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FA" w:rsidRDefault="002E78FA" w:rsidP="002E78FA">
      <w:pPr>
        <w:spacing w:after="0" w:line="360" w:lineRule="auto"/>
        <w:contextualSpacing/>
        <w:rPr>
          <w:rFonts w:ascii="Times New Roman" w:hAnsi="Times New Roman" w:cs="Times New Roman"/>
          <w:b/>
          <w:sz w:val="28"/>
          <w:szCs w:val="28"/>
        </w:rPr>
      </w:pPr>
      <w:bookmarkStart w:id="0" w:name="_GoBack"/>
      <w:bookmarkEnd w:id="0"/>
      <w:r>
        <w:rPr>
          <w:noProof/>
          <w:lang w:eastAsia="ru-RU"/>
        </w:rPr>
        <w:drawing>
          <wp:inline distT="0" distB="0" distL="0" distR="0" wp14:anchorId="2134D407" wp14:editId="02B6CBD1">
            <wp:extent cx="1074738" cy="871538"/>
            <wp:effectExtent l="0" t="0" r="0" b="5080"/>
            <wp:docPr id="307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Рисунок 38"/>
                    <pic:cNvPicPr>
                      <a:picLocks noChangeAspect="1" noChangeArrowheads="1"/>
                    </pic:cNvPicPr>
                  </pic:nvPicPr>
                  <pic:blipFill>
                    <a:blip r:embed="rId9">
                      <a:extLst>
                        <a:ext uri="{28A0092B-C50C-407E-A947-70E740481C1C}">
                          <a14:useLocalDpi xmlns:a14="http://schemas.microsoft.com/office/drawing/2010/main" val="0"/>
                        </a:ext>
                      </a:extLst>
                    </a:blip>
                    <a:srcRect l="36861" t="33974" r="33331" b="34401"/>
                    <a:stretch>
                      <a:fillRect/>
                    </a:stretch>
                  </pic:blipFill>
                  <pic:spPr bwMode="auto">
                    <a:xfrm>
                      <a:off x="0" y="0"/>
                      <a:ext cx="1074738" cy="871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imes New Roman" w:hAnsi="Times New Roman" w:cs="Times New Roman"/>
          <w:b/>
          <w:sz w:val="28"/>
          <w:szCs w:val="28"/>
        </w:rPr>
        <w:t xml:space="preserve">                                         </w:t>
      </w:r>
      <w:r w:rsidR="00C8426D">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noProof/>
          <w:lang w:eastAsia="ru-RU"/>
        </w:rPr>
        <w:drawing>
          <wp:inline distT="0" distB="0" distL="0" distR="0" wp14:anchorId="3539AEC7" wp14:editId="00F2E489">
            <wp:extent cx="876300" cy="923925"/>
            <wp:effectExtent l="0" t="0" r="0" b="9525"/>
            <wp:docPr id="3" name="Рисунок 3" descr="http://www.dvinaland.ru/i/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vinaland.ru/i/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23925"/>
                    </a:xfrm>
                    <a:prstGeom prst="rect">
                      <a:avLst/>
                    </a:prstGeom>
                    <a:noFill/>
                    <a:ln>
                      <a:noFill/>
                    </a:ln>
                  </pic:spPr>
                </pic:pic>
              </a:graphicData>
            </a:graphic>
          </wp:inline>
        </w:drawing>
      </w:r>
    </w:p>
    <w:p w:rsidR="00C8426D" w:rsidRDefault="00C8426D" w:rsidP="00C8426D">
      <w:pPr>
        <w:spacing w:after="0" w:line="240" w:lineRule="auto"/>
        <w:contextualSpacing/>
        <w:jc w:val="center"/>
        <w:rPr>
          <w:rFonts w:ascii="Times New Roman" w:hAnsi="Times New Roman" w:cs="Times New Roman"/>
          <w:b/>
          <w:sz w:val="28"/>
          <w:szCs w:val="28"/>
        </w:rPr>
      </w:pPr>
    </w:p>
    <w:p w:rsidR="002202A8" w:rsidRDefault="00C8426D" w:rsidP="00C8426D">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Уполномоченный при Губернаторе Архангельской области</w:t>
      </w:r>
    </w:p>
    <w:p w:rsidR="00C8426D" w:rsidRPr="003C2946" w:rsidRDefault="00C8426D" w:rsidP="00C8426D">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 защите прав предпринимателей</w:t>
      </w:r>
    </w:p>
    <w:p w:rsidR="002202A8" w:rsidRDefault="002202A8" w:rsidP="00EF5C04">
      <w:pPr>
        <w:spacing w:after="0" w:line="360" w:lineRule="auto"/>
        <w:contextualSpacing/>
        <w:jc w:val="center"/>
        <w:rPr>
          <w:rFonts w:ascii="Times New Roman" w:hAnsi="Times New Roman" w:cs="Times New Roman"/>
          <w:b/>
          <w:sz w:val="44"/>
          <w:szCs w:val="44"/>
        </w:rPr>
      </w:pPr>
    </w:p>
    <w:p w:rsidR="002202A8" w:rsidRDefault="002202A8" w:rsidP="00EF5C04">
      <w:pPr>
        <w:spacing w:after="0" w:line="360" w:lineRule="auto"/>
        <w:contextualSpacing/>
        <w:jc w:val="center"/>
        <w:rPr>
          <w:rFonts w:ascii="Times New Roman" w:hAnsi="Times New Roman" w:cs="Times New Roman"/>
          <w:b/>
          <w:sz w:val="44"/>
          <w:szCs w:val="44"/>
        </w:rPr>
      </w:pPr>
    </w:p>
    <w:p w:rsidR="002202A8" w:rsidRDefault="002202A8" w:rsidP="00EF5C04">
      <w:pPr>
        <w:spacing w:after="0" w:line="360" w:lineRule="auto"/>
        <w:jc w:val="center"/>
        <w:rPr>
          <w:rFonts w:ascii="Times New Roman" w:hAnsi="Times New Roman" w:cs="Times New Roman"/>
          <w:b/>
          <w:sz w:val="44"/>
          <w:szCs w:val="44"/>
        </w:rPr>
      </w:pPr>
    </w:p>
    <w:p w:rsidR="002202A8" w:rsidRDefault="002202A8" w:rsidP="00EF5C04">
      <w:pPr>
        <w:spacing w:after="0" w:line="360" w:lineRule="auto"/>
        <w:jc w:val="center"/>
        <w:rPr>
          <w:rFonts w:ascii="Times New Roman" w:hAnsi="Times New Roman" w:cs="Times New Roman"/>
          <w:b/>
          <w:sz w:val="44"/>
          <w:szCs w:val="44"/>
        </w:rPr>
      </w:pPr>
    </w:p>
    <w:p w:rsidR="002A5495" w:rsidRPr="006D4548" w:rsidRDefault="002A5495" w:rsidP="00EF5C04">
      <w:pPr>
        <w:spacing w:after="0" w:line="360" w:lineRule="auto"/>
        <w:jc w:val="center"/>
        <w:rPr>
          <w:rFonts w:ascii="Times New Roman" w:hAnsi="Times New Roman" w:cs="Times New Roman"/>
          <w:b/>
          <w:sz w:val="56"/>
          <w:szCs w:val="56"/>
        </w:rPr>
      </w:pPr>
      <w:r w:rsidRPr="006D4548">
        <w:rPr>
          <w:rFonts w:ascii="Times New Roman" w:hAnsi="Times New Roman" w:cs="Times New Roman"/>
          <w:b/>
          <w:sz w:val="56"/>
          <w:szCs w:val="56"/>
        </w:rPr>
        <w:t xml:space="preserve">ДОКЛАД </w:t>
      </w:r>
    </w:p>
    <w:p w:rsidR="00C8426D" w:rsidRDefault="002A5495" w:rsidP="006B48FC">
      <w:pPr>
        <w:spacing w:after="0" w:line="360" w:lineRule="auto"/>
        <w:jc w:val="center"/>
        <w:rPr>
          <w:rFonts w:ascii="Times New Roman" w:hAnsi="Times New Roman" w:cs="Times New Roman"/>
          <w:sz w:val="40"/>
          <w:szCs w:val="40"/>
        </w:rPr>
      </w:pPr>
      <w:r w:rsidRPr="003C2946">
        <w:rPr>
          <w:rFonts w:ascii="Times New Roman" w:hAnsi="Times New Roman" w:cs="Times New Roman"/>
          <w:sz w:val="40"/>
          <w:szCs w:val="40"/>
        </w:rPr>
        <w:t>о состоянии соблюдения прав и законных интересов субъектов предпринимательской деятельности</w:t>
      </w:r>
      <w:r w:rsidR="003C2946" w:rsidRPr="003C2946">
        <w:rPr>
          <w:rFonts w:ascii="Times New Roman" w:hAnsi="Times New Roman" w:cs="Times New Roman"/>
          <w:sz w:val="40"/>
          <w:szCs w:val="40"/>
        </w:rPr>
        <w:t xml:space="preserve"> </w:t>
      </w:r>
    </w:p>
    <w:p w:rsidR="002202A8" w:rsidRPr="003C2946" w:rsidRDefault="003C2946" w:rsidP="006B48FC">
      <w:pPr>
        <w:spacing w:after="0" w:line="360" w:lineRule="auto"/>
        <w:jc w:val="center"/>
        <w:rPr>
          <w:rFonts w:ascii="Times New Roman" w:hAnsi="Times New Roman" w:cs="Times New Roman"/>
          <w:sz w:val="40"/>
          <w:szCs w:val="40"/>
        </w:rPr>
      </w:pPr>
      <w:r w:rsidRPr="003C2946">
        <w:rPr>
          <w:rFonts w:ascii="Times New Roman" w:hAnsi="Times New Roman" w:cs="Times New Roman"/>
          <w:sz w:val="40"/>
          <w:szCs w:val="40"/>
        </w:rPr>
        <w:t>на территории Архангельской области</w:t>
      </w:r>
      <w:r w:rsidR="00C8426D">
        <w:rPr>
          <w:rFonts w:ascii="Times New Roman" w:hAnsi="Times New Roman" w:cs="Times New Roman"/>
          <w:sz w:val="40"/>
          <w:szCs w:val="40"/>
        </w:rPr>
        <w:t xml:space="preserve"> за 2014</w:t>
      </w:r>
      <w:r w:rsidR="005050B3">
        <w:rPr>
          <w:rFonts w:ascii="Times New Roman" w:hAnsi="Times New Roman" w:cs="Times New Roman"/>
          <w:sz w:val="40"/>
          <w:szCs w:val="40"/>
        </w:rPr>
        <w:t xml:space="preserve"> год</w:t>
      </w:r>
    </w:p>
    <w:p w:rsidR="002202A8" w:rsidRDefault="002202A8" w:rsidP="00EF5C04">
      <w:pPr>
        <w:spacing w:after="0" w:line="360" w:lineRule="auto"/>
        <w:jc w:val="center"/>
        <w:rPr>
          <w:rFonts w:ascii="Times New Roman" w:hAnsi="Times New Roman" w:cs="Times New Roman"/>
          <w:b/>
          <w:sz w:val="28"/>
          <w:szCs w:val="28"/>
        </w:rPr>
      </w:pPr>
    </w:p>
    <w:p w:rsidR="002202A8" w:rsidRDefault="002202A8" w:rsidP="00EF5C04">
      <w:pPr>
        <w:spacing w:after="0" w:line="360" w:lineRule="auto"/>
        <w:jc w:val="center"/>
        <w:rPr>
          <w:rFonts w:ascii="Times New Roman" w:hAnsi="Times New Roman" w:cs="Times New Roman"/>
          <w:b/>
          <w:sz w:val="28"/>
          <w:szCs w:val="28"/>
        </w:rPr>
      </w:pPr>
    </w:p>
    <w:p w:rsidR="002202A8" w:rsidRDefault="002202A8" w:rsidP="00EF5C04">
      <w:pPr>
        <w:spacing w:after="0" w:line="360" w:lineRule="auto"/>
        <w:jc w:val="center"/>
        <w:rPr>
          <w:rFonts w:ascii="Times New Roman" w:hAnsi="Times New Roman" w:cs="Times New Roman"/>
          <w:b/>
          <w:sz w:val="28"/>
          <w:szCs w:val="28"/>
        </w:rPr>
      </w:pPr>
    </w:p>
    <w:p w:rsidR="0042651E" w:rsidRDefault="0042651E" w:rsidP="00E918BC">
      <w:pPr>
        <w:spacing w:after="0" w:line="360" w:lineRule="auto"/>
        <w:jc w:val="center"/>
        <w:rPr>
          <w:rFonts w:ascii="Times New Roman" w:hAnsi="Times New Roman" w:cs="Times New Roman"/>
          <w:b/>
          <w:sz w:val="28"/>
          <w:szCs w:val="28"/>
        </w:rPr>
      </w:pPr>
    </w:p>
    <w:p w:rsidR="006D4548" w:rsidRDefault="006D4548" w:rsidP="00E918BC">
      <w:pPr>
        <w:spacing w:after="0" w:line="360" w:lineRule="auto"/>
        <w:jc w:val="center"/>
        <w:rPr>
          <w:rFonts w:ascii="Times New Roman" w:hAnsi="Times New Roman" w:cs="Times New Roman"/>
          <w:b/>
          <w:sz w:val="28"/>
          <w:szCs w:val="28"/>
        </w:rPr>
      </w:pPr>
    </w:p>
    <w:p w:rsidR="002E78FA" w:rsidRDefault="002E78FA" w:rsidP="00E918BC">
      <w:pPr>
        <w:spacing w:after="0" w:line="360" w:lineRule="auto"/>
        <w:jc w:val="center"/>
        <w:rPr>
          <w:rFonts w:ascii="Times New Roman" w:hAnsi="Times New Roman" w:cs="Times New Roman"/>
          <w:b/>
          <w:sz w:val="28"/>
          <w:szCs w:val="28"/>
        </w:rPr>
      </w:pPr>
    </w:p>
    <w:p w:rsidR="00C8426D" w:rsidRDefault="00C8426D" w:rsidP="00E918BC">
      <w:pPr>
        <w:spacing w:after="0" w:line="360" w:lineRule="auto"/>
        <w:jc w:val="center"/>
        <w:rPr>
          <w:rFonts w:ascii="Times New Roman" w:hAnsi="Times New Roman" w:cs="Times New Roman"/>
          <w:b/>
          <w:sz w:val="28"/>
          <w:szCs w:val="28"/>
        </w:rPr>
      </w:pPr>
    </w:p>
    <w:p w:rsidR="00C8426D" w:rsidRDefault="00C8426D" w:rsidP="00E918BC">
      <w:pPr>
        <w:spacing w:after="0" w:line="360" w:lineRule="auto"/>
        <w:jc w:val="center"/>
        <w:rPr>
          <w:rFonts w:ascii="Times New Roman" w:hAnsi="Times New Roman" w:cs="Times New Roman"/>
          <w:b/>
          <w:sz w:val="28"/>
          <w:szCs w:val="28"/>
        </w:rPr>
      </w:pPr>
    </w:p>
    <w:p w:rsidR="00C8426D" w:rsidRDefault="00C8426D" w:rsidP="00E918BC">
      <w:pPr>
        <w:spacing w:after="0" w:line="360" w:lineRule="auto"/>
        <w:jc w:val="center"/>
        <w:rPr>
          <w:rFonts w:ascii="Times New Roman" w:hAnsi="Times New Roman" w:cs="Times New Roman"/>
          <w:b/>
          <w:sz w:val="28"/>
          <w:szCs w:val="28"/>
        </w:rPr>
      </w:pPr>
    </w:p>
    <w:p w:rsidR="003A686B" w:rsidRDefault="003A686B" w:rsidP="00E918BC">
      <w:pPr>
        <w:spacing w:after="0" w:line="360" w:lineRule="auto"/>
        <w:jc w:val="center"/>
        <w:rPr>
          <w:rFonts w:ascii="Times New Roman" w:hAnsi="Times New Roman" w:cs="Times New Roman"/>
          <w:sz w:val="28"/>
          <w:szCs w:val="28"/>
        </w:rPr>
      </w:pPr>
    </w:p>
    <w:p w:rsidR="00C94DBD" w:rsidRPr="00B91D30" w:rsidRDefault="00B91D30" w:rsidP="0042651E">
      <w:pPr>
        <w:spacing w:after="0" w:line="240" w:lineRule="auto"/>
        <w:jc w:val="center"/>
        <w:rPr>
          <w:rFonts w:ascii="Times New Roman" w:hAnsi="Times New Roman" w:cs="Times New Roman"/>
          <w:sz w:val="28"/>
          <w:szCs w:val="28"/>
        </w:rPr>
      </w:pPr>
      <w:r w:rsidRPr="00B91D30">
        <w:rPr>
          <w:rFonts w:ascii="Times New Roman" w:hAnsi="Times New Roman" w:cs="Times New Roman"/>
          <w:sz w:val="28"/>
          <w:szCs w:val="28"/>
        </w:rPr>
        <w:t>Архангельск</w:t>
      </w:r>
    </w:p>
    <w:p w:rsidR="00B91D30" w:rsidRPr="00B91D30" w:rsidRDefault="002E78FA" w:rsidP="004265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w:t>
      </w:r>
    </w:p>
    <w:p w:rsidR="00D36155" w:rsidRDefault="009973A2" w:rsidP="0042651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7F5480" w:rsidRDefault="007F5480" w:rsidP="0042651E">
      <w:pPr>
        <w:spacing w:after="0" w:line="360" w:lineRule="auto"/>
        <w:contextualSpacing/>
        <w:jc w:val="center"/>
        <w:rPr>
          <w:rFonts w:ascii="Times New Roman" w:hAnsi="Times New Roman" w:cs="Times New Roman"/>
          <w:b/>
          <w:sz w:val="28"/>
          <w:szCs w:val="28"/>
        </w:rPr>
      </w:pPr>
    </w:p>
    <w:tbl>
      <w:tblPr>
        <w:tblStyle w:val="aa"/>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239"/>
        <w:gridCol w:w="684"/>
      </w:tblGrid>
      <w:tr w:rsidR="008835B6" w:rsidTr="00195BF4">
        <w:tc>
          <w:tcPr>
            <w:tcW w:w="368" w:type="pct"/>
          </w:tcPr>
          <w:p w:rsidR="00936AD0" w:rsidRPr="004A4666" w:rsidRDefault="00936AD0" w:rsidP="00F32F64">
            <w:pPr>
              <w:spacing w:line="276" w:lineRule="auto"/>
              <w:contextualSpacing/>
              <w:rPr>
                <w:rFonts w:ascii="Times New Roman" w:hAnsi="Times New Roman" w:cs="Times New Roman"/>
                <w:b/>
                <w:sz w:val="28"/>
                <w:szCs w:val="28"/>
              </w:rPr>
            </w:pPr>
            <w:r w:rsidRPr="004A4666">
              <w:rPr>
                <w:rFonts w:ascii="Times New Roman" w:hAnsi="Times New Roman" w:cs="Times New Roman"/>
                <w:b/>
                <w:sz w:val="28"/>
                <w:szCs w:val="28"/>
              </w:rPr>
              <w:t>1.</w:t>
            </w:r>
          </w:p>
        </w:tc>
        <w:tc>
          <w:tcPr>
            <w:tcW w:w="4277" w:type="pct"/>
            <w:vAlign w:val="center"/>
          </w:tcPr>
          <w:p w:rsidR="00611659" w:rsidRPr="00936AD0" w:rsidRDefault="007A215C" w:rsidP="006372B5">
            <w:pPr>
              <w:spacing w:line="276" w:lineRule="auto"/>
              <w:contextualSpacing/>
              <w:rPr>
                <w:rFonts w:ascii="Times New Roman" w:hAnsi="Times New Roman" w:cs="Times New Roman"/>
                <w:sz w:val="28"/>
                <w:szCs w:val="28"/>
              </w:rPr>
            </w:pPr>
            <w:r w:rsidRPr="004A4666">
              <w:rPr>
                <w:rFonts w:ascii="Times New Roman" w:hAnsi="Times New Roman" w:cs="Times New Roman"/>
                <w:b/>
                <w:sz w:val="28"/>
                <w:szCs w:val="28"/>
              </w:rPr>
              <w:t>Введение</w:t>
            </w:r>
            <w:r w:rsidR="00957E89">
              <w:rPr>
                <w:rFonts w:ascii="Times New Roman" w:hAnsi="Times New Roman" w:cs="Times New Roman"/>
                <w:sz w:val="28"/>
                <w:szCs w:val="28"/>
              </w:rPr>
              <w:t>…………………………………………………………….....</w:t>
            </w:r>
          </w:p>
        </w:tc>
        <w:tc>
          <w:tcPr>
            <w:tcW w:w="355" w:type="pct"/>
            <w:vAlign w:val="center"/>
          </w:tcPr>
          <w:p w:rsidR="00936AD0" w:rsidRDefault="00936AD0"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8835B6" w:rsidTr="00195BF4">
        <w:tc>
          <w:tcPr>
            <w:tcW w:w="368" w:type="pct"/>
          </w:tcPr>
          <w:p w:rsidR="00936AD0" w:rsidRPr="004A4666" w:rsidRDefault="00936AD0" w:rsidP="00F32F64">
            <w:pPr>
              <w:spacing w:line="276" w:lineRule="auto"/>
              <w:contextualSpacing/>
              <w:rPr>
                <w:rFonts w:ascii="Times New Roman" w:hAnsi="Times New Roman" w:cs="Times New Roman"/>
                <w:b/>
                <w:sz w:val="28"/>
                <w:szCs w:val="28"/>
              </w:rPr>
            </w:pPr>
            <w:r w:rsidRPr="004A4666">
              <w:rPr>
                <w:rFonts w:ascii="Times New Roman" w:hAnsi="Times New Roman" w:cs="Times New Roman"/>
                <w:b/>
                <w:sz w:val="28"/>
                <w:szCs w:val="28"/>
              </w:rPr>
              <w:t>2.</w:t>
            </w:r>
          </w:p>
        </w:tc>
        <w:tc>
          <w:tcPr>
            <w:tcW w:w="4277" w:type="pct"/>
            <w:vAlign w:val="center"/>
          </w:tcPr>
          <w:p w:rsidR="00611659" w:rsidRDefault="006B48FC" w:rsidP="006372B5">
            <w:pPr>
              <w:spacing w:line="276" w:lineRule="auto"/>
              <w:contextualSpacing/>
              <w:rPr>
                <w:rFonts w:ascii="Times New Roman" w:hAnsi="Times New Roman" w:cs="Times New Roman"/>
                <w:sz w:val="28"/>
                <w:szCs w:val="28"/>
              </w:rPr>
            </w:pPr>
            <w:r w:rsidRPr="004A4666">
              <w:rPr>
                <w:rFonts w:ascii="Times New Roman" w:hAnsi="Times New Roman" w:cs="Times New Roman"/>
                <w:b/>
                <w:sz w:val="28"/>
                <w:szCs w:val="28"/>
              </w:rPr>
              <w:t xml:space="preserve">Формирование института </w:t>
            </w:r>
            <w:r w:rsidR="007A215C" w:rsidRPr="004A4666">
              <w:rPr>
                <w:rFonts w:ascii="Times New Roman" w:hAnsi="Times New Roman" w:cs="Times New Roman"/>
                <w:b/>
                <w:sz w:val="28"/>
                <w:szCs w:val="28"/>
              </w:rPr>
              <w:t>уполномоченного при Губернаторе Архангельской области</w:t>
            </w:r>
            <w:r w:rsidRPr="004A4666">
              <w:rPr>
                <w:rFonts w:ascii="Times New Roman" w:hAnsi="Times New Roman" w:cs="Times New Roman"/>
                <w:b/>
                <w:sz w:val="28"/>
                <w:szCs w:val="28"/>
              </w:rPr>
              <w:t xml:space="preserve"> по защите прав предпринимателей</w:t>
            </w:r>
            <w:r w:rsidR="00957E89">
              <w:rPr>
                <w:rFonts w:ascii="Times New Roman" w:hAnsi="Times New Roman" w:cs="Times New Roman"/>
                <w:sz w:val="28"/>
                <w:szCs w:val="28"/>
              </w:rPr>
              <w:t>…..</w:t>
            </w:r>
          </w:p>
        </w:tc>
        <w:tc>
          <w:tcPr>
            <w:tcW w:w="355" w:type="pct"/>
            <w:vAlign w:val="center"/>
          </w:tcPr>
          <w:p w:rsidR="001E695A" w:rsidRDefault="001E695A" w:rsidP="006372B5">
            <w:pPr>
              <w:spacing w:line="276" w:lineRule="auto"/>
              <w:contextualSpacing/>
              <w:jc w:val="center"/>
              <w:rPr>
                <w:rFonts w:ascii="Times New Roman" w:hAnsi="Times New Roman" w:cs="Times New Roman"/>
                <w:sz w:val="28"/>
                <w:szCs w:val="28"/>
              </w:rPr>
            </w:pPr>
          </w:p>
          <w:p w:rsidR="00936AD0" w:rsidRDefault="00E918BC"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864D78" w:rsidTr="00195BF4">
        <w:tc>
          <w:tcPr>
            <w:tcW w:w="368" w:type="pct"/>
          </w:tcPr>
          <w:p w:rsidR="00864D78" w:rsidRPr="00864D78" w:rsidRDefault="00864D78" w:rsidP="00F32F64">
            <w:pPr>
              <w:contextualSpacing/>
              <w:rPr>
                <w:rFonts w:ascii="Times New Roman" w:hAnsi="Times New Roman" w:cs="Times New Roman"/>
                <w:sz w:val="28"/>
                <w:szCs w:val="28"/>
              </w:rPr>
            </w:pPr>
            <w:r w:rsidRPr="00864D78">
              <w:rPr>
                <w:rFonts w:ascii="Times New Roman" w:hAnsi="Times New Roman" w:cs="Times New Roman"/>
                <w:sz w:val="28"/>
                <w:szCs w:val="28"/>
              </w:rPr>
              <w:t>2.1</w:t>
            </w:r>
            <w:r>
              <w:rPr>
                <w:rFonts w:ascii="Times New Roman" w:hAnsi="Times New Roman" w:cs="Times New Roman"/>
                <w:sz w:val="28"/>
                <w:szCs w:val="28"/>
              </w:rPr>
              <w:t>.</w:t>
            </w:r>
          </w:p>
        </w:tc>
        <w:tc>
          <w:tcPr>
            <w:tcW w:w="4277" w:type="pct"/>
            <w:vAlign w:val="center"/>
          </w:tcPr>
          <w:p w:rsidR="00864D78" w:rsidRPr="00864D78" w:rsidRDefault="00864D78" w:rsidP="006372B5">
            <w:pPr>
              <w:contextualSpacing/>
              <w:rPr>
                <w:rFonts w:ascii="Times New Roman" w:hAnsi="Times New Roman" w:cs="Times New Roman"/>
                <w:sz w:val="28"/>
                <w:szCs w:val="28"/>
              </w:rPr>
            </w:pPr>
            <w:r w:rsidRPr="00864D78">
              <w:rPr>
                <w:rFonts w:ascii="Times New Roman" w:hAnsi="Times New Roman" w:cs="Times New Roman"/>
                <w:sz w:val="28"/>
                <w:szCs w:val="28"/>
              </w:rPr>
              <w:t>Правовая и организационная основа деятельности уполномоченного</w:t>
            </w:r>
          </w:p>
        </w:tc>
        <w:tc>
          <w:tcPr>
            <w:tcW w:w="355" w:type="pct"/>
            <w:vAlign w:val="center"/>
          </w:tcPr>
          <w:p w:rsidR="00864D78" w:rsidRDefault="007E388C" w:rsidP="006372B5">
            <w:pPr>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691F40" w:rsidTr="00195BF4">
        <w:tc>
          <w:tcPr>
            <w:tcW w:w="368" w:type="pct"/>
          </w:tcPr>
          <w:p w:rsidR="00691F40" w:rsidRPr="00691F40" w:rsidRDefault="00864D78" w:rsidP="00864D78">
            <w:pPr>
              <w:contextualSpacing/>
              <w:rPr>
                <w:rFonts w:ascii="Times New Roman" w:hAnsi="Times New Roman" w:cs="Times New Roman"/>
                <w:sz w:val="28"/>
                <w:szCs w:val="28"/>
              </w:rPr>
            </w:pPr>
            <w:r>
              <w:rPr>
                <w:rFonts w:ascii="Times New Roman" w:hAnsi="Times New Roman" w:cs="Times New Roman"/>
                <w:sz w:val="28"/>
                <w:szCs w:val="28"/>
              </w:rPr>
              <w:t>2.2.</w:t>
            </w:r>
          </w:p>
        </w:tc>
        <w:tc>
          <w:tcPr>
            <w:tcW w:w="4277" w:type="pct"/>
            <w:vAlign w:val="center"/>
          </w:tcPr>
          <w:p w:rsidR="00691F40" w:rsidRPr="00691F40" w:rsidRDefault="00691F40" w:rsidP="006372B5">
            <w:pPr>
              <w:contextualSpacing/>
              <w:rPr>
                <w:rFonts w:ascii="Times New Roman" w:hAnsi="Times New Roman" w:cs="Times New Roman"/>
                <w:sz w:val="28"/>
                <w:szCs w:val="28"/>
              </w:rPr>
            </w:pPr>
            <w:r w:rsidRPr="00691F40">
              <w:rPr>
                <w:rFonts w:ascii="Times New Roman" w:hAnsi="Times New Roman" w:cs="Times New Roman"/>
                <w:sz w:val="28"/>
                <w:szCs w:val="28"/>
              </w:rPr>
              <w:t>Информационное обеспечение деятельности уполномоченного..</w:t>
            </w:r>
            <w:r w:rsidR="00957E89">
              <w:rPr>
                <w:rFonts w:ascii="Times New Roman" w:hAnsi="Times New Roman" w:cs="Times New Roman"/>
                <w:sz w:val="28"/>
                <w:szCs w:val="28"/>
              </w:rPr>
              <w:t>....</w:t>
            </w:r>
          </w:p>
        </w:tc>
        <w:tc>
          <w:tcPr>
            <w:tcW w:w="355" w:type="pct"/>
            <w:vAlign w:val="center"/>
          </w:tcPr>
          <w:p w:rsidR="00691F40" w:rsidRDefault="007E388C" w:rsidP="006372B5">
            <w:pPr>
              <w:contextualSpacing/>
              <w:jc w:val="center"/>
              <w:rPr>
                <w:rFonts w:ascii="Times New Roman" w:hAnsi="Times New Roman" w:cs="Times New Roman"/>
                <w:sz w:val="28"/>
                <w:szCs w:val="28"/>
              </w:rPr>
            </w:pPr>
            <w:r>
              <w:rPr>
                <w:rFonts w:ascii="Times New Roman" w:hAnsi="Times New Roman" w:cs="Times New Roman"/>
                <w:sz w:val="28"/>
                <w:szCs w:val="28"/>
              </w:rPr>
              <w:t>18</w:t>
            </w:r>
          </w:p>
        </w:tc>
      </w:tr>
      <w:tr w:rsidR="0042651E" w:rsidTr="00195BF4">
        <w:tc>
          <w:tcPr>
            <w:tcW w:w="368" w:type="pct"/>
          </w:tcPr>
          <w:p w:rsidR="0042651E" w:rsidRPr="004A4666" w:rsidRDefault="0042651E" w:rsidP="00F32F64">
            <w:pPr>
              <w:spacing w:line="276" w:lineRule="auto"/>
              <w:contextualSpacing/>
              <w:rPr>
                <w:rFonts w:ascii="Times New Roman" w:hAnsi="Times New Roman" w:cs="Times New Roman"/>
                <w:b/>
                <w:sz w:val="28"/>
                <w:szCs w:val="28"/>
              </w:rPr>
            </w:pPr>
            <w:r w:rsidRPr="004A4666">
              <w:rPr>
                <w:rFonts w:ascii="Times New Roman" w:hAnsi="Times New Roman" w:cs="Times New Roman"/>
                <w:b/>
                <w:sz w:val="28"/>
                <w:szCs w:val="28"/>
              </w:rPr>
              <w:t>3.</w:t>
            </w:r>
          </w:p>
        </w:tc>
        <w:tc>
          <w:tcPr>
            <w:tcW w:w="4277" w:type="pct"/>
            <w:vAlign w:val="center"/>
          </w:tcPr>
          <w:p w:rsidR="0042651E" w:rsidRDefault="002B17FA" w:rsidP="006372B5">
            <w:pPr>
              <w:spacing w:line="276" w:lineRule="auto"/>
              <w:contextualSpacing/>
              <w:rPr>
                <w:rFonts w:ascii="Times New Roman" w:hAnsi="Times New Roman" w:cs="Times New Roman"/>
                <w:sz w:val="28"/>
                <w:szCs w:val="28"/>
              </w:rPr>
            </w:pPr>
            <w:r w:rsidRPr="004A4666">
              <w:rPr>
                <w:rFonts w:ascii="Times New Roman" w:hAnsi="Times New Roman" w:cs="Times New Roman"/>
                <w:b/>
                <w:sz w:val="28"/>
                <w:szCs w:val="28"/>
              </w:rPr>
              <w:t xml:space="preserve">Структура </w:t>
            </w:r>
            <w:r w:rsidR="00F659B2" w:rsidRPr="004A4666">
              <w:rPr>
                <w:rFonts w:ascii="Times New Roman" w:hAnsi="Times New Roman" w:cs="Times New Roman"/>
                <w:b/>
                <w:sz w:val="28"/>
                <w:szCs w:val="28"/>
              </w:rPr>
              <w:t xml:space="preserve"> института </w:t>
            </w:r>
            <w:r w:rsidR="0042651E" w:rsidRPr="004A4666">
              <w:rPr>
                <w:rFonts w:ascii="Times New Roman" w:hAnsi="Times New Roman" w:cs="Times New Roman"/>
                <w:b/>
                <w:sz w:val="28"/>
                <w:szCs w:val="28"/>
              </w:rPr>
              <w:t xml:space="preserve"> уполномоченного при Губернаторе Архангельской области по защите прав пр</w:t>
            </w:r>
            <w:r w:rsidR="00F659B2" w:rsidRPr="004A4666">
              <w:rPr>
                <w:rFonts w:ascii="Times New Roman" w:hAnsi="Times New Roman" w:cs="Times New Roman"/>
                <w:b/>
                <w:sz w:val="28"/>
                <w:szCs w:val="28"/>
              </w:rPr>
              <w:t>едпринимателей</w:t>
            </w:r>
            <w:r w:rsidR="00957E89">
              <w:rPr>
                <w:rFonts w:ascii="Times New Roman" w:hAnsi="Times New Roman" w:cs="Times New Roman"/>
                <w:sz w:val="28"/>
                <w:szCs w:val="28"/>
              </w:rPr>
              <w:t>…..</w:t>
            </w:r>
          </w:p>
        </w:tc>
        <w:tc>
          <w:tcPr>
            <w:tcW w:w="355" w:type="pct"/>
            <w:vAlign w:val="center"/>
          </w:tcPr>
          <w:p w:rsidR="0042651E" w:rsidRDefault="0042651E" w:rsidP="006372B5">
            <w:pPr>
              <w:spacing w:line="276" w:lineRule="auto"/>
              <w:contextualSpacing/>
              <w:jc w:val="center"/>
              <w:rPr>
                <w:rFonts w:ascii="Times New Roman" w:hAnsi="Times New Roman" w:cs="Times New Roman"/>
                <w:sz w:val="28"/>
                <w:szCs w:val="28"/>
              </w:rPr>
            </w:pPr>
          </w:p>
          <w:p w:rsidR="0042651E" w:rsidRDefault="00845737"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22</w:t>
            </w:r>
          </w:p>
        </w:tc>
      </w:tr>
      <w:tr w:rsidR="006372B5" w:rsidTr="00195BF4">
        <w:tc>
          <w:tcPr>
            <w:tcW w:w="368" w:type="pct"/>
          </w:tcPr>
          <w:p w:rsidR="006372B5" w:rsidRDefault="006372B5" w:rsidP="00F32F64">
            <w:pPr>
              <w:spacing w:line="276" w:lineRule="auto"/>
              <w:contextualSpacing/>
              <w:rPr>
                <w:rFonts w:ascii="Times New Roman" w:hAnsi="Times New Roman" w:cs="Times New Roman"/>
                <w:sz w:val="28"/>
                <w:szCs w:val="28"/>
              </w:rPr>
            </w:pPr>
            <w:r>
              <w:rPr>
                <w:rFonts w:ascii="Times New Roman" w:hAnsi="Times New Roman" w:cs="Times New Roman"/>
                <w:sz w:val="28"/>
                <w:szCs w:val="28"/>
              </w:rPr>
              <w:t>3.1</w:t>
            </w:r>
            <w:r w:rsidR="00864D78">
              <w:rPr>
                <w:rFonts w:ascii="Times New Roman" w:hAnsi="Times New Roman" w:cs="Times New Roman"/>
                <w:sz w:val="28"/>
                <w:szCs w:val="28"/>
              </w:rPr>
              <w:t>.</w:t>
            </w:r>
          </w:p>
        </w:tc>
        <w:tc>
          <w:tcPr>
            <w:tcW w:w="4277" w:type="pct"/>
            <w:vAlign w:val="center"/>
          </w:tcPr>
          <w:p w:rsidR="006372B5" w:rsidRDefault="006372B5" w:rsidP="00353937">
            <w:pPr>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Экспертный совет при уполномоченном </w:t>
            </w:r>
            <w:r w:rsidR="00957E89">
              <w:rPr>
                <w:rFonts w:ascii="Times New Roman" w:hAnsi="Times New Roman" w:cs="Times New Roman"/>
                <w:sz w:val="28"/>
                <w:szCs w:val="28"/>
              </w:rPr>
              <w:t>……………………………</w:t>
            </w:r>
          </w:p>
        </w:tc>
        <w:tc>
          <w:tcPr>
            <w:tcW w:w="355" w:type="pct"/>
            <w:vAlign w:val="center"/>
          </w:tcPr>
          <w:p w:rsidR="006372B5" w:rsidRDefault="00845737"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22</w:t>
            </w:r>
          </w:p>
        </w:tc>
      </w:tr>
      <w:tr w:rsidR="006372B5" w:rsidTr="00195BF4">
        <w:tc>
          <w:tcPr>
            <w:tcW w:w="368" w:type="pct"/>
          </w:tcPr>
          <w:p w:rsidR="006372B5" w:rsidRDefault="006372B5" w:rsidP="00F32F64">
            <w:pPr>
              <w:contextualSpacing/>
              <w:rPr>
                <w:rFonts w:ascii="Times New Roman" w:hAnsi="Times New Roman" w:cs="Times New Roman"/>
                <w:sz w:val="28"/>
                <w:szCs w:val="28"/>
              </w:rPr>
            </w:pPr>
            <w:r>
              <w:rPr>
                <w:rFonts w:ascii="Times New Roman" w:hAnsi="Times New Roman" w:cs="Times New Roman"/>
                <w:sz w:val="28"/>
                <w:szCs w:val="28"/>
              </w:rPr>
              <w:t>3.2</w:t>
            </w:r>
            <w:r w:rsidR="00864D78">
              <w:rPr>
                <w:rFonts w:ascii="Times New Roman" w:hAnsi="Times New Roman" w:cs="Times New Roman"/>
                <w:sz w:val="28"/>
                <w:szCs w:val="28"/>
              </w:rPr>
              <w:t>.</w:t>
            </w:r>
          </w:p>
        </w:tc>
        <w:tc>
          <w:tcPr>
            <w:tcW w:w="4277" w:type="pct"/>
            <w:vAlign w:val="center"/>
          </w:tcPr>
          <w:p w:rsidR="006372B5" w:rsidRDefault="006372B5" w:rsidP="00F32F64">
            <w:pPr>
              <w:spacing w:line="276" w:lineRule="auto"/>
              <w:contextualSpacing/>
              <w:rPr>
                <w:rFonts w:ascii="Times New Roman" w:hAnsi="Times New Roman" w:cs="Times New Roman"/>
                <w:sz w:val="28"/>
                <w:szCs w:val="28"/>
              </w:rPr>
            </w:pPr>
            <w:r>
              <w:rPr>
                <w:rFonts w:ascii="Times New Roman" w:hAnsi="Times New Roman" w:cs="Times New Roman"/>
                <w:sz w:val="28"/>
                <w:szCs w:val="28"/>
              </w:rPr>
              <w:t>Формирование общественных приемных и общественных представителей</w:t>
            </w:r>
            <w:r w:rsidR="00957E89">
              <w:rPr>
                <w:rFonts w:ascii="Times New Roman" w:hAnsi="Times New Roman" w:cs="Times New Roman"/>
                <w:sz w:val="28"/>
                <w:szCs w:val="28"/>
              </w:rPr>
              <w:t xml:space="preserve"> уполномоченного …………………………………...</w:t>
            </w:r>
          </w:p>
        </w:tc>
        <w:tc>
          <w:tcPr>
            <w:tcW w:w="355" w:type="pct"/>
            <w:vAlign w:val="center"/>
          </w:tcPr>
          <w:p w:rsidR="006372B5" w:rsidRDefault="006372B5" w:rsidP="006372B5">
            <w:pPr>
              <w:contextualSpacing/>
              <w:jc w:val="center"/>
              <w:rPr>
                <w:rFonts w:ascii="Times New Roman" w:hAnsi="Times New Roman" w:cs="Times New Roman"/>
                <w:sz w:val="28"/>
                <w:szCs w:val="28"/>
              </w:rPr>
            </w:pPr>
          </w:p>
          <w:p w:rsidR="006372B5" w:rsidRDefault="00845737" w:rsidP="006372B5">
            <w:pPr>
              <w:contextualSpacing/>
              <w:jc w:val="center"/>
              <w:rPr>
                <w:rFonts w:ascii="Times New Roman" w:hAnsi="Times New Roman" w:cs="Times New Roman"/>
                <w:sz w:val="28"/>
                <w:szCs w:val="28"/>
              </w:rPr>
            </w:pPr>
            <w:r>
              <w:rPr>
                <w:rFonts w:ascii="Times New Roman" w:hAnsi="Times New Roman" w:cs="Times New Roman"/>
                <w:sz w:val="28"/>
                <w:szCs w:val="28"/>
              </w:rPr>
              <w:t>26</w:t>
            </w:r>
          </w:p>
        </w:tc>
      </w:tr>
      <w:tr w:rsidR="006372B5" w:rsidTr="00195BF4">
        <w:tc>
          <w:tcPr>
            <w:tcW w:w="368" w:type="pct"/>
          </w:tcPr>
          <w:p w:rsidR="006372B5" w:rsidRDefault="006372B5" w:rsidP="00F32F64">
            <w:pPr>
              <w:contextualSpacing/>
              <w:rPr>
                <w:rFonts w:ascii="Times New Roman" w:hAnsi="Times New Roman" w:cs="Times New Roman"/>
                <w:sz w:val="28"/>
                <w:szCs w:val="28"/>
              </w:rPr>
            </w:pPr>
            <w:r>
              <w:rPr>
                <w:rFonts w:ascii="Times New Roman" w:hAnsi="Times New Roman" w:cs="Times New Roman"/>
                <w:sz w:val="28"/>
                <w:szCs w:val="28"/>
              </w:rPr>
              <w:t>3.3</w:t>
            </w:r>
            <w:r w:rsidR="00864D78">
              <w:rPr>
                <w:rFonts w:ascii="Times New Roman" w:hAnsi="Times New Roman" w:cs="Times New Roman"/>
                <w:sz w:val="28"/>
                <w:szCs w:val="28"/>
              </w:rPr>
              <w:t>.</w:t>
            </w:r>
          </w:p>
        </w:tc>
        <w:tc>
          <w:tcPr>
            <w:tcW w:w="4277" w:type="pct"/>
            <w:vAlign w:val="center"/>
          </w:tcPr>
          <w:p w:rsidR="006372B5" w:rsidRDefault="006372B5" w:rsidP="00F32F64">
            <w:pPr>
              <w:spacing w:line="276" w:lineRule="auto"/>
              <w:contextualSpacing/>
              <w:rPr>
                <w:rFonts w:ascii="Times New Roman" w:hAnsi="Times New Roman" w:cs="Times New Roman"/>
                <w:sz w:val="28"/>
                <w:szCs w:val="28"/>
              </w:rPr>
            </w:pPr>
            <w:r>
              <w:rPr>
                <w:rFonts w:ascii="Times New Roman" w:hAnsi="Times New Roman" w:cs="Times New Roman"/>
                <w:sz w:val="28"/>
                <w:szCs w:val="28"/>
              </w:rPr>
              <w:t>Общественная приемная Уполномоченного при Президенте Российской Федерации по защите прав предпринимателей в Архангел</w:t>
            </w:r>
            <w:r w:rsidR="00957E89">
              <w:rPr>
                <w:rFonts w:ascii="Times New Roman" w:hAnsi="Times New Roman" w:cs="Times New Roman"/>
                <w:sz w:val="28"/>
                <w:szCs w:val="28"/>
              </w:rPr>
              <w:t>ьской области………………………………………………..</w:t>
            </w:r>
          </w:p>
        </w:tc>
        <w:tc>
          <w:tcPr>
            <w:tcW w:w="355" w:type="pct"/>
            <w:vAlign w:val="center"/>
          </w:tcPr>
          <w:p w:rsidR="00F32F64" w:rsidRDefault="00F32F64" w:rsidP="006372B5">
            <w:pPr>
              <w:contextualSpacing/>
              <w:jc w:val="center"/>
              <w:rPr>
                <w:rFonts w:ascii="Times New Roman" w:hAnsi="Times New Roman" w:cs="Times New Roman"/>
                <w:sz w:val="28"/>
                <w:szCs w:val="28"/>
              </w:rPr>
            </w:pPr>
          </w:p>
          <w:p w:rsidR="00F32F64" w:rsidRDefault="00F32F64" w:rsidP="006372B5">
            <w:pPr>
              <w:contextualSpacing/>
              <w:jc w:val="center"/>
              <w:rPr>
                <w:rFonts w:ascii="Times New Roman" w:hAnsi="Times New Roman" w:cs="Times New Roman"/>
                <w:sz w:val="28"/>
                <w:szCs w:val="28"/>
              </w:rPr>
            </w:pPr>
          </w:p>
          <w:p w:rsidR="006372B5" w:rsidRDefault="00845737" w:rsidP="006372B5">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F32F64" w:rsidTr="00195BF4">
        <w:tc>
          <w:tcPr>
            <w:tcW w:w="368" w:type="pct"/>
          </w:tcPr>
          <w:p w:rsidR="00F32F64" w:rsidRDefault="00F32F64" w:rsidP="00F32F64">
            <w:pPr>
              <w:contextualSpacing/>
              <w:rPr>
                <w:rFonts w:ascii="Times New Roman" w:hAnsi="Times New Roman" w:cs="Times New Roman"/>
                <w:sz w:val="28"/>
                <w:szCs w:val="28"/>
              </w:rPr>
            </w:pPr>
            <w:r>
              <w:rPr>
                <w:rFonts w:ascii="Times New Roman" w:hAnsi="Times New Roman" w:cs="Times New Roman"/>
                <w:sz w:val="28"/>
                <w:szCs w:val="28"/>
              </w:rPr>
              <w:t>3.4</w:t>
            </w:r>
            <w:r w:rsidR="00864D78">
              <w:rPr>
                <w:rFonts w:ascii="Times New Roman" w:hAnsi="Times New Roman" w:cs="Times New Roman"/>
                <w:sz w:val="28"/>
                <w:szCs w:val="28"/>
              </w:rPr>
              <w:t>.</w:t>
            </w:r>
          </w:p>
        </w:tc>
        <w:tc>
          <w:tcPr>
            <w:tcW w:w="4277" w:type="pct"/>
            <w:vAlign w:val="center"/>
          </w:tcPr>
          <w:p w:rsidR="00F32F64" w:rsidRPr="00F32F64" w:rsidRDefault="00F32F64" w:rsidP="00F32F64">
            <w:pPr>
              <w:pStyle w:val="ab"/>
              <w:spacing w:line="276" w:lineRule="auto"/>
              <w:rPr>
                <w:rFonts w:ascii="Times New Roman" w:hAnsi="Times New Roman" w:cs="Times New Roman"/>
                <w:sz w:val="28"/>
                <w:szCs w:val="28"/>
              </w:rPr>
            </w:pPr>
            <w:r w:rsidRPr="00F32F64">
              <w:rPr>
                <w:rFonts w:ascii="Times New Roman" w:hAnsi="Times New Roman" w:cs="Times New Roman"/>
                <w:sz w:val="28"/>
                <w:szCs w:val="28"/>
              </w:rPr>
              <w:t>Формирование института экспертов «</w:t>
            </w:r>
            <w:r w:rsidRPr="00F32F64">
              <w:rPr>
                <w:rFonts w:ascii="Times New Roman" w:hAnsi="Times New Roman" w:cs="Times New Roman"/>
                <w:sz w:val="28"/>
                <w:szCs w:val="28"/>
                <w:lang w:val="en-US"/>
              </w:rPr>
              <w:t>pro</w:t>
            </w:r>
            <w:r w:rsidRPr="00F32F64">
              <w:rPr>
                <w:rFonts w:ascii="Times New Roman" w:hAnsi="Times New Roman" w:cs="Times New Roman"/>
                <w:sz w:val="28"/>
                <w:szCs w:val="28"/>
              </w:rPr>
              <w:t xml:space="preserve"> </w:t>
            </w:r>
            <w:r w:rsidRPr="00F32F64">
              <w:rPr>
                <w:rFonts w:ascii="Times New Roman" w:hAnsi="Times New Roman" w:cs="Times New Roman"/>
                <w:sz w:val="28"/>
                <w:szCs w:val="28"/>
                <w:lang w:val="en-US"/>
              </w:rPr>
              <w:t>bono</w:t>
            </w:r>
            <w:r w:rsidRPr="00F32F64">
              <w:rPr>
                <w:rFonts w:ascii="Times New Roman" w:hAnsi="Times New Roman" w:cs="Times New Roman"/>
                <w:sz w:val="28"/>
                <w:szCs w:val="28"/>
              </w:rPr>
              <w:t>»</w:t>
            </w:r>
            <w:r w:rsidR="00957E89">
              <w:rPr>
                <w:rFonts w:ascii="Times New Roman" w:hAnsi="Times New Roman" w:cs="Times New Roman"/>
                <w:sz w:val="28"/>
                <w:szCs w:val="28"/>
              </w:rPr>
              <w:t>…………………….</w:t>
            </w:r>
          </w:p>
        </w:tc>
        <w:tc>
          <w:tcPr>
            <w:tcW w:w="355" w:type="pct"/>
            <w:vAlign w:val="center"/>
          </w:tcPr>
          <w:p w:rsidR="00F32F64" w:rsidRDefault="00845737" w:rsidP="006372B5">
            <w:pPr>
              <w:contextualSpacing/>
              <w:jc w:val="center"/>
              <w:rPr>
                <w:rFonts w:ascii="Times New Roman" w:hAnsi="Times New Roman" w:cs="Times New Roman"/>
                <w:sz w:val="28"/>
                <w:szCs w:val="28"/>
              </w:rPr>
            </w:pPr>
            <w:r>
              <w:rPr>
                <w:rFonts w:ascii="Times New Roman" w:hAnsi="Times New Roman" w:cs="Times New Roman"/>
                <w:sz w:val="28"/>
                <w:szCs w:val="28"/>
              </w:rPr>
              <w:t>34</w:t>
            </w:r>
          </w:p>
        </w:tc>
      </w:tr>
      <w:tr w:rsidR="00F32F64" w:rsidTr="00195BF4">
        <w:tc>
          <w:tcPr>
            <w:tcW w:w="368" w:type="pct"/>
          </w:tcPr>
          <w:p w:rsidR="00F32F64" w:rsidRDefault="00F32F64" w:rsidP="00F32F64">
            <w:pPr>
              <w:contextualSpacing/>
              <w:rPr>
                <w:rFonts w:ascii="Times New Roman" w:hAnsi="Times New Roman" w:cs="Times New Roman"/>
                <w:sz w:val="28"/>
                <w:szCs w:val="28"/>
              </w:rPr>
            </w:pPr>
            <w:r>
              <w:rPr>
                <w:rFonts w:ascii="Times New Roman" w:hAnsi="Times New Roman" w:cs="Times New Roman"/>
                <w:sz w:val="28"/>
                <w:szCs w:val="28"/>
              </w:rPr>
              <w:t>3.5</w:t>
            </w:r>
            <w:r w:rsidR="00864D78">
              <w:rPr>
                <w:rFonts w:ascii="Times New Roman" w:hAnsi="Times New Roman" w:cs="Times New Roman"/>
                <w:sz w:val="28"/>
                <w:szCs w:val="28"/>
              </w:rPr>
              <w:t>.</w:t>
            </w:r>
          </w:p>
        </w:tc>
        <w:tc>
          <w:tcPr>
            <w:tcW w:w="4277" w:type="pct"/>
            <w:vAlign w:val="center"/>
          </w:tcPr>
          <w:p w:rsidR="00F32F64" w:rsidRPr="00F32F64" w:rsidRDefault="00F32F64" w:rsidP="00F32F64">
            <w:pPr>
              <w:widowControl w:val="0"/>
              <w:spacing w:line="276" w:lineRule="auto"/>
              <w:rPr>
                <w:rFonts w:ascii="Times New Roman" w:hAnsi="Times New Roman" w:cs="Times New Roman"/>
                <w:sz w:val="28"/>
                <w:szCs w:val="28"/>
              </w:rPr>
            </w:pPr>
            <w:r w:rsidRPr="00F32F64">
              <w:rPr>
                <w:rFonts w:ascii="Times New Roman" w:hAnsi="Times New Roman" w:cs="Times New Roman"/>
                <w:sz w:val="28"/>
                <w:szCs w:val="28"/>
              </w:rPr>
              <w:t>Автономная некоммерческая организация «Центр общественных процедур «Бизнес против коррупции» в Архангельской области»</w:t>
            </w:r>
            <w:r w:rsidR="00957E89">
              <w:rPr>
                <w:rFonts w:ascii="Times New Roman" w:hAnsi="Times New Roman" w:cs="Times New Roman"/>
                <w:sz w:val="28"/>
                <w:szCs w:val="28"/>
              </w:rPr>
              <w:t>...</w:t>
            </w:r>
          </w:p>
        </w:tc>
        <w:tc>
          <w:tcPr>
            <w:tcW w:w="355" w:type="pct"/>
            <w:vAlign w:val="center"/>
          </w:tcPr>
          <w:p w:rsidR="00F32F64" w:rsidRDefault="00F32F64" w:rsidP="006372B5">
            <w:pPr>
              <w:contextualSpacing/>
              <w:jc w:val="center"/>
              <w:rPr>
                <w:rFonts w:ascii="Times New Roman" w:hAnsi="Times New Roman" w:cs="Times New Roman"/>
                <w:sz w:val="28"/>
                <w:szCs w:val="28"/>
              </w:rPr>
            </w:pPr>
          </w:p>
          <w:p w:rsidR="00F32F64" w:rsidRDefault="00845737" w:rsidP="006372B5">
            <w:pPr>
              <w:contextualSpacing/>
              <w:jc w:val="center"/>
              <w:rPr>
                <w:rFonts w:ascii="Times New Roman" w:hAnsi="Times New Roman" w:cs="Times New Roman"/>
                <w:sz w:val="28"/>
                <w:szCs w:val="28"/>
              </w:rPr>
            </w:pPr>
            <w:r>
              <w:rPr>
                <w:rFonts w:ascii="Times New Roman" w:hAnsi="Times New Roman" w:cs="Times New Roman"/>
                <w:sz w:val="28"/>
                <w:szCs w:val="28"/>
              </w:rPr>
              <w:t>35</w:t>
            </w:r>
          </w:p>
        </w:tc>
      </w:tr>
      <w:tr w:rsidR="00F32F64" w:rsidTr="00195BF4">
        <w:tc>
          <w:tcPr>
            <w:tcW w:w="368" w:type="pct"/>
          </w:tcPr>
          <w:p w:rsidR="00F32F64" w:rsidRDefault="00864D78" w:rsidP="00F32F64">
            <w:pPr>
              <w:spacing w:line="276" w:lineRule="auto"/>
              <w:contextualSpacing/>
              <w:rPr>
                <w:rFonts w:ascii="Times New Roman" w:hAnsi="Times New Roman" w:cs="Times New Roman"/>
                <w:sz w:val="28"/>
                <w:szCs w:val="28"/>
              </w:rPr>
            </w:pPr>
            <w:r>
              <w:rPr>
                <w:rFonts w:ascii="Times New Roman" w:hAnsi="Times New Roman" w:cs="Times New Roman"/>
                <w:sz w:val="28"/>
                <w:szCs w:val="28"/>
              </w:rPr>
              <w:t>3.6.</w:t>
            </w:r>
          </w:p>
        </w:tc>
        <w:tc>
          <w:tcPr>
            <w:tcW w:w="4277" w:type="pct"/>
            <w:vAlign w:val="center"/>
          </w:tcPr>
          <w:p w:rsidR="00F32F64" w:rsidRPr="00F32F64" w:rsidRDefault="00F32F64" w:rsidP="00F32F64">
            <w:pPr>
              <w:spacing w:line="276" w:lineRule="auto"/>
              <w:rPr>
                <w:rFonts w:ascii="Times New Roman" w:eastAsia="Calibri" w:hAnsi="Times New Roman" w:cs="Times New Roman"/>
                <w:sz w:val="28"/>
                <w:szCs w:val="28"/>
              </w:rPr>
            </w:pPr>
            <w:r w:rsidRPr="00F32F64">
              <w:rPr>
                <w:rFonts w:ascii="Times New Roman" w:eastAsia="Calibri" w:hAnsi="Times New Roman" w:cs="Times New Roman"/>
                <w:sz w:val="28"/>
                <w:szCs w:val="28"/>
              </w:rPr>
              <w:t>Взаимодействие уполномоченного с Аппаратом Уполномоченного при Президенте Российской Федерации по защите прав предпринимателей, органами государственной власти, органами местного самоуправления, общественными объединениями предпринимателей</w:t>
            </w:r>
            <w:r w:rsidR="00957E89">
              <w:rPr>
                <w:rFonts w:ascii="Times New Roman" w:eastAsia="Calibri" w:hAnsi="Times New Roman" w:cs="Times New Roman"/>
                <w:sz w:val="28"/>
                <w:szCs w:val="28"/>
              </w:rPr>
              <w:t>…………………………………..</w:t>
            </w:r>
          </w:p>
        </w:tc>
        <w:tc>
          <w:tcPr>
            <w:tcW w:w="355" w:type="pct"/>
            <w:vAlign w:val="center"/>
          </w:tcPr>
          <w:p w:rsidR="004A4666" w:rsidRDefault="004A4666" w:rsidP="006372B5">
            <w:pPr>
              <w:contextualSpacing/>
              <w:jc w:val="center"/>
              <w:rPr>
                <w:rFonts w:ascii="Times New Roman" w:hAnsi="Times New Roman" w:cs="Times New Roman"/>
                <w:sz w:val="28"/>
                <w:szCs w:val="28"/>
              </w:rPr>
            </w:pPr>
          </w:p>
          <w:p w:rsidR="004A4666" w:rsidRDefault="004A4666" w:rsidP="006372B5">
            <w:pPr>
              <w:contextualSpacing/>
              <w:jc w:val="center"/>
              <w:rPr>
                <w:rFonts w:ascii="Times New Roman" w:hAnsi="Times New Roman" w:cs="Times New Roman"/>
                <w:sz w:val="28"/>
                <w:szCs w:val="28"/>
              </w:rPr>
            </w:pPr>
          </w:p>
          <w:p w:rsidR="004A4666" w:rsidRDefault="004A4666" w:rsidP="006372B5">
            <w:pPr>
              <w:contextualSpacing/>
              <w:jc w:val="center"/>
              <w:rPr>
                <w:rFonts w:ascii="Times New Roman" w:hAnsi="Times New Roman" w:cs="Times New Roman"/>
                <w:sz w:val="28"/>
                <w:szCs w:val="28"/>
              </w:rPr>
            </w:pPr>
          </w:p>
          <w:p w:rsidR="004A4666" w:rsidRDefault="004A4666" w:rsidP="006372B5">
            <w:pPr>
              <w:contextualSpacing/>
              <w:jc w:val="center"/>
              <w:rPr>
                <w:rFonts w:ascii="Times New Roman" w:hAnsi="Times New Roman" w:cs="Times New Roman"/>
                <w:sz w:val="28"/>
                <w:szCs w:val="28"/>
              </w:rPr>
            </w:pPr>
          </w:p>
          <w:p w:rsidR="00F32F64" w:rsidRDefault="00845737" w:rsidP="006372B5">
            <w:pPr>
              <w:contextualSpacing/>
              <w:jc w:val="center"/>
              <w:rPr>
                <w:rFonts w:ascii="Times New Roman" w:hAnsi="Times New Roman" w:cs="Times New Roman"/>
                <w:sz w:val="28"/>
                <w:szCs w:val="28"/>
              </w:rPr>
            </w:pPr>
            <w:r>
              <w:rPr>
                <w:rFonts w:ascii="Times New Roman" w:hAnsi="Times New Roman" w:cs="Times New Roman"/>
                <w:sz w:val="28"/>
                <w:szCs w:val="28"/>
              </w:rPr>
              <w:t>38</w:t>
            </w:r>
          </w:p>
        </w:tc>
      </w:tr>
      <w:tr w:rsidR="00285340" w:rsidTr="00195BF4">
        <w:tc>
          <w:tcPr>
            <w:tcW w:w="368" w:type="pct"/>
          </w:tcPr>
          <w:p w:rsidR="00285340" w:rsidRPr="004A4666" w:rsidRDefault="00285340" w:rsidP="00F32F64">
            <w:pPr>
              <w:spacing w:line="276" w:lineRule="auto"/>
              <w:contextualSpacing/>
              <w:rPr>
                <w:rFonts w:ascii="Times New Roman" w:hAnsi="Times New Roman" w:cs="Times New Roman"/>
                <w:b/>
                <w:sz w:val="28"/>
                <w:szCs w:val="28"/>
              </w:rPr>
            </w:pPr>
            <w:r w:rsidRPr="004A4666">
              <w:rPr>
                <w:rFonts w:ascii="Times New Roman" w:hAnsi="Times New Roman" w:cs="Times New Roman"/>
                <w:b/>
                <w:sz w:val="28"/>
                <w:szCs w:val="28"/>
              </w:rPr>
              <w:t>4.</w:t>
            </w:r>
          </w:p>
        </w:tc>
        <w:tc>
          <w:tcPr>
            <w:tcW w:w="4277" w:type="pct"/>
            <w:vAlign w:val="center"/>
          </w:tcPr>
          <w:p w:rsidR="00285340" w:rsidRPr="00F32F64" w:rsidRDefault="00CF7387" w:rsidP="00845737">
            <w:pPr>
              <w:spacing w:line="276" w:lineRule="auto"/>
              <w:contextualSpacing/>
              <w:rPr>
                <w:rFonts w:ascii="Times New Roman" w:hAnsi="Times New Roman" w:cs="Times New Roman"/>
                <w:sz w:val="28"/>
                <w:szCs w:val="28"/>
              </w:rPr>
            </w:pPr>
            <w:r w:rsidRPr="004A4666">
              <w:rPr>
                <w:rFonts w:ascii="Times New Roman" w:hAnsi="Times New Roman" w:cs="Times New Roman"/>
                <w:b/>
                <w:sz w:val="28"/>
                <w:szCs w:val="28"/>
              </w:rPr>
              <w:t>Экономическая поддержка субъектов предпринимательской деятельности</w:t>
            </w:r>
            <w:r w:rsidR="00845737">
              <w:rPr>
                <w:rFonts w:ascii="Times New Roman" w:hAnsi="Times New Roman" w:cs="Times New Roman"/>
                <w:sz w:val="28"/>
                <w:szCs w:val="28"/>
              </w:rPr>
              <w:t xml:space="preserve"> </w:t>
            </w:r>
            <w:r w:rsidR="00845737" w:rsidRPr="00845737">
              <w:rPr>
                <w:rFonts w:ascii="Times New Roman" w:hAnsi="Times New Roman" w:cs="Times New Roman"/>
                <w:b/>
                <w:sz w:val="28"/>
                <w:szCs w:val="28"/>
              </w:rPr>
              <w:t>на территории Архангельской области</w:t>
            </w:r>
            <w:r w:rsidR="00957E89">
              <w:rPr>
                <w:rFonts w:ascii="Times New Roman" w:hAnsi="Times New Roman" w:cs="Times New Roman"/>
                <w:sz w:val="28"/>
                <w:szCs w:val="28"/>
              </w:rPr>
              <w:t>…………</w:t>
            </w:r>
          </w:p>
        </w:tc>
        <w:tc>
          <w:tcPr>
            <w:tcW w:w="355" w:type="pct"/>
            <w:vAlign w:val="center"/>
          </w:tcPr>
          <w:p w:rsidR="00285340" w:rsidRDefault="00285340" w:rsidP="006372B5">
            <w:pPr>
              <w:spacing w:line="276" w:lineRule="auto"/>
              <w:contextualSpacing/>
              <w:jc w:val="center"/>
              <w:rPr>
                <w:rFonts w:ascii="Times New Roman" w:hAnsi="Times New Roman" w:cs="Times New Roman"/>
                <w:sz w:val="28"/>
                <w:szCs w:val="28"/>
              </w:rPr>
            </w:pPr>
          </w:p>
          <w:p w:rsidR="00285340" w:rsidRDefault="00845737"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44</w:t>
            </w:r>
          </w:p>
        </w:tc>
      </w:tr>
      <w:tr w:rsidR="001F4D0B" w:rsidTr="00195BF4">
        <w:tc>
          <w:tcPr>
            <w:tcW w:w="368" w:type="pct"/>
          </w:tcPr>
          <w:p w:rsidR="001F4D0B" w:rsidRPr="004A4666" w:rsidRDefault="00285340" w:rsidP="00F32F64">
            <w:pPr>
              <w:spacing w:line="276" w:lineRule="auto"/>
              <w:contextualSpacing/>
              <w:rPr>
                <w:rFonts w:ascii="Times New Roman" w:hAnsi="Times New Roman" w:cs="Times New Roman"/>
                <w:b/>
                <w:sz w:val="28"/>
                <w:szCs w:val="28"/>
              </w:rPr>
            </w:pPr>
            <w:r w:rsidRPr="004A4666">
              <w:rPr>
                <w:rFonts w:ascii="Times New Roman" w:hAnsi="Times New Roman" w:cs="Times New Roman"/>
                <w:b/>
                <w:sz w:val="28"/>
                <w:szCs w:val="28"/>
              </w:rPr>
              <w:t>5</w:t>
            </w:r>
            <w:r w:rsidR="001F4D0B" w:rsidRPr="004A4666">
              <w:rPr>
                <w:rFonts w:ascii="Times New Roman" w:hAnsi="Times New Roman" w:cs="Times New Roman"/>
                <w:b/>
                <w:sz w:val="28"/>
                <w:szCs w:val="28"/>
              </w:rPr>
              <w:t>.</w:t>
            </w:r>
          </w:p>
        </w:tc>
        <w:tc>
          <w:tcPr>
            <w:tcW w:w="4277" w:type="pct"/>
            <w:vAlign w:val="center"/>
          </w:tcPr>
          <w:p w:rsidR="001F4D0B" w:rsidRDefault="00CF7387" w:rsidP="00F32F64">
            <w:pPr>
              <w:spacing w:line="276" w:lineRule="auto"/>
              <w:contextualSpacing/>
              <w:rPr>
                <w:rFonts w:ascii="Times New Roman" w:hAnsi="Times New Roman" w:cs="Times New Roman"/>
                <w:sz w:val="28"/>
                <w:szCs w:val="28"/>
              </w:rPr>
            </w:pPr>
            <w:r w:rsidRPr="004A4666">
              <w:rPr>
                <w:rFonts w:ascii="Times New Roman" w:hAnsi="Times New Roman" w:cs="Times New Roman"/>
                <w:b/>
                <w:sz w:val="28"/>
                <w:szCs w:val="28"/>
              </w:rPr>
              <w:t>Основные проблемы предпринимательства</w:t>
            </w:r>
            <w:r w:rsidR="004A4666">
              <w:rPr>
                <w:rFonts w:ascii="Times New Roman" w:hAnsi="Times New Roman" w:cs="Times New Roman"/>
                <w:sz w:val="28"/>
                <w:szCs w:val="28"/>
              </w:rPr>
              <w:t>…………...</w:t>
            </w:r>
            <w:r w:rsidR="00957E89">
              <w:rPr>
                <w:rFonts w:ascii="Times New Roman" w:hAnsi="Times New Roman" w:cs="Times New Roman"/>
                <w:sz w:val="28"/>
                <w:szCs w:val="28"/>
              </w:rPr>
              <w:t>…………</w:t>
            </w:r>
          </w:p>
        </w:tc>
        <w:tc>
          <w:tcPr>
            <w:tcW w:w="355" w:type="pct"/>
            <w:vAlign w:val="center"/>
          </w:tcPr>
          <w:p w:rsidR="001F4D0B" w:rsidRDefault="00845737"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52</w:t>
            </w:r>
          </w:p>
        </w:tc>
      </w:tr>
      <w:tr w:rsidR="004A4666" w:rsidTr="00195BF4">
        <w:tc>
          <w:tcPr>
            <w:tcW w:w="368" w:type="pct"/>
          </w:tcPr>
          <w:p w:rsidR="004A4666" w:rsidRPr="002F48E4" w:rsidRDefault="004A4666" w:rsidP="002F48E4">
            <w:pPr>
              <w:spacing w:line="276" w:lineRule="auto"/>
              <w:contextualSpacing/>
              <w:rPr>
                <w:rFonts w:ascii="Times New Roman" w:hAnsi="Times New Roman" w:cs="Times New Roman"/>
                <w:sz w:val="28"/>
                <w:szCs w:val="28"/>
              </w:rPr>
            </w:pPr>
            <w:r w:rsidRPr="002F48E4">
              <w:rPr>
                <w:rFonts w:ascii="Times New Roman" w:hAnsi="Times New Roman" w:cs="Times New Roman"/>
                <w:sz w:val="28"/>
                <w:szCs w:val="28"/>
              </w:rPr>
              <w:t>5.1</w:t>
            </w:r>
            <w:r w:rsidR="00864D78">
              <w:rPr>
                <w:rFonts w:ascii="Times New Roman" w:hAnsi="Times New Roman" w:cs="Times New Roman"/>
                <w:sz w:val="28"/>
                <w:szCs w:val="28"/>
              </w:rPr>
              <w:t>.</w:t>
            </w:r>
          </w:p>
        </w:tc>
        <w:tc>
          <w:tcPr>
            <w:tcW w:w="4277" w:type="pct"/>
            <w:vAlign w:val="center"/>
          </w:tcPr>
          <w:p w:rsidR="004A4666" w:rsidRPr="002F48E4" w:rsidRDefault="002F48E4" w:rsidP="002F48E4">
            <w:pPr>
              <w:spacing w:line="276" w:lineRule="auto"/>
              <w:rPr>
                <w:rFonts w:ascii="Times New Roman" w:hAnsi="Times New Roman" w:cs="Times New Roman"/>
                <w:sz w:val="28"/>
                <w:szCs w:val="28"/>
              </w:rPr>
            </w:pPr>
            <w:r w:rsidRPr="002F48E4">
              <w:rPr>
                <w:rFonts w:ascii="Times New Roman" w:hAnsi="Times New Roman" w:cs="Times New Roman"/>
                <w:sz w:val="28"/>
                <w:szCs w:val="28"/>
              </w:rPr>
              <w:t>Количественные и качес</w:t>
            </w:r>
            <w:r w:rsidR="00957E89">
              <w:rPr>
                <w:rFonts w:ascii="Times New Roman" w:hAnsi="Times New Roman" w:cs="Times New Roman"/>
                <w:sz w:val="28"/>
                <w:szCs w:val="28"/>
              </w:rPr>
              <w:t xml:space="preserve">твенные показатели работы с обращениями </w:t>
            </w:r>
            <w:r w:rsidRPr="002F48E4">
              <w:rPr>
                <w:rFonts w:ascii="Times New Roman" w:hAnsi="Times New Roman" w:cs="Times New Roman"/>
                <w:sz w:val="28"/>
                <w:szCs w:val="28"/>
              </w:rPr>
              <w:t>субъектов предпринимательской деятельности</w:t>
            </w:r>
            <w:r w:rsidR="00957E89">
              <w:rPr>
                <w:rFonts w:ascii="Times New Roman" w:hAnsi="Times New Roman" w:cs="Times New Roman"/>
                <w:sz w:val="28"/>
                <w:szCs w:val="28"/>
              </w:rPr>
              <w:t>……..</w:t>
            </w:r>
          </w:p>
        </w:tc>
        <w:tc>
          <w:tcPr>
            <w:tcW w:w="355" w:type="pct"/>
            <w:vAlign w:val="center"/>
          </w:tcPr>
          <w:p w:rsidR="00845737" w:rsidRDefault="00845737" w:rsidP="006372B5">
            <w:pPr>
              <w:contextualSpacing/>
              <w:jc w:val="center"/>
              <w:rPr>
                <w:rFonts w:ascii="Times New Roman" w:hAnsi="Times New Roman" w:cs="Times New Roman"/>
                <w:sz w:val="28"/>
                <w:szCs w:val="28"/>
              </w:rPr>
            </w:pPr>
          </w:p>
          <w:p w:rsidR="004A4666" w:rsidRDefault="00845737" w:rsidP="006372B5">
            <w:pPr>
              <w:contextualSpacing/>
              <w:jc w:val="center"/>
              <w:rPr>
                <w:rFonts w:ascii="Times New Roman" w:hAnsi="Times New Roman" w:cs="Times New Roman"/>
                <w:sz w:val="28"/>
                <w:szCs w:val="28"/>
              </w:rPr>
            </w:pPr>
            <w:r>
              <w:rPr>
                <w:rFonts w:ascii="Times New Roman" w:hAnsi="Times New Roman" w:cs="Times New Roman"/>
                <w:sz w:val="28"/>
                <w:szCs w:val="28"/>
              </w:rPr>
              <w:t>52</w:t>
            </w:r>
          </w:p>
        </w:tc>
      </w:tr>
      <w:tr w:rsidR="004A1F06" w:rsidTr="00195BF4">
        <w:tc>
          <w:tcPr>
            <w:tcW w:w="368" w:type="pct"/>
          </w:tcPr>
          <w:p w:rsidR="004A1F06" w:rsidRPr="002F48E4" w:rsidRDefault="004A1F06" w:rsidP="002F48E4">
            <w:pPr>
              <w:contextualSpacing/>
              <w:rPr>
                <w:rFonts w:ascii="Times New Roman" w:hAnsi="Times New Roman" w:cs="Times New Roman"/>
                <w:sz w:val="28"/>
                <w:szCs w:val="28"/>
              </w:rPr>
            </w:pPr>
            <w:r>
              <w:rPr>
                <w:rFonts w:ascii="Times New Roman" w:hAnsi="Times New Roman" w:cs="Times New Roman"/>
                <w:sz w:val="28"/>
                <w:szCs w:val="28"/>
              </w:rPr>
              <w:t>5.2.</w:t>
            </w:r>
          </w:p>
        </w:tc>
        <w:tc>
          <w:tcPr>
            <w:tcW w:w="4277" w:type="pct"/>
            <w:vAlign w:val="center"/>
          </w:tcPr>
          <w:p w:rsidR="004A1F06" w:rsidRPr="002F48E4" w:rsidRDefault="004A1F06" w:rsidP="002F48E4">
            <w:pPr>
              <w:rPr>
                <w:rFonts w:ascii="Times New Roman" w:hAnsi="Times New Roman" w:cs="Times New Roman"/>
                <w:sz w:val="28"/>
                <w:szCs w:val="28"/>
              </w:rPr>
            </w:pPr>
            <w:r>
              <w:rPr>
                <w:rFonts w:ascii="Times New Roman" w:hAnsi="Times New Roman" w:cs="Times New Roman"/>
                <w:sz w:val="28"/>
                <w:szCs w:val="28"/>
              </w:rPr>
              <w:t>Истории успеха…………………………………………………</w:t>
            </w:r>
            <w:r w:rsidR="00957E89">
              <w:rPr>
                <w:rFonts w:ascii="Times New Roman" w:hAnsi="Times New Roman" w:cs="Times New Roman"/>
                <w:sz w:val="28"/>
                <w:szCs w:val="28"/>
              </w:rPr>
              <w:t>...........</w:t>
            </w:r>
          </w:p>
        </w:tc>
        <w:tc>
          <w:tcPr>
            <w:tcW w:w="355" w:type="pct"/>
            <w:vAlign w:val="center"/>
          </w:tcPr>
          <w:p w:rsidR="004A1F06" w:rsidRDefault="004A1F06" w:rsidP="006372B5">
            <w:pPr>
              <w:contextualSpacing/>
              <w:jc w:val="center"/>
              <w:rPr>
                <w:rFonts w:ascii="Times New Roman" w:hAnsi="Times New Roman" w:cs="Times New Roman"/>
                <w:sz w:val="28"/>
                <w:szCs w:val="28"/>
              </w:rPr>
            </w:pPr>
            <w:r>
              <w:rPr>
                <w:rFonts w:ascii="Times New Roman" w:hAnsi="Times New Roman" w:cs="Times New Roman"/>
                <w:sz w:val="28"/>
                <w:szCs w:val="28"/>
              </w:rPr>
              <w:t>56</w:t>
            </w:r>
          </w:p>
        </w:tc>
      </w:tr>
      <w:tr w:rsidR="00F90323" w:rsidTr="00195BF4">
        <w:tc>
          <w:tcPr>
            <w:tcW w:w="368" w:type="pct"/>
          </w:tcPr>
          <w:p w:rsidR="00F90323" w:rsidRPr="002F48E4" w:rsidRDefault="004A1F06" w:rsidP="002F48E4">
            <w:pPr>
              <w:contextualSpacing/>
              <w:rPr>
                <w:rFonts w:ascii="Times New Roman" w:hAnsi="Times New Roman" w:cs="Times New Roman"/>
                <w:sz w:val="28"/>
                <w:szCs w:val="28"/>
              </w:rPr>
            </w:pPr>
            <w:r>
              <w:rPr>
                <w:rFonts w:ascii="Times New Roman" w:hAnsi="Times New Roman" w:cs="Times New Roman"/>
                <w:sz w:val="28"/>
                <w:szCs w:val="28"/>
              </w:rPr>
              <w:t>5.3</w:t>
            </w:r>
            <w:r w:rsidR="00F90323">
              <w:rPr>
                <w:rFonts w:ascii="Times New Roman" w:hAnsi="Times New Roman" w:cs="Times New Roman"/>
                <w:sz w:val="28"/>
                <w:szCs w:val="28"/>
              </w:rPr>
              <w:t xml:space="preserve">. </w:t>
            </w:r>
          </w:p>
        </w:tc>
        <w:tc>
          <w:tcPr>
            <w:tcW w:w="4277" w:type="pct"/>
            <w:vAlign w:val="center"/>
          </w:tcPr>
          <w:p w:rsidR="00F90323" w:rsidRPr="002F48E4" w:rsidRDefault="00F90323" w:rsidP="002F48E4">
            <w:pPr>
              <w:rPr>
                <w:rFonts w:ascii="Times New Roman" w:hAnsi="Times New Roman" w:cs="Times New Roman"/>
                <w:sz w:val="28"/>
                <w:szCs w:val="28"/>
              </w:rPr>
            </w:pPr>
            <w:r>
              <w:rPr>
                <w:rFonts w:ascii="Times New Roman" w:hAnsi="Times New Roman" w:cs="Times New Roman"/>
                <w:sz w:val="28"/>
                <w:szCs w:val="28"/>
              </w:rPr>
              <w:t>Оценка условий осуществления предпринимательской деятельности в Архангельской области……………………………</w:t>
            </w:r>
            <w:r w:rsidR="00957E89">
              <w:rPr>
                <w:rFonts w:ascii="Times New Roman" w:hAnsi="Times New Roman" w:cs="Times New Roman"/>
                <w:sz w:val="28"/>
                <w:szCs w:val="28"/>
              </w:rPr>
              <w:t>..</w:t>
            </w:r>
          </w:p>
        </w:tc>
        <w:tc>
          <w:tcPr>
            <w:tcW w:w="355" w:type="pct"/>
            <w:vAlign w:val="center"/>
          </w:tcPr>
          <w:p w:rsidR="00AF5ADC" w:rsidRDefault="00AF5ADC" w:rsidP="006372B5">
            <w:pPr>
              <w:contextualSpacing/>
              <w:jc w:val="center"/>
              <w:rPr>
                <w:rFonts w:ascii="Times New Roman" w:hAnsi="Times New Roman" w:cs="Times New Roman"/>
                <w:sz w:val="28"/>
                <w:szCs w:val="28"/>
              </w:rPr>
            </w:pPr>
          </w:p>
          <w:p w:rsidR="00F90323" w:rsidRDefault="008A2048" w:rsidP="006372B5">
            <w:pPr>
              <w:contextualSpacing/>
              <w:jc w:val="center"/>
              <w:rPr>
                <w:rFonts w:ascii="Times New Roman" w:hAnsi="Times New Roman" w:cs="Times New Roman"/>
                <w:sz w:val="28"/>
                <w:szCs w:val="28"/>
              </w:rPr>
            </w:pPr>
            <w:r>
              <w:rPr>
                <w:rFonts w:ascii="Times New Roman" w:hAnsi="Times New Roman" w:cs="Times New Roman"/>
                <w:sz w:val="28"/>
                <w:szCs w:val="28"/>
              </w:rPr>
              <w:t>6</w:t>
            </w:r>
            <w:r w:rsidR="00847C23">
              <w:rPr>
                <w:rFonts w:ascii="Times New Roman" w:hAnsi="Times New Roman" w:cs="Times New Roman"/>
                <w:sz w:val="28"/>
                <w:szCs w:val="28"/>
              </w:rPr>
              <w:t>2</w:t>
            </w:r>
          </w:p>
        </w:tc>
      </w:tr>
      <w:tr w:rsidR="008835B6" w:rsidTr="00195BF4">
        <w:tc>
          <w:tcPr>
            <w:tcW w:w="368" w:type="pct"/>
          </w:tcPr>
          <w:p w:rsidR="00936AD0" w:rsidRPr="00F90323" w:rsidRDefault="00F90323" w:rsidP="00F32F64">
            <w:pPr>
              <w:spacing w:line="276" w:lineRule="auto"/>
              <w:contextualSpacing/>
              <w:rPr>
                <w:rFonts w:ascii="Times New Roman" w:hAnsi="Times New Roman" w:cs="Times New Roman"/>
                <w:b/>
                <w:sz w:val="28"/>
                <w:szCs w:val="28"/>
              </w:rPr>
            </w:pPr>
            <w:r w:rsidRPr="00F90323">
              <w:rPr>
                <w:rFonts w:ascii="Times New Roman" w:hAnsi="Times New Roman" w:cs="Times New Roman"/>
                <w:b/>
                <w:sz w:val="28"/>
                <w:szCs w:val="28"/>
              </w:rPr>
              <w:t>6</w:t>
            </w:r>
            <w:r w:rsidR="00A31D0E" w:rsidRPr="00F90323">
              <w:rPr>
                <w:rFonts w:ascii="Times New Roman" w:hAnsi="Times New Roman" w:cs="Times New Roman"/>
                <w:b/>
                <w:sz w:val="28"/>
                <w:szCs w:val="28"/>
              </w:rPr>
              <w:t>.</w:t>
            </w:r>
          </w:p>
        </w:tc>
        <w:tc>
          <w:tcPr>
            <w:tcW w:w="4277" w:type="pct"/>
          </w:tcPr>
          <w:p w:rsidR="005945D9" w:rsidRPr="00F90323" w:rsidRDefault="005F1D05" w:rsidP="00F32F64">
            <w:pPr>
              <w:spacing w:line="276" w:lineRule="auto"/>
              <w:contextualSpacing/>
              <w:jc w:val="both"/>
              <w:rPr>
                <w:rFonts w:ascii="Times New Roman" w:hAnsi="Times New Roman" w:cs="Times New Roman"/>
                <w:b/>
                <w:sz w:val="28"/>
                <w:szCs w:val="28"/>
              </w:rPr>
            </w:pPr>
            <w:r w:rsidRPr="00F90323">
              <w:rPr>
                <w:rFonts w:ascii="Times New Roman" w:hAnsi="Times New Roman" w:cs="Times New Roman"/>
                <w:b/>
                <w:sz w:val="28"/>
                <w:szCs w:val="28"/>
              </w:rPr>
              <w:t>Предложения по совершенствованию правового положения субъектов предпри</w:t>
            </w:r>
            <w:r w:rsidR="00F90323">
              <w:rPr>
                <w:rFonts w:ascii="Times New Roman" w:hAnsi="Times New Roman" w:cs="Times New Roman"/>
                <w:b/>
                <w:sz w:val="28"/>
                <w:szCs w:val="28"/>
              </w:rPr>
              <w:t>нимательской деятельности………………</w:t>
            </w:r>
          </w:p>
        </w:tc>
        <w:tc>
          <w:tcPr>
            <w:tcW w:w="355" w:type="pct"/>
          </w:tcPr>
          <w:p w:rsidR="00936AD0" w:rsidRDefault="00936AD0" w:rsidP="006372B5">
            <w:pPr>
              <w:spacing w:line="276" w:lineRule="auto"/>
              <w:contextualSpacing/>
              <w:jc w:val="center"/>
              <w:rPr>
                <w:rFonts w:ascii="Times New Roman" w:hAnsi="Times New Roman" w:cs="Times New Roman"/>
                <w:sz w:val="28"/>
                <w:szCs w:val="28"/>
              </w:rPr>
            </w:pPr>
          </w:p>
          <w:p w:rsidR="005F1D05" w:rsidRDefault="00845737"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6</w:t>
            </w:r>
            <w:r w:rsidR="00847C23">
              <w:rPr>
                <w:rFonts w:ascii="Times New Roman" w:hAnsi="Times New Roman" w:cs="Times New Roman"/>
                <w:sz w:val="28"/>
                <w:szCs w:val="28"/>
              </w:rPr>
              <w:t>7</w:t>
            </w:r>
          </w:p>
        </w:tc>
      </w:tr>
      <w:tr w:rsidR="006A0B58" w:rsidTr="00195BF4">
        <w:tc>
          <w:tcPr>
            <w:tcW w:w="368" w:type="pct"/>
          </w:tcPr>
          <w:p w:rsidR="006A0B58" w:rsidRDefault="00F90323" w:rsidP="00F32F64">
            <w:pPr>
              <w:spacing w:line="276" w:lineRule="auto"/>
              <w:contextualSpacing/>
              <w:rPr>
                <w:rFonts w:ascii="Times New Roman" w:hAnsi="Times New Roman" w:cs="Times New Roman"/>
                <w:sz w:val="28"/>
                <w:szCs w:val="28"/>
              </w:rPr>
            </w:pPr>
            <w:r>
              <w:rPr>
                <w:rFonts w:ascii="Times New Roman" w:hAnsi="Times New Roman" w:cs="Times New Roman"/>
                <w:sz w:val="28"/>
                <w:szCs w:val="28"/>
              </w:rPr>
              <w:t>7</w:t>
            </w:r>
            <w:r w:rsidR="00C01FE9">
              <w:rPr>
                <w:rFonts w:ascii="Times New Roman" w:hAnsi="Times New Roman" w:cs="Times New Roman"/>
                <w:sz w:val="28"/>
                <w:szCs w:val="28"/>
              </w:rPr>
              <w:t>.</w:t>
            </w:r>
          </w:p>
        </w:tc>
        <w:tc>
          <w:tcPr>
            <w:tcW w:w="4277" w:type="pct"/>
            <w:vAlign w:val="center"/>
          </w:tcPr>
          <w:p w:rsidR="006A0B58" w:rsidRPr="005945D9" w:rsidRDefault="006A0B58" w:rsidP="006372B5">
            <w:pPr>
              <w:spacing w:line="276" w:lineRule="auto"/>
              <w:contextualSpacing/>
              <w:rPr>
                <w:rFonts w:ascii="Times New Roman" w:hAnsi="Times New Roman" w:cs="Times New Roman"/>
                <w:sz w:val="28"/>
                <w:szCs w:val="28"/>
              </w:rPr>
            </w:pPr>
            <w:r>
              <w:rPr>
                <w:rFonts w:ascii="Times New Roman" w:hAnsi="Times New Roman" w:cs="Times New Roman"/>
                <w:sz w:val="28"/>
                <w:szCs w:val="28"/>
              </w:rPr>
              <w:t>Приложение № 1………………………………………</w:t>
            </w:r>
            <w:r w:rsidR="00254784">
              <w:rPr>
                <w:rFonts w:ascii="Times New Roman" w:hAnsi="Times New Roman" w:cs="Times New Roman"/>
                <w:sz w:val="28"/>
                <w:szCs w:val="28"/>
              </w:rPr>
              <w:t>….</w:t>
            </w:r>
            <w:r>
              <w:rPr>
                <w:rFonts w:ascii="Times New Roman" w:hAnsi="Times New Roman" w:cs="Times New Roman"/>
                <w:sz w:val="28"/>
                <w:szCs w:val="28"/>
              </w:rPr>
              <w:t>……………</w:t>
            </w:r>
          </w:p>
        </w:tc>
        <w:tc>
          <w:tcPr>
            <w:tcW w:w="355" w:type="pct"/>
            <w:vAlign w:val="center"/>
          </w:tcPr>
          <w:p w:rsidR="006A0B58" w:rsidRDefault="008A2048"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7</w:t>
            </w:r>
            <w:r w:rsidR="00847C23">
              <w:rPr>
                <w:rFonts w:ascii="Times New Roman" w:hAnsi="Times New Roman" w:cs="Times New Roman"/>
                <w:sz w:val="28"/>
                <w:szCs w:val="28"/>
              </w:rPr>
              <w:t>8</w:t>
            </w:r>
          </w:p>
        </w:tc>
      </w:tr>
      <w:tr w:rsidR="00A710FF" w:rsidTr="00195BF4">
        <w:tc>
          <w:tcPr>
            <w:tcW w:w="368" w:type="pct"/>
          </w:tcPr>
          <w:p w:rsidR="00A710FF" w:rsidRDefault="00F90323" w:rsidP="00F32F64">
            <w:pPr>
              <w:spacing w:line="276" w:lineRule="auto"/>
              <w:contextualSpacing/>
              <w:rPr>
                <w:rFonts w:ascii="Times New Roman" w:hAnsi="Times New Roman" w:cs="Times New Roman"/>
                <w:sz w:val="28"/>
                <w:szCs w:val="28"/>
              </w:rPr>
            </w:pPr>
            <w:r>
              <w:rPr>
                <w:rFonts w:ascii="Times New Roman" w:hAnsi="Times New Roman" w:cs="Times New Roman"/>
                <w:sz w:val="28"/>
                <w:szCs w:val="28"/>
              </w:rPr>
              <w:t>8</w:t>
            </w:r>
            <w:r w:rsidR="00A710FF">
              <w:rPr>
                <w:rFonts w:ascii="Times New Roman" w:hAnsi="Times New Roman" w:cs="Times New Roman"/>
                <w:sz w:val="28"/>
                <w:szCs w:val="28"/>
              </w:rPr>
              <w:t>.</w:t>
            </w:r>
          </w:p>
        </w:tc>
        <w:tc>
          <w:tcPr>
            <w:tcW w:w="4277" w:type="pct"/>
            <w:vAlign w:val="center"/>
          </w:tcPr>
          <w:p w:rsidR="00A710FF" w:rsidRDefault="00A710FF" w:rsidP="006372B5">
            <w:pPr>
              <w:spacing w:line="276" w:lineRule="auto"/>
              <w:contextualSpacing/>
              <w:rPr>
                <w:rFonts w:ascii="Times New Roman" w:hAnsi="Times New Roman" w:cs="Times New Roman"/>
                <w:sz w:val="28"/>
                <w:szCs w:val="28"/>
              </w:rPr>
            </w:pPr>
            <w:r>
              <w:rPr>
                <w:rFonts w:ascii="Times New Roman" w:hAnsi="Times New Roman" w:cs="Times New Roman"/>
                <w:sz w:val="28"/>
                <w:szCs w:val="28"/>
              </w:rPr>
              <w:t>Приложение № 2……………………………………</w:t>
            </w:r>
            <w:r w:rsidR="00254784">
              <w:rPr>
                <w:rFonts w:ascii="Times New Roman" w:hAnsi="Times New Roman" w:cs="Times New Roman"/>
                <w:sz w:val="28"/>
                <w:szCs w:val="28"/>
              </w:rPr>
              <w:t>….</w:t>
            </w:r>
            <w:r>
              <w:rPr>
                <w:rFonts w:ascii="Times New Roman" w:hAnsi="Times New Roman" w:cs="Times New Roman"/>
                <w:sz w:val="28"/>
                <w:szCs w:val="28"/>
              </w:rPr>
              <w:t>………………</w:t>
            </w:r>
          </w:p>
        </w:tc>
        <w:tc>
          <w:tcPr>
            <w:tcW w:w="355" w:type="pct"/>
            <w:vAlign w:val="center"/>
          </w:tcPr>
          <w:p w:rsidR="00A710FF" w:rsidRDefault="00847C23" w:rsidP="006372B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82</w:t>
            </w:r>
          </w:p>
        </w:tc>
      </w:tr>
      <w:tr w:rsidR="00254784" w:rsidTr="00195BF4">
        <w:tc>
          <w:tcPr>
            <w:tcW w:w="368" w:type="pct"/>
          </w:tcPr>
          <w:p w:rsidR="00254784" w:rsidRDefault="00254784" w:rsidP="00F32F64">
            <w:pPr>
              <w:contextualSpacing/>
              <w:rPr>
                <w:rFonts w:ascii="Times New Roman" w:hAnsi="Times New Roman" w:cs="Times New Roman"/>
                <w:sz w:val="28"/>
                <w:szCs w:val="28"/>
              </w:rPr>
            </w:pPr>
            <w:r>
              <w:rPr>
                <w:rFonts w:ascii="Times New Roman" w:hAnsi="Times New Roman" w:cs="Times New Roman"/>
                <w:sz w:val="28"/>
                <w:szCs w:val="28"/>
              </w:rPr>
              <w:t>9</w:t>
            </w:r>
          </w:p>
        </w:tc>
        <w:tc>
          <w:tcPr>
            <w:tcW w:w="4277" w:type="pct"/>
            <w:vAlign w:val="center"/>
          </w:tcPr>
          <w:p w:rsidR="00254784" w:rsidRDefault="00254784" w:rsidP="006372B5">
            <w:pPr>
              <w:contextualSpacing/>
              <w:rPr>
                <w:rFonts w:ascii="Times New Roman" w:hAnsi="Times New Roman" w:cs="Times New Roman"/>
                <w:sz w:val="28"/>
                <w:szCs w:val="28"/>
              </w:rPr>
            </w:pPr>
            <w:r>
              <w:rPr>
                <w:rFonts w:ascii="Times New Roman" w:hAnsi="Times New Roman" w:cs="Times New Roman"/>
                <w:sz w:val="28"/>
                <w:szCs w:val="28"/>
              </w:rPr>
              <w:t>Приложение № 3……………………………………………………….</w:t>
            </w:r>
          </w:p>
        </w:tc>
        <w:tc>
          <w:tcPr>
            <w:tcW w:w="355" w:type="pct"/>
            <w:vAlign w:val="center"/>
          </w:tcPr>
          <w:p w:rsidR="00254784" w:rsidRDefault="008A2048" w:rsidP="006372B5">
            <w:pPr>
              <w:contextualSpacing/>
              <w:jc w:val="center"/>
              <w:rPr>
                <w:rFonts w:ascii="Times New Roman" w:hAnsi="Times New Roman" w:cs="Times New Roman"/>
                <w:sz w:val="28"/>
                <w:szCs w:val="28"/>
              </w:rPr>
            </w:pPr>
            <w:r>
              <w:rPr>
                <w:rFonts w:ascii="Times New Roman" w:hAnsi="Times New Roman" w:cs="Times New Roman"/>
                <w:sz w:val="28"/>
                <w:szCs w:val="28"/>
              </w:rPr>
              <w:t>8</w:t>
            </w:r>
            <w:r w:rsidR="00847C23">
              <w:rPr>
                <w:rFonts w:ascii="Times New Roman" w:hAnsi="Times New Roman" w:cs="Times New Roman"/>
                <w:sz w:val="28"/>
                <w:szCs w:val="28"/>
              </w:rPr>
              <w:t>5</w:t>
            </w:r>
          </w:p>
        </w:tc>
      </w:tr>
    </w:tbl>
    <w:p w:rsidR="007F5480" w:rsidRDefault="007F5480" w:rsidP="00E918BC">
      <w:pPr>
        <w:spacing w:after="0" w:line="360" w:lineRule="auto"/>
        <w:contextualSpacing/>
        <w:rPr>
          <w:rFonts w:ascii="Times New Roman" w:hAnsi="Times New Roman" w:cs="Times New Roman"/>
          <w:b/>
          <w:sz w:val="28"/>
          <w:szCs w:val="28"/>
        </w:rPr>
      </w:pPr>
    </w:p>
    <w:p w:rsidR="00195BF4" w:rsidRDefault="00195BF4" w:rsidP="00E918BC">
      <w:pPr>
        <w:spacing w:after="0" w:line="360" w:lineRule="auto"/>
        <w:contextualSpacing/>
        <w:rPr>
          <w:rFonts w:ascii="Times New Roman" w:hAnsi="Times New Roman" w:cs="Times New Roman"/>
          <w:b/>
          <w:sz w:val="28"/>
          <w:szCs w:val="28"/>
        </w:rPr>
      </w:pPr>
    </w:p>
    <w:p w:rsidR="00F86571" w:rsidRDefault="00F86571" w:rsidP="00CF553A">
      <w:pPr>
        <w:spacing w:after="12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CF553A" w:rsidRDefault="00CF553A" w:rsidP="00CF553A">
      <w:pPr>
        <w:spacing w:after="120" w:line="240" w:lineRule="auto"/>
        <w:contextualSpacing/>
        <w:jc w:val="center"/>
        <w:rPr>
          <w:rFonts w:ascii="Times New Roman" w:hAnsi="Times New Roman" w:cs="Times New Roman"/>
          <w:b/>
          <w:sz w:val="28"/>
          <w:szCs w:val="28"/>
        </w:rPr>
      </w:pPr>
    </w:p>
    <w:p w:rsidR="00CF553A" w:rsidRDefault="00CF553A" w:rsidP="00CF556C">
      <w:pPr>
        <w:spacing w:after="0" w:line="36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Pr="00CF553A">
        <w:rPr>
          <w:rFonts w:ascii="Times New Roman" w:hAnsi="Times New Roman" w:cs="Times New Roman"/>
          <w:sz w:val="24"/>
          <w:szCs w:val="24"/>
        </w:rPr>
        <w:t xml:space="preserve">Добросовестный труд, частная собственность, </w:t>
      </w:r>
    </w:p>
    <w:p w:rsidR="00CF553A" w:rsidRPr="00CF553A" w:rsidRDefault="00CF553A" w:rsidP="00CF556C">
      <w:pPr>
        <w:spacing w:after="0" w:line="360" w:lineRule="auto"/>
        <w:contextualSpacing/>
        <w:jc w:val="right"/>
        <w:rPr>
          <w:rFonts w:ascii="Times New Roman" w:hAnsi="Times New Roman" w:cs="Times New Roman"/>
          <w:sz w:val="24"/>
          <w:szCs w:val="24"/>
        </w:rPr>
      </w:pPr>
      <w:r w:rsidRPr="00CF553A">
        <w:rPr>
          <w:rFonts w:ascii="Times New Roman" w:hAnsi="Times New Roman" w:cs="Times New Roman"/>
          <w:sz w:val="24"/>
          <w:szCs w:val="24"/>
        </w:rPr>
        <w:t>свобода предпринимательства – это такие же базовые консервативные</w:t>
      </w:r>
    </w:p>
    <w:p w:rsidR="00CF553A" w:rsidRDefault="00CF553A" w:rsidP="00CF556C">
      <w:pPr>
        <w:spacing w:after="0" w:line="360" w:lineRule="auto"/>
        <w:contextualSpacing/>
        <w:jc w:val="right"/>
        <w:rPr>
          <w:rFonts w:ascii="Times New Roman" w:hAnsi="Times New Roman" w:cs="Times New Roman"/>
          <w:sz w:val="24"/>
          <w:szCs w:val="24"/>
        </w:rPr>
      </w:pPr>
      <w:r w:rsidRPr="00CF553A">
        <w:rPr>
          <w:rFonts w:ascii="Times New Roman" w:hAnsi="Times New Roman" w:cs="Times New Roman"/>
          <w:sz w:val="24"/>
          <w:szCs w:val="24"/>
        </w:rPr>
        <w:t xml:space="preserve"> ценности, как патриотизм, уважение к истории, </w:t>
      </w:r>
    </w:p>
    <w:p w:rsidR="00B94772" w:rsidRDefault="00CF553A" w:rsidP="00CF556C">
      <w:pPr>
        <w:spacing w:after="0" w:line="360" w:lineRule="auto"/>
        <w:contextualSpacing/>
        <w:jc w:val="right"/>
        <w:rPr>
          <w:rFonts w:ascii="Times New Roman" w:hAnsi="Times New Roman" w:cs="Times New Roman"/>
          <w:sz w:val="24"/>
          <w:szCs w:val="24"/>
        </w:rPr>
      </w:pPr>
      <w:r w:rsidRPr="00CF553A">
        <w:rPr>
          <w:rFonts w:ascii="Times New Roman" w:hAnsi="Times New Roman" w:cs="Times New Roman"/>
          <w:sz w:val="24"/>
          <w:szCs w:val="24"/>
        </w:rPr>
        <w:t>традициям, культуре своей страны</w:t>
      </w:r>
      <w:r>
        <w:rPr>
          <w:rFonts w:ascii="Times New Roman" w:hAnsi="Times New Roman" w:cs="Times New Roman"/>
          <w:sz w:val="24"/>
          <w:szCs w:val="24"/>
        </w:rPr>
        <w:t>»</w:t>
      </w:r>
      <w:r w:rsidRPr="00CF553A">
        <w:rPr>
          <w:rFonts w:ascii="Times New Roman" w:hAnsi="Times New Roman" w:cs="Times New Roman"/>
          <w:sz w:val="24"/>
          <w:szCs w:val="24"/>
        </w:rPr>
        <w:t>.</w:t>
      </w:r>
    </w:p>
    <w:p w:rsidR="00CF553A" w:rsidRPr="00CF553A" w:rsidRDefault="00CF553A" w:rsidP="00CF553A">
      <w:pPr>
        <w:spacing w:after="0" w:line="240" w:lineRule="auto"/>
        <w:contextualSpacing/>
        <w:jc w:val="right"/>
        <w:rPr>
          <w:rFonts w:ascii="Times New Roman" w:hAnsi="Times New Roman" w:cs="Times New Roman"/>
          <w:b/>
          <w:sz w:val="24"/>
          <w:szCs w:val="24"/>
        </w:rPr>
      </w:pPr>
      <w:r w:rsidRPr="00CF553A">
        <w:rPr>
          <w:rFonts w:ascii="Times New Roman" w:hAnsi="Times New Roman" w:cs="Times New Roman"/>
          <w:b/>
          <w:sz w:val="24"/>
          <w:szCs w:val="24"/>
        </w:rPr>
        <w:t xml:space="preserve">Из ежегодного послания Президента РФ В.В. Путина </w:t>
      </w:r>
    </w:p>
    <w:p w:rsidR="00CF553A" w:rsidRPr="00CF553A" w:rsidRDefault="00CF553A" w:rsidP="00CF553A">
      <w:pPr>
        <w:spacing w:after="0" w:line="240" w:lineRule="auto"/>
        <w:contextualSpacing/>
        <w:jc w:val="right"/>
        <w:rPr>
          <w:rFonts w:ascii="Times New Roman" w:hAnsi="Times New Roman" w:cs="Times New Roman"/>
          <w:b/>
          <w:sz w:val="24"/>
          <w:szCs w:val="24"/>
        </w:rPr>
      </w:pPr>
      <w:r w:rsidRPr="00CF553A">
        <w:rPr>
          <w:rFonts w:ascii="Times New Roman" w:hAnsi="Times New Roman" w:cs="Times New Roman"/>
          <w:b/>
          <w:sz w:val="24"/>
          <w:szCs w:val="24"/>
        </w:rPr>
        <w:t>Федеральному Собранию РФ в 2014 году</w:t>
      </w:r>
    </w:p>
    <w:p w:rsidR="00CF553A" w:rsidRPr="00CF553A" w:rsidRDefault="00CF553A" w:rsidP="00CF553A">
      <w:pPr>
        <w:spacing w:after="0" w:line="360" w:lineRule="auto"/>
        <w:contextualSpacing/>
        <w:jc w:val="right"/>
        <w:rPr>
          <w:rFonts w:ascii="Times New Roman" w:hAnsi="Times New Roman" w:cs="Times New Roman"/>
          <w:b/>
          <w:sz w:val="24"/>
          <w:szCs w:val="24"/>
        </w:rPr>
      </w:pPr>
    </w:p>
    <w:p w:rsidR="006B48FC" w:rsidRDefault="006B48FC" w:rsidP="005F1D05">
      <w:pPr>
        <w:spacing w:after="0" w:line="360" w:lineRule="auto"/>
        <w:ind w:firstLine="709"/>
        <w:contextualSpacing/>
        <w:jc w:val="both"/>
        <w:rPr>
          <w:rFonts w:ascii="Times New Roman" w:hAnsi="Times New Roman" w:cs="Times New Roman"/>
          <w:sz w:val="28"/>
          <w:szCs w:val="28"/>
        </w:rPr>
      </w:pPr>
    </w:p>
    <w:p w:rsidR="00F86571" w:rsidRDefault="00C46A22" w:rsidP="005F1D05">
      <w:pPr>
        <w:spacing w:after="0" w:line="360" w:lineRule="auto"/>
        <w:ind w:firstLine="709"/>
        <w:contextualSpacing/>
        <w:jc w:val="both"/>
        <w:rPr>
          <w:rFonts w:ascii="Times New Roman" w:hAnsi="Times New Roman" w:cs="Times New Roman"/>
          <w:sz w:val="28"/>
          <w:szCs w:val="28"/>
        </w:rPr>
      </w:pPr>
      <w:proofErr w:type="gramStart"/>
      <w:r w:rsidRPr="00C46A22">
        <w:rPr>
          <w:rFonts w:ascii="Times New Roman" w:hAnsi="Times New Roman" w:cs="Times New Roman"/>
          <w:sz w:val="28"/>
          <w:szCs w:val="28"/>
        </w:rPr>
        <w:t>Доклад уполномоченного при Г</w:t>
      </w:r>
      <w:r>
        <w:rPr>
          <w:rFonts w:ascii="Times New Roman" w:hAnsi="Times New Roman" w:cs="Times New Roman"/>
          <w:sz w:val="28"/>
          <w:szCs w:val="28"/>
        </w:rPr>
        <w:t>убернаторе Архангельской области по защите прав предпринимателей</w:t>
      </w:r>
      <w:r w:rsidR="00885C07">
        <w:rPr>
          <w:rFonts w:ascii="Times New Roman" w:hAnsi="Times New Roman" w:cs="Times New Roman"/>
          <w:sz w:val="28"/>
          <w:szCs w:val="28"/>
        </w:rPr>
        <w:t xml:space="preserve"> (далее – уполномоченный)</w:t>
      </w:r>
      <w:r>
        <w:rPr>
          <w:rFonts w:ascii="Times New Roman" w:hAnsi="Times New Roman" w:cs="Times New Roman"/>
          <w:sz w:val="28"/>
          <w:szCs w:val="28"/>
        </w:rPr>
        <w:t xml:space="preserve"> о состоянии соблюдения прав и законных интересов субъектов предпринимательской деятельности на территории Архангельской области </w:t>
      </w:r>
      <w:r w:rsidR="00A9411C">
        <w:rPr>
          <w:rFonts w:ascii="Times New Roman" w:hAnsi="Times New Roman" w:cs="Times New Roman"/>
          <w:sz w:val="28"/>
          <w:szCs w:val="28"/>
        </w:rPr>
        <w:t>за 2014</w:t>
      </w:r>
      <w:r w:rsidR="0070272F">
        <w:rPr>
          <w:rFonts w:ascii="Times New Roman" w:hAnsi="Times New Roman" w:cs="Times New Roman"/>
          <w:sz w:val="28"/>
          <w:szCs w:val="28"/>
        </w:rPr>
        <w:t xml:space="preserve"> год </w:t>
      </w:r>
      <w:r>
        <w:rPr>
          <w:rFonts w:ascii="Times New Roman" w:hAnsi="Times New Roman" w:cs="Times New Roman"/>
          <w:sz w:val="28"/>
          <w:szCs w:val="28"/>
        </w:rPr>
        <w:t xml:space="preserve">подготовлен в соответствии со статьей 11 областного закона от </w:t>
      </w:r>
      <w:r w:rsidR="008D28AB">
        <w:rPr>
          <w:rFonts w:ascii="Times New Roman" w:hAnsi="Times New Roman" w:cs="Times New Roman"/>
          <w:sz w:val="28"/>
          <w:szCs w:val="28"/>
        </w:rPr>
        <w:t>0</w:t>
      </w:r>
      <w:r w:rsidR="002B17FA">
        <w:rPr>
          <w:rFonts w:ascii="Times New Roman" w:hAnsi="Times New Roman" w:cs="Times New Roman"/>
          <w:sz w:val="28"/>
          <w:szCs w:val="28"/>
        </w:rPr>
        <w:t>2 июля 2013 года</w:t>
      </w:r>
      <w:r>
        <w:rPr>
          <w:rFonts w:ascii="Times New Roman" w:hAnsi="Times New Roman" w:cs="Times New Roman"/>
          <w:sz w:val="28"/>
          <w:szCs w:val="28"/>
        </w:rPr>
        <w:t xml:space="preserve"> № 699-41-ОЗ «Об уполномоченном при Губернаторе Архангельской области по защите прав предпринимателей».</w:t>
      </w:r>
      <w:proofErr w:type="gramEnd"/>
    </w:p>
    <w:p w:rsidR="00C46A22" w:rsidRDefault="00C46A22"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Основной целью доклада является анализ ситуации в сфере соблюдения прав и законных интересов субъектов предпринимательской деятельности</w:t>
      </w:r>
      <w:r w:rsidR="00E918BC">
        <w:rPr>
          <w:rFonts w:ascii="Times New Roman" w:hAnsi="Times New Roman" w:cs="Times New Roman"/>
          <w:sz w:val="28"/>
          <w:szCs w:val="28"/>
        </w:rPr>
        <w:t xml:space="preserve">, выявление наиболее актуальных, системных </w:t>
      </w:r>
      <w:r>
        <w:rPr>
          <w:rFonts w:ascii="Times New Roman" w:hAnsi="Times New Roman" w:cs="Times New Roman"/>
          <w:sz w:val="28"/>
          <w:szCs w:val="28"/>
        </w:rPr>
        <w:t>проблем в данной сфере и причин</w:t>
      </w:r>
      <w:r w:rsidR="00471650">
        <w:rPr>
          <w:rFonts w:ascii="Times New Roman" w:hAnsi="Times New Roman" w:cs="Times New Roman"/>
          <w:sz w:val="28"/>
          <w:szCs w:val="28"/>
        </w:rPr>
        <w:t>,</w:t>
      </w:r>
      <w:r>
        <w:rPr>
          <w:rFonts w:ascii="Times New Roman" w:hAnsi="Times New Roman" w:cs="Times New Roman"/>
          <w:sz w:val="28"/>
          <w:szCs w:val="28"/>
        </w:rPr>
        <w:t xml:space="preserve"> их порождающих, а также информирование органов власти всех уровней и должностных лиц, институтов гражданского общества и жителей Архангельской области о деятельности уполномоченного. Доклад является предусмотренным законодательством сп</w:t>
      </w:r>
      <w:r w:rsidR="00B3139A">
        <w:rPr>
          <w:rFonts w:ascii="Times New Roman" w:hAnsi="Times New Roman" w:cs="Times New Roman"/>
          <w:sz w:val="28"/>
          <w:szCs w:val="28"/>
        </w:rPr>
        <w:t>особом реагирования на выявленные и наиболее актуальные</w:t>
      </w:r>
      <w:r>
        <w:rPr>
          <w:rFonts w:ascii="Times New Roman" w:hAnsi="Times New Roman" w:cs="Times New Roman"/>
          <w:sz w:val="28"/>
          <w:szCs w:val="28"/>
        </w:rPr>
        <w:t xml:space="preserve"> проблем</w:t>
      </w:r>
      <w:r w:rsidR="00B3139A">
        <w:rPr>
          <w:rFonts w:ascii="Times New Roman" w:hAnsi="Times New Roman" w:cs="Times New Roman"/>
          <w:sz w:val="28"/>
          <w:szCs w:val="28"/>
        </w:rPr>
        <w:t>ы</w:t>
      </w:r>
      <w:r>
        <w:rPr>
          <w:rFonts w:ascii="Times New Roman" w:hAnsi="Times New Roman" w:cs="Times New Roman"/>
          <w:sz w:val="28"/>
          <w:szCs w:val="28"/>
        </w:rPr>
        <w:t xml:space="preserve"> </w:t>
      </w:r>
      <w:r w:rsidR="0070272F">
        <w:rPr>
          <w:rFonts w:ascii="Times New Roman" w:hAnsi="Times New Roman" w:cs="Times New Roman"/>
          <w:sz w:val="28"/>
          <w:szCs w:val="28"/>
        </w:rPr>
        <w:t>при</w:t>
      </w:r>
      <w:r>
        <w:rPr>
          <w:rFonts w:ascii="Times New Roman" w:hAnsi="Times New Roman" w:cs="Times New Roman"/>
          <w:sz w:val="28"/>
          <w:szCs w:val="28"/>
        </w:rPr>
        <w:t xml:space="preserve"> </w:t>
      </w:r>
      <w:r w:rsidR="00B94772">
        <w:rPr>
          <w:rFonts w:ascii="Times New Roman" w:hAnsi="Times New Roman" w:cs="Times New Roman"/>
          <w:sz w:val="28"/>
          <w:szCs w:val="28"/>
        </w:rPr>
        <w:t xml:space="preserve">реализации </w:t>
      </w:r>
      <w:r>
        <w:rPr>
          <w:rFonts w:ascii="Times New Roman" w:hAnsi="Times New Roman" w:cs="Times New Roman"/>
          <w:sz w:val="28"/>
          <w:szCs w:val="28"/>
        </w:rPr>
        <w:t>пра</w:t>
      </w:r>
      <w:r w:rsidR="00B94772">
        <w:rPr>
          <w:rFonts w:ascii="Times New Roman" w:hAnsi="Times New Roman" w:cs="Times New Roman"/>
          <w:sz w:val="28"/>
          <w:szCs w:val="28"/>
        </w:rPr>
        <w:t>в</w:t>
      </w:r>
      <w:r w:rsidR="00471650">
        <w:rPr>
          <w:rFonts w:ascii="Times New Roman" w:hAnsi="Times New Roman" w:cs="Times New Roman"/>
          <w:sz w:val="28"/>
          <w:szCs w:val="28"/>
        </w:rPr>
        <w:t xml:space="preserve"> и законных интересов субъектов</w:t>
      </w:r>
      <w:r>
        <w:rPr>
          <w:rFonts w:ascii="Times New Roman" w:hAnsi="Times New Roman" w:cs="Times New Roman"/>
          <w:sz w:val="28"/>
          <w:szCs w:val="28"/>
        </w:rPr>
        <w:t xml:space="preserve"> предпринимательской деятельности</w:t>
      </w:r>
      <w:r w:rsidR="00B94772">
        <w:rPr>
          <w:rFonts w:ascii="Times New Roman" w:hAnsi="Times New Roman" w:cs="Times New Roman"/>
          <w:sz w:val="28"/>
          <w:szCs w:val="28"/>
        </w:rPr>
        <w:t xml:space="preserve"> на территории Архангельской области.</w:t>
      </w:r>
    </w:p>
    <w:p w:rsidR="00B94772" w:rsidRDefault="00B94772"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основу подготовки доклада положен анализ основных направлений деятельности уполномоченного, </w:t>
      </w:r>
      <w:r w:rsidR="00660C70">
        <w:rPr>
          <w:rFonts w:ascii="Times New Roman" w:hAnsi="Times New Roman" w:cs="Times New Roman"/>
          <w:sz w:val="28"/>
          <w:szCs w:val="28"/>
        </w:rPr>
        <w:t xml:space="preserve">анализ </w:t>
      </w:r>
      <w:r>
        <w:rPr>
          <w:rFonts w:ascii="Times New Roman" w:hAnsi="Times New Roman" w:cs="Times New Roman"/>
          <w:sz w:val="28"/>
          <w:szCs w:val="28"/>
        </w:rPr>
        <w:t>поступивших жалоб субъектов предпринимательской деятельности и информация о результатах их рассмотрения, оценка условий осуществления предпринимательской деятельности в Архангельской области</w:t>
      </w:r>
      <w:r w:rsidR="00660C70">
        <w:rPr>
          <w:rFonts w:ascii="Times New Roman" w:hAnsi="Times New Roman" w:cs="Times New Roman"/>
          <w:sz w:val="28"/>
          <w:szCs w:val="28"/>
        </w:rPr>
        <w:t xml:space="preserve">, а также предложения о </w:t>
      </w:r>
      <w:r w:rsidR="00660C70">
        <w:rPr>
          <w:rFonts w:ascii="Times New Roman" w:hAnsi="Times New Roman" w:cs="Times New Roman"/>
          <w:sz w:val="28"/>
          <w:szCs w:val="28"/>
        </w:rPr>
        <w:lastRenderedPageBreak/>
        <w:t>совершенствовании правового положения субъектов предпринимательской деятельности в Архангельской области.</w:t>
      </w:r>
    </w:p>
    <w:p w:rsidR="00AA47D0" w:rsidRDefault="00C55A9A"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использованная для подготовки доклада, получена из следующих источников:</w:t>
      </w:r>
    </w:p>
    <w:p w:rsidR="00C55A9A" w:rsidRDefault="00C55A9A"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индивидуальные и коллективные обращения </w:t>
      </w:r>
      <w:r w:rsidR="00E918BC">
        <w:rPr>
          <w:rFonts w:ascii="Times New Roman" w:hAnsi="Times New Roman" w:cs="Times New Roman"/>
          <w:sz w:val="28"/>
          <w:szCs w:val="28"/>
        </w:rPr>
        <w:t>предпринимателей</w:t>
      </w:r>
      <w:r>
        <w:rPr>
          <w:rFonts w:ascii="Times New Roman" w:hAnsi="Times New Roman" w:cs="Times New Roman"/>
          <w:sz w:val="28"/>
          <w:szCs w:val="28"/>
        </w:rPr>
        <w:t>;</w:t>
      </w:r>
    </w:p>
    <w:p w:rsidR="00C55A9A" w:rsidRDefault="00C55A9A"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данные, полученные уполномоченным в ходе личного приема граждан;</w:t>
      </w:r>
    </w:p>
    <w:p w:rsidR="00C55A9A" w:rsidRDefault="00C55A9A" w:rsidP="00C46A22">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информационные материалы, полученные уполномоченным от </w:t>
      </w:r>
      <w:r w:rsidR="00E918BC">
        <w:rPr>
          <w:rFonts w:ascii="Times New Roman" w:hAnsi="Times New Roman" w:cs="Times New Roman"/>
          <w:sz w:val="28"/>
          <w:szCs w:val="28"/>
        </w:rPr>
        <w:t>органов государственной власти Архангельской области, территориальных органов федеральных органов исполнительной власти в Архангельской области, органов местного самоуправления муниципальных образований Архангельской области, общественных организаций;</w:t>
      </w:r>
      <w:proofErr w:type="gramEnd"/>
    </w:p>
    <w:p w:rsidR="00E918BC" w:rsidRDefault="00E918BC"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анализ материалов конференций, семинаров, деловых встреч и «круглых столов», проведенных уполномоченным или с его участием;</w:t>
      </w:r>
    </w:p>
    <w:p w:rsidR="00E918BC" w:rsidRDefault="00E918BC" w:rsidP="00C46A2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публикации </w:t>
      </w:r>
      <w:r w:rsidR="00471650">
        <w:rPr>
          <w:rFonts w:ascii="Times New Roman" w:hAnsi="Times New Roman" w:cs="Times New Roman"/>
          <w:sz w:val="28"/>
          <w:szCs w:val="28"/>
        </w:rPr>
        <w:t xml:space="preserve">и сюжеты </w:t>
      </w:r>
      <w:r>
        <w:rPr>
          <w:rFonts w:ascii="Times New Roman" w:hAnsi="Times New Roman" w:cs="Times New Roman"/>
          <w:sz w:val="28"/>
          <w:szCs w:val="28"/>
        </w:rPr>
        <w:t>в средствах массовой информации, а также в информационно-телекоммуникационной сети «Интернет».</w:t>
      </w:r>
    </w:p>
    <w:p w:rsidR="00660C70" w:rsidRPr="00C46A22" w:rsidRDefault="007A215C" w:rsidP="00C46A22">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11 областного закона от </w:t>
      </w:r>
      <w:r w:rsidR="002B17FA">
        <w:rPr>
          <w:rFonts w:ascii="Times New Roman" w:hAnsi="Times New Roman" w:cs="Times New Roman"/>
          <w:sz w:val="28"/>
          <w:szCs w:val="28"/>
        </w:rPr>
        <w:t xml:space="preserve">02 июля 2013 года   </w:t>
      </w:r>
      <w:r>
        <w:rPr>
          <w:rFonts w:ascii="Times New Roman" w:hAnsi="Times New Roman" w:cs="Times New Roman"/>
          <w:sz w:val="28"/>
          <w:szCs w:val="28"/>
        </w:rPr>
        <w:t>№ 699-41-ОЗ «Об уполномоченном при Губернаторе Архангельской области по защите прав предпринимателей» ежегодный доклад уполномоченного о состоянии соблюдения прав и законных интересов субъектов предпринимательской деятельности на территории Архангельской области направляется Губернатору Архангельской области, в Архангельское областное Собрание депутатов, Уполномоченному при Президенте Российской Федерации по защите прав предпринимателей, председателю Архангельского</w:t>
      </w:r>
      <w:proofErr w:type="gramEnd"/>
      <w:r>
        <w:rPr>
          <w:rFonts w:ascii="Times New Roman" w:hAnsi="Times New Roman" w:cs="Times New Roman"/>
          <w:sz w:val="28"/>
          <w:szCs w:val="28"/>
        </w:rPr>
        <w:t xml:space="preserve"> областного суда, прокурору Архангельской области, а также размещается на официальных сайтах Правительства Архангельской области и уполномоченного при Губернаторе Архангельской области по защите прав предпринимателей в информационно-телекоммуникационной сети «Интернет».</w:t>
      </w:r>
    </w:p>
    <w:p w:rsidR="00F86571" w:rsidRDefault="00F86571" w:rsidP="00713F85">
      <w:pPr>
        <w:spacing w:after="0" w:line="408" w:lineRule="auto"/>
        <w:contextualSpacing/>
        <w:rPr>
          <w:rFonts w:ascii="Times New Roman" w:hAnsi="Times New Roman" w:cs="Times New Roman"/>
          <w:b/>
          <w:sz w:val="28"/>
          <w:szCs w:val="28"/>
        </w:rPr>
      </w:pPr>
    </w:p>
    <w:p w:rsidR="00CF7387" w:rsidRDefault="00CF7387" w:rsidP="00713F85">
      <w:pPr>
        <w:spacing w:after="0" w:line="408" w:lineRule="auto"/>
        <w:contextualSpacing/>
        <w:rPr>
          <w:rFonts w:ascii="Times New Roman" w:hAnsi="Times New Roman" w:cs="Times New Roman"/>
          <w:b/>
          <w:sz w:val="28"/>
          <w:szCs w:val="28"/>
        </w:rPr>
      </w:pPr>
    </w:p>
    <w:p w:rsidR="008835B6" w:rsidRPr="006B5D6F" w:rsidRDefault="001A6D0C" w:rsidP="001A6D0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Формирование института </w:t>
      </w:r>
      <w:r w:rsidR="001F0F23" w:rsidRPr="006B5D6F">
        <w:rPr>
          <w:rFonts w:ascii="Times New Roman" w:hAnsi="Times New Roman" w:cs="Times New Roman"/>
          <w:b/>
          <w:sz w:val="28"/>
          <w:szCs w:val="28"/>
        </w:rPr>
        <w:t>уполномоченного при Губернаторе Архангельской области по защите прав предпринимателей</w:t>
      </w:r>
    </w:p>
    <w:p w:rsidR="00EF5C04" w:rsidRPr="00EF5C04" w:rsidRDefault="00EF5C04" w:rsidP="00EF5C04">
      <w:pPr>
        <w:spacing w:after="0" w:line="360" w:lineRule="auto"/>
        <w:ind w:left="357"/>
        <w:rPr>
          <w:rFonts w:ascii="Times New Roman" w:hAnsi="Times New Roman" w:cs="Times New Roman"/>
          <w:b/>
          <w:sz w:val="28"/>
          <w:szCs w:val="28"/>
        </w:rPr>
      </w:pPr>
    </w:p>
    <w:p w:rsidR="00864D78" w:rsidRPr="00864D78" w:rsidRDefault="00864D78" w:rsidP="001A6D0C">
      <w:pPr>
        <w:autoSpaceDE w:val="0"/>
        <w:autoSpaceDN w:val="0"/>
        <w:adjustRightInd w:val="0"/>
        <w:spacing w:after="0" w:line="360" w:lineRule="auto"/>
        <w:ind w:firstLine="709"/>
        <w:contextualSpacing/>
        <w:jc w:val="both"/>
        <w:rPr>
          <w:rFonts w:ascii="Times New Roman" w:hAnsi="Times New Roman" w:cs="Times New Roman"/>
          <w:bCs/>
          <w:sz w:val="28"/>
          <w:szCs w:val="28"/>
          <w:u w:val="single"/>
        </w:rPr>
      </w:pPr>
      <w:r w:rsidRPr="00864D78">
        <w:rPr>
          <w:rFonts w:ascii="Times New Roman" w:hAnsi="Times New Roman" w:cs="Times New Roman"/>
          <w:sz w:val="28"/>
          <w:szCs w:val="28"/>
          <w:u w:val="single"/>
        </w:rPr>
        <w:t>Правовая и организационная основа деятельности уполномоченного</w:t>
      </w:r>
    </w:p>
    <w:p w:rsidR="00864D78" w:rsidRDefault="00864D78" w:rsidP="001A6D0C">
      <w:pPr>
        <w:autoSpaceDE w:val="0"/>
        <w:autoSpaceDN w:val="0"/>
        <w:adjustRightInd w:val="0"/>
        <w:spacing w:after="0" w:line="360" w:lineRule="auto"/>
        <w:ind w:firstLine="709"/>
        <w:contextualSpacing/>
        <w:jc w:val="both"/>
        <w:rPr>
          <w:rFonts w:ascii="Times New Roman" w:hAnsi="Times New Roman" w:cs="Times New Roman"/>
          <w:bCs/>
          <w:sz w:val="28"/>
          <w:szCs w:val="28"/>
        </w:rPr>
      </w:pPr>
    </w:p>
    <w:p w:rsidR="001A6D0C" w:rsidRPr="001A6D0C" w:rsidRDefault="001A6D0C" w:rsidP="001A6D0C">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1A6D0C">
        <w:rPr>
          <w:rFonts w:ascii="Times New Roman" w:hAnsi="Times New Roman" w:cs="Times New Roman"/>
          <w:bCs/>
          <w:sz w:val="28"/>
          <w:szCs w:val="28"/>
        </w:rPr>
        <w:t xml:space="preserve">В международном сообществе особым уважением пользуются государства, способные обеспечивать права человека за счет собственного внутригосударственного механизма. Предтечей осмысленного создания механизма реализации и защиты прав человека в Российской Федерации можно считать </w:t>
      </w:r>
      <w:r>
        <w:rPr>
          <w:rFonts w:ascii="Times New Roman" w:hAnsi="Times New Roman" w:cs="Times New Roman"/>
          <w:bCs/>
          <w:sz w:val="28"/>
          <w:szCs w:val="28"/>
        </w:rPr>
        <w:t xml:space="preserve">статью 2 </w:t>
      </w:r>
      <w:r w:rsidRPr="001A6D0C">
        <w:rPr>
          <w:rFonts w:ascii="Times New Roman" w:hAnsi="Times New Roman" w:cs="Times New Roman"/>
          <w:bCs/>
          <w:sz w:val="28"/>
          <w:szCs w:val="28"/>
        </w:rPr>
        <w:t>Конституции Р</w:t>
      </w:r>
      <w:r>
        <w:rPr>
          <w:rFonts w:ascii="Times New Roman" w:hAnsi="Times New Roman" w:cs="Times New Roman"/>
          <w:bCs/>
          <w:sz w:val="28"/>
          <w:szCs w:val="28"/>
        </w:rPr>
        <w:t xml:space="preserve">оссийской </w:t>
      </w:r>
      <w:r w:rsidRPr="001A6D0C">
        <w:rPr>
          <w:rFonts w:ascii="Times New Roman" w:hAnsi="Times New Roman" w:cs="Times New Roman"/>
          <w:bCs/>
          <w:sz w:val="28"/>
          <w:szCs w:val="28"/>
        </w:rPr>
        <w:t>Ф</w:t>
      </w:r>
      <w:r>
        <w:rPr>
          <w:rFonts w:ascii="Times New Roman" w:hAnsi="Times New Roman" w:cs="Times New Roman"/>
          <w:bCs/>
          <w:sz w:val="28"/>
          <w:szCs w:val="28"/>
        </w:rPr>
        <w:t>едерации</w:t>
      </w:r>
      <w:r w:rsidRPr="001A6D0C">
        <w:rPr>
          <w:rFonts w:ascii="Times New Roman" w:hAnsi="Times New Roman" w:cs="Times New Roman"/>
          <w:bCs/>
          <w:sz w:val="28"/>
          <w:szCs w:val="28"/>
        </w:rPr>
        <w:t xml:space="preserve">, где государство возлагает на себя обязанность по признанию, соблюдению и защите прав и свобод человека и гражданина. Заложенная идея подкреплена </w:t>
      </w:r>
      <w:r>
        <w:rPr>
          <w:rFonts w:ascii="Times New Roman" w:hAnsi="Times New Roman" w:cs="Times New Roman"/>
          <w:bCs/>
          <w:sz w:val="28"/>
          <w:szCs w:val="28"/>
        </w:rPr>
        <w:t xml:space="preserve">статьей 17 </w:t>
      </w:r>
      <w:r w:rsidRPr="001A6D0C">
        <w:rPr>
          <w:rFonts w:ascii="Times New Roman" w:hAnsi="Times New Roman" w:cs="Times New Roman"/>
          <w:bCs/>
          <w:sz w:val="28"/>
          <w:szCs w:val="28"/>
        </w:rPr>
        <w:t>Конституции Р</w:t>
      </w:r>
      <w:r>
        <w:rPr>
          <w:rFonts w:ascii="Times New Roman" w:hAnsi="Times New Roman" w:cs="Times New Roman"/>
          <w:bCs/>
          <w:sz w:val="28"/>
          <w:szCs w:val="28"/>
        </w:rPr>
        <w:t xml:space="preserve">оссийской </w:t>
      </w:r>
      <w:r w:rsidRPr="001A6D0C">
        <w:rPr>
          <w:rFonts w:ascii="Times New Roman" w:hAnsi="Times New Roman" w:cs="Times New Roman"/>
          <w:bCs/>
          <w:sz w:val="28"/>
          <w:szCs w:val="28"/>
        </w:rPr>
        <w:t>Ф</w:t>
      </w:r>
      <w:r>
        <w:rPr>
          <w:rFonts w:ascii="Times New Roman" w:hAnsi="Times New Roman" w:cs="Times New Roman"/>
          <w:bCs/>
          <w:sz w:val="28"/>
          <w:szCs w:val="28"/>
        </w:rPr>
        <w:t>едерации</w:t>
      </w:r>
      <w:r w:rsidRPr="001A6D0C">
        <w:rPr>
          <w:rFonts w:ascii="Times New Roman" w:hAnsi="Times New Roman" w:cs="Times New Roman"/>
          <w:bCs/>
          <w:sz w:val="28"/>
          <w:szCs w:val="28"/>
        </w:rPr>
        <w:t>: провозглашены гарантии, направленные на реализацию и функционирование внутригосударственного механизма защиты прав человека. Однако декларация гарантий вовсе не означает их эффективного действия. В отличие от субъективного права, которое можно рассматривать как безусловное явление человеческой жизни, гарантии условны и производны. На данный момент развития правового регулирования Российское государство в лице его органов на всех уровнях власти столкнулось с необходимостью зафикси</w:t>
      </w:r>
      <w:r w:rsidR="00BB7A56">
        <w:rPr>
          <w:rFonts w:ascii="Times New Roman" w:hAnsi="Times New Roman" w:cs="Times New Roman"/>
          <w:bCs/>
          <w:sz w:val="28"/>
          <w:szCs w:val="28"/>
        </w:rPr>
        <w:t>ровать статус специализированного</w:t>
      </w:r>
      <w:r w:rsidRPr="001A6D0C">
        <w:rPr>
          <w:rFonts w:ascii="Times New Roman" w:hAnsi="Times New Roman" w:cs="Times New Roman"/>
          <w:bCs/>
          <w:sz w:val="28"/>
          <w:szCs w:val="28"/>
        </w:rPr>
        <w:t xml:space="preserve"> </w:t>
      </w:r>
      <w:r w:rsidR="00BB7A56">
        <w:rPr>
          <w:rFonts w:ascii="Times New Roman" w:hAnsi="Times New Roman" w:cs="Times New Roman"/>
          <w:bCs/>
          <w:sz w:val="28"/>
          <w:szCs w:val="28"/>
        </w:rPr>
        <w:t xml:space="preserve">института </w:t>
      </w:r>
      <w:r w:rsidRPr="001A6D0C">
        <w:rPr>
          <w:rFonts w:ascii="Times New Roman" w:hAnsi="Times New Roman" w:cs="Times New Roman"/>
          <w:bCs/>
          <w:sz w:val="28"/>
          <w:szCs w:val="28"/>
        </w:rPr>
        <w:t xml:space="preserve">уполномоченных по </w:t>
      </w:r>
      <w:r>
        <w:rPr>
          <w:rFonts w:ascii="Times New Roman" w:hAnsi="Times New Roman" w:cs="Times New Roman"/>
          <w:bCs/>
          <w:sz w:val="28"/>
          <w:szCs w:val="28"/>
        </w:rPr>
        <w:t>защите прав предпринимателей</w:t>
      </w:r>
      <w:r w:rsidR="00BB7A56">
        <w:rPr>
          <w:rFonts w:ascii="Times New Roman" w:hAnsi="Times New Roman" w:cs="Times New Roman"/>
          <w:bCs/>
          <w:sz w:val="28"/>
          <w:szCs w:val="28"/>
        </w:rPr>
        <w:t xml:space="preserve">, </w:t>
      </w:r>
      <w:proofErr w:type="gramStart"/>
      <w:r w:rsidR="00BB7A56">
        <w:rPr>
          <w:rFonts w:ascii="Times New Roman" w:hAnsi="Times New Roman" w:cs="Times New Roman"/>
          <w:bCs/>
          <w:sz w:val="28"/>
          <w:szCs w:val="28"/>
        </w:rPr>
        <w:t>существование</w:t>
      </w:r>
      <w:proofErr w:type="gramEnd"/>
      <w:r w:rsidR="00BB7A56">
        <w:rPr>
          <w:rFonts w:ascii="Times New Roman" w:hAnsi="Times New Roman" w:cs="Times New Roman"/>
          <w:bCs/>
          <w:sz w:val="28"/>
          <w:szCs w:val="28"/>
        </w:rPr>
        <w:t xml:space="preserve"> которого</w:t>
      </w:r>
      <w:r w:rsidRPr="001A6D0C">
        <w:rPr>
          <w:rFonts w:ascii="Times New Roman" w:hAnsi="Times New Roman" w:cs="Times New Roman"/>
          <w:bCs/>
          <w:sz w:val="28"/>
          <w:szCs w:val="28"/>
        </w:rPr>
        <w:t xml:space="preserve"> представляется важной гарантией обеспечения прав </w:t>
      </w:r>
      <w:r>
        <w:rPr>
          <w:rFonts w:ascii="Times New Roman" w:hAnsi="Times New Roman" w:cs="Times New Roman"/>
          <w:bCs/>
          <w:sz w:val="28"/>
          <w:szCs w:val="28"/>
        </w:rPr>
        <w:t>субъектов предпринимательской деятельности</w:t>
      </w:r>
      <w:r w:rsidRPr="001A6D0C">
        <w:rPr>
          <w:rFonts w:ascii="Times New Roman" w:hAnsi="Times New Roman" w:cs="Times New Roman"/>
          <w:bCs/>
          <w:sz w:val="28"/>
          <w:szCs w:val="28"/>
        </w:rPr>
        <w:t>.</w:t>
      </w:r>
    </w:p>
    <w:p w:rsidR="000834C4" w:rsidRDefault="000834C4" w:rsidP="000834C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Создание института уполномоченных по защите прав предпринимателей продиктовано </w:t>
      </w:r>
      <w:r>
        <w:rPr>
          <w:rFonts w:ascii="Times New Roman" w:hAnsi="Times New Roman" w:cs="Times New Roman"/>
          <w:sz w:val="28"/>
          <w:szCs w:val="28"/>
        </w:rPr>
        <w:t>необходимостью преодоления имеющих место на практике административных барьеров, бюрократического давления, коррупционных проявлений в предпринимательской среде со стороны органов государственной власти и их должностных лиц, которые не в силах самостоятельно разрешить субъекты предпринимательской деятельности.</w:t>
      </w:r>
      <w:r w:rsidR="00A658F4">
        <w:rPr>
          <w:rFonts w:ascii="Times New Roman" w:hAnsi="Times New Roman" w:cs="Times New Roman"/>
          <w:sz w:val="28"/>
          <w:szCs w:val="28"/>
        </w:rPr>
        <w:t xml:space="preserve"> С одной стороны, создание института уполномоченных по защите прав </w:t>
      </w:r>
      <w:r w:rsidR="00A658F4">
        <w:rPr>
          <w:rFonts w:ascii="Times New Roman" w:hAnsi="Times New Roman" w:cs="Times New Roman"/>
          <w:sz w:val="28"/>
          <w:szCs w:val="28"/>
        </w:rPr>
        <w:lastRenderedPageBreak/>
        <w:t xml:space="preserve">предпринимателей – шаг к более цивилизованным отношениям между государством и предпринимателями. </w:t>
      </w:r>
      <w:proofErr w:type="gramStart"/>
      <w:r w:rsidR="00A658F4">
        <w:rPr>
          <w:rFonts w:ascii="Times New Roman" w:hAnsi="Times New Roman" w:cs="Times New Roman"/>
          <w:sz w:val="28"/>
          <w:szCs w:val="28"/>
        </w:rPr>
        <w:t>С другой – это фактическое признание т</w:t>
      </w:r>
      <w:r w:rsidR="00A95878">
        <w:rPr>
          <w:rFonts w:ascii="Times New Roman" w:hAnsi="Times New Roman" w:cs="Times New Roman"/>
          <w:sz w:val="28"/>
          <w:szCs w:val="28"/>
        </w:rPr>
        <w:t>ого, что действующие</w:t>
      </w:r>
      <w:r w:rsidR="00A658F4">
        <w:rPr>
          <w:rFonts w:ascii="Times New Roman" w:hAnsi="Times New Roman" w:cs="Times New Roman"/>
          <w:sz w:val="28"/>
          <w:szCs w:val="28"/>
        </w:rPr>
        <w:t xml:space="preserve"> судебная и правоохранительные системы не только неэффективно защищают права и законные интересы предпринимателей, но и зачастую нарушают эти права, становятся инструментом, с помощью которого нарушаются права предпринимателей.</w:t>
      </w:r>
      <w:proofErr w:type="gramEnd"/>
    </w:p>
    <w:p w:rsidR="00D0421C" w:rsidRDefault="00D0421C" w:rsidP="00D0421C">
      <w:pPr>
        <w:spacing w:after="0" w:line="360" w:lineRule="auto"/>
        <w:ind w:firstLine="709"/>
        <w:jc w:val="both"/>
        <w:rPr>
          <w:rFonts w:ascii="Times New Roman" w:hAnsi="Times New Roman" w:cs="Times New Roman"/>
          <w:sz w:val="28"/>
          <w:szCs w:val="28"/>
        </w:rPr>
      </w:pPr>
      <w:r w:rsidRPr="006217EB">
        <w:rPr>
          <w:rFonts w:ascii="Times New Roman" w:hAnsi="Times New Roman" w:cs="Times New Roman"/>
          <w:sz w:val="28"/>
          <w:szCs w:val="28"/>
        </w:rPr>
        <w:t>Правовой основой функционирования института уполномоченных по защите</w:t>
      </w:r>
      <w:r>
        <w:rPr>
          <w:rFonts w:ascii="Times New Roman" w:hAnsi="Times New Roman" w:cs="Times New Roman"/>
          <w:sz w:val="28"/>
          <w:szCs w:val="28"/>
        </w:rPr>
        <w:t xml:space="preserve"> прав предпринимателей в Российской Федерации явля</w:t>
      </w:r>
      <w:r w:rsidR="005170DD">
        <w:rPr>
          <w:rFonts w:ascii="Times New Roman" w:hAnsi="Times New Roman" w:cs="Times New Roman"/>
          <w:sz w:val="28"/>
          <w:szCs w:val="28"/>
        </w:rPr>
        <w:t>ется Федеральный</w:t>
      </w:r>
      <w:r w:rsidR="001D10E2">
        <w:rPr>
          <w:rFonts w:ascii="Times New Roman" w:hAnsi="Times New Roman" w:cs="Times New Roman"/>
          <w:sz w:val="28"/>
          <w:szCs w:val="28"/>
        </w:rPr>
        <w:t xml:space="preserve"> закон от </w:t>
      </w:r>
      <w:r w:rsidR="008D28AB">
        <w:rPr>
          <w:rFonts w:ascii="Times New Roman" w:hAnsi="Times New Roman" w:cs="Times New Roman"/>
          <w:sz w:val="28"/>
          <w:szCs w:val="28"/>
        </w:rPr>
        <w:t>0</w:t>
      </w:r>
      <w:r w:rsidR="002B17FA">
        <w:rPr>
          <w:rFonts w:ascii="Times New Roman" w:hAnsi="Times New Roman" w:cs="Times New Roman"/>
          <w:sz w:val="28"/>
          <w:szCs w:val="28"/>
        </w:rPr>
        <w:t xml:space="preserve">7 мая </w:t>
      </w:r>
      <w:r>
        <w:rPr>
          <w:rFonts w:ascii="Times New Roman" w:hAnsi="Times New Roman" w:cs="Times New Roman"/>
          <w:sz w:val="28"/>
          <w:szCs w:val="28"/>
        </w:rPr>
        <w:t>2013</w:t>
      </w:r>
      <w:r w:rsidR="002B17FA">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5170DD">
        <w:rPr>
          <w:rFonts w:ascii="Times New Roman" w:hAnsi="Times New Roman" w:cs="Times New Roman"/>
          <w:sz w:val="28"/>
          <w:szCs w:val="28"/>
        </w:rPr>
        <w:t xml:space="preserve"> </w:t>
      </w:r>
      <w:r>
        <w:rPr>
          <w:rFonts w:ascii="Times New Roman" w:hAnsi="Times New Roman" w:cs="Times New Roman"/>
          <w:sz w:val="28"/>
          <w:szCs w:val="28"/>
        </w:rPr>
        <w:t>78-ФЗ «Об уполномоченных по защите прав предпринимателей в Российской Федерации» и Указ Президента Российской Федерации от</w:t>
      </w:r>
      <w:r w:rsidR="001D10E2">
        <w:rPr>
          <w:rFonts w:ascii="Times New Roman" w:hAnsi="Times New Roman" w:cs="Times New Roman"/>
          <w:sz w:val="28"/>
          <w:szCs w:val="28"/>
        </w:rPr>
        <w:t xml:space="preserve"> </w:t>
      </w:r>
      <w:r w:rsidR="008D28AB">
        <w:rPr>
          <w:rFonts w:ascii="Times New Roman" w:hAnsi="Times New Roman" w:cs="Times New Roman"/>
          <w:sz w:val="28"/>
          <w:szCs w:val="28"/>
        </w:rPr>
        <w:t>0</w:t>
      </w:r>
      <w:r w:rsidR="002B17FA">
        <w:rPr>
          <w:rFonts w:ascii="Times New Roman" w:hAnsi="Times New Roman" w:cs="Times New Roman"/>
          <w:sz w:val="28"/>
          <w:szCs w:val="28"/>
        </w:rPr>
        <w:t xml:space="preserve">7 мая </w:t>
      </w:r>
      <w:r>
        <w:rPr>
          <w:rFonts w:ascii="Times New Roman" w:hAnsi="Times New Roman" w:cs="Times New Roman"/>
          <w:sz w:val="28"/>
          <w:szCs w:val="28"/>
        </w:rPr>
        <w:t>2012</w:t>
      </w:r>
      <w:r w:rsidR="002B17FA">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5170DD">
        <w:rPr>
          <w:rFonts w:ascii="Times New Roman" w:hAnsi="Times New Roman" w:cs="Times New Roman"/>
          <w:sz w:val="28"/>
          <w:szCs w:val="28"/>
        </w:rPr>
        <w:t xml:space="preserve"> </w:t>
      </w:r>
      <w:r>
        <w:rPr>
          <w:rFonts w:ascii="Times New Roman" w:hAnsi="Times New Roman" w:cs="Times New Roman"/>
          <w:sz w:val="28"/>
          <w:szCs w:val="28"/>
        </w:rPr>
        <w:t>596 «О долгосрочной государственной экономической политике».</w:t>
      </w:r>
    </w:p>
    <w:p w:rsidR="009526D7" w:rsidRDefault="00F77274" w:rsidP="009626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исполнение норм федерального законодательства в Архангельской области разработан и </w:t>
      </w:r>
      <w:r w:rsidR="001D10E2">
        <w:rPr>
          <w:rFonts w:ascii="Times New Roman" w:hAnsi="Times New Roman" w:cs="Times New Roman"/>
          <w:sz w:val="28"/>
          <w:szCs w:val="28"/>
        </w:rPr>
        <w:t xml:space="preserve">принят областной закон от </w:t>
      </w:r>
      <w:r w:rsidR="002B17FA">
        <w:rPr>
          <w:rFonts w:ascii="Times New Roman" w:hAnsi="Times New Roman" w:cs="Times New Roman"/>
          <w:sz w:val="28"/>
          <w:szCs w:val="28"/>
        </w:rPr>
        <w:t xml:space="preserve">02 июля 2013 года </w:t>
      </w:r>
      <w:r>
        <w:rPr>
          <w:rFonts w:ascii="Times New Roman" w:hAnsi="Times New Roman" w:cs="Times New Roman"/>
          <w:sz w:val="28"/>
          <w:szCs w:val="28"/>
        </w:rPr>
        <w:t>№</w:t>
      </w:r>
      <w:r w:rsidR="005170DD">
        <w:rPr>
          <w:rFonts w:ascii="Times New Roman" w:hAnsi="Times New Roman" w:cs="Times New Roman"/>
          <w:sz w:val="28"/>
          <w:szCs w:val="28"/>
        </w:rPr>
        <w:t xml:space="preserve"> </w:t>
      </w:r>
      <w:r>
        <w:rPr>
          <w:rFonts w:ascii="Times New Roman" w:hAnsi="Times New Roman" w:cs="Times New Roman"/>
          <w:sz w:val="28"/>
          <w:szCs w:val="28"/>
        </w:rPr>
        <w:t>699-41-ОЗ «Об уполномоченном при Губернаторе Архангельской области по</w:t>
      </w:r>
      <w:r w:rsidR="00EF5C04">
        <w:rPr>
          <w:rFonts w:ascii="Times New Roman" w:hAnsi="Times New Roman" w:cs="Times New Roman"/>
          <w:sz w:val="28"/>
          <w:szCs w:val="28"/>
        </w:rPr>
        <w:t xml:space="preserve"> защите прав предпринимателей», который </w:t>
      </w:r>
      <w:r>
        <w:rPr>
          <w:rFonts w:ascii="Times New Roman" w:hAnsi="Times New Roman" w:cs="Times New Roman"/>
          <w:sz w:val="28"/>
          <w:szCs w:val="28"/>
        </w:rPr>
        <w:t>подробно определяет правовой статус, компетенцию, права, задачи, порядок рассмотрения обращений и иные вопросы деятельности уполномоченного.</w:t>
      </w:r>
      <w:r w:rsidR="005635DB" w:rsidRPr="005635DB">
        <w:rPr>
          <w:rFonts w:ascii="Times New Roman" w:hAnsi="Times New Roman" w:cs="Times New Roman"/>
          <w:sz w:val="28"/>
          <w:szCs w:val="28"/>
        </w:rPr>
        <w:t xml:space="preserve"> </w:t>
      </w:r>
      <w:r w:rsidR="005635DB">
        <w:rPr>
          <w:rFonts w:ascii="Times New Roman" w:hAnsi="Times New Roman" w:cs="Times New Roman"/>
          <w:sz w:val="28"/>
          <w:szCs w:val="28"/>
        </w:rPr>
        <w:t>Должность уполномоченного является государственной должностью Архангельской области.</w:t>
      </w:r>
    </w:p>
    <w:p w:rsidR="001A6D0C" w:rsidRDefault="001A6D0C" w:rsidP="0096265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2 областного закона от </w:t>
      </w:r>
      <w:r w:rsidR="002B17FA">
        <w:rPr>
          <w:rFonts w:ascii="Times New Roman" w:hAnsi="Times New Roman" w:cs="Times New Roman"/>
          <w:sz w:val="28"/>
          <w:szCs w:val="28"/>
        </w:rPr>
        <w:t xml:space="preserve">02 июля 2013 года     </w:t>
      </w:r>
      <w:r>
        <w:rPr>
          <w:rFonts w:ascii="Times New Roman" w:hAnsi="Times New Roman" w:cs="Times New Roman"/>
          <w:sz w:val="28"/>
          <w:szCs w:val="28"/>
        </w:rPr>
        <w:t>№ 699-41-ОЗ «Об уполномоченном при Губернаторе Архангельской области по защите прав предпринимателей» должность уполномоченного учреждена в целях обеспечения государственной защиты прав и законных интересов субъектов предпринимательской деятельности</w:t>
      </w:r>
      <w:r w:rsidR="00CF1C70">
        <w:rPr>
          <w:rFonts w:ascii="Times New Roman" w:hAnsi="Times New Roman" w:cs="Times New Roman"/>
          <w:sz w:val="28"/>
          <w:szCs w:val="28"/>
        </w:rPr>
        <w:t xml:space="preserve"> и соблюдения указанных прав органами государственной власти Архангельской области и иными государственными органами Архангельской области, органами местного самоуправления муниципальных образований Архангельской области.</w:t>
      </w:r>
      <w:proofErr w:type="gramEnd"/>
    </w:p>
    <w:p w:rsidR="00962652" w:rsidRPr="00962652" w:rsidRDefault="00962652" w:rsidP="00962652">
      <w:pPr>
        <w:autoSpaceDE w:val="0"/>
        <w:autoSpaceDN w:val="0"/>
        <w:adjustRightInd w:val="0"/>
        <w:spacing w:after="0" w:line="360" w:lineRule="auto"/>
        <w:ind w:firstLine="709"/>
        <w:jc w:val="both"/>
        <w:rPr>
          <w:rFonts w:ascii="Times New Roman" w:hAnsi="Times New Roman" w:cs="Times New Roman"/>
          <w:sz w:val="28"/>
          <w:szCs w:val="28"/>
          <w:u w:val="single"/>
        </w:rPr>
      </w:pPr>
      <w:r w:rsidRPr="00962652">
        <w:rPr>
          <w:rFonts w:ascii="Times New Roman" w:hAnsi="Times New Roman" w:cs="Times New Roman"/>
          <w:sz w:val="28"/>
          <w:szCs w:val="28"/>
          <w:u w:val="single"/>
        </w:rPr>
        <w:t>Основными задачами уполномоченного являются:</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защита прав и законных интересов субъектов предпринимательской деятельности;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lastRenderedPageBreak/>
        <w:t xml:space="preserve">осуществление </w:t>
      </w:r>
      <w:proofErr w:type="gramStart"/>
      <w:r w:rsidRPr="0046395A">
        <w:rPr>
          <w:rFonts w:ascii="Times New Roman" w:hAnsi="Times New Roman" w:cs="Times New Roman"/>
          <w:sz w:val="28"/>
          <w:szCs w:val="28"/>
        </w:rPr>
        <w:t>контроля за</w:t>
      </w:r>
      <w:proofErr w:type="gramEnd"/>
      <w:r w:rsidRPr="0046395A">
        <w:rPr>
          <w:rFonts w:ascii="Times New Roman" w:hAnsi="Times New Roman" w:cs="Times New Roman"/>
          <w:sz w:val="28"/>
          <w:szCs w:val="28"/>
        </w:rPr>
        <w:t xml:space="preserve"> соблюдением прав и законных интересов субъектов предпринимательской деятельности органами государственной власти Архангельской области, органами местного самоуправления и должностными лицами;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взаимодействие с предпринимательским сообществом;</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участие в формировании и реализации государственной политики в сфере предпринимательской деятельности;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осуществление мер по совершенствованию законодательства в сфере предпринимательской деятельности;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правовое просвещение по вопросам защиты прав и законных интересов субъектов предпринимательской деятельности, форм и способов их защиты;</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информирование общественности о состоянии соблюдения прав и законных интересов субъектов предпринимательской деятельности на территории Архангельской области;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взаимодействие с органами государственной власти Архангельской области и органами местного самоуправления, гражданами и организациями в сфере защиты прав и законных интересов субъектов предпринимательской деятельности;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участие в развитии межрегионального и международного сотрудничества в сфере защиты прав и законных интересов субъектов предпринимательской деятельности;</w:t>
      </w:r>
    </w:p>
    <w:p w:rsidR="00962652" w:rsidRPr="0046395A" w:rsidRDefault="00962652" w:rsidP="0046395A">
      <w:pPr>
        <w:pStyle w:val="a3"/>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46395A">
        <w:rPr>
          <w:rFonts w:ascii="Times New Roman" w:hAnsi="Times New Roman" w:cs="Times New Roman"/>
          <w:sz w:val="28"/>
          <w:szCs w:val="28"/>
        </w:rPr>
        <w:t>иные задачи в соответствии с законодательством Российской Федерации и законодательством Архангельской области.</w:t>
      </w:r>
    </w:p>
    <w:p w:rsidR="007603BE" w:rsidRPr="00F03C6C" w:rsidRDefault="00F03C6C" w:rsidP="00F03C6C">
      <w:pPr>
        <w:autoSpaceDE w:val="0"/>
        <w:autoSpaceDN w:val="0"/>
        <w:adjustRightInd w:val="0"/>
        <w:spacing w:after="0" w:line="360" w:lineRule="auto"/>
        <w:ind w:firstLine="709"/>
        <w:jc w:val="both"/>
        <w:rPr>
          <w:rFonts w:ascii="Times New Roman" w:hAnsi="Times New Roman" w:cs="Times New Roman"/>
          <w:sz w:val="28"/>
          <w:szCs w:val="28"/>
        </w:rPr>
      </w:pPr>
      <w:r w:rsidRPr="00F03C6C">
        <w:rPr>
          <w:rFonts w:ascii="Times New Roman" w:hAnsi="Times New Roman" w:cs="Times New Roman"/>
          <w:sz w:val="28"/>
          <w:szCs w:val="28"/>
        </w:rPr>
        <w:t>Статья</w:t>
      </w:r>
      <w:r w:rsidR="007603BE" w:rsidRPr="00F03C6C">
        <w:rPr>
          <w:rFonts w:ascii="Times New Roman" w:hAnsi="Times New Roman" w:cs="Times New Roman"/>
          <w:sz w:val="28"/>
          <w:szCs w:val="28"/>
        </w:rPr>
        <w:t xml:space="preserve"> 8 областного закона от </w:t>
      </w:r>
      <w:r w:rsidR="002B17FA">
        <w:rPr>
          <w:rFonts w:ascii="Times New Roman" w:hAnsi="Times New Roman" w:cs="Times New Roman"/>
          <w:sz w:val="28"/>
          <w:szCs w:val="28"/>
        </w:rPr>
        <w:t xml:space="preserve">02 июля 2013 года </w:t>
      </w:r>
      <w:r w:rsidR="007603BE" w:rsidRPr="00F03C6C">
        <w:rPr>
          <w:rFonts w:ascii="Times New Roman" w:hAnsi="Times New Roman" w:cs="Times New Roman"/>
          <w:sz w:val="28"/>
          <w:szCs w:val="28"/>
        </w:rPr>
        <w:t xml:space="preserve">№ 699-41-ОЗ «Об уполномоченном при Губернаторе Архангельской области по защите прав </w:t>
      </w:r>
      <w:r w:rsidR="007603BE" w:rsidRPr="00F03C6C">
        <w:rPr>
          <w:rFonts w:ascii="Times New Roman" w:hAnsi="Times New Roman" w:cs="Times New Roman"/>
          <w:sz w:val="28"/>
          <w:szCs w:val="28"/>
        </w:rPr>
        <w:lastRenderedPageBreak/>
        <w:t>предпринимателей»</w:t>
      </w:r>
      <w:r w:rsidR="00E077C3" w:rsidRPr="00F03C6C">
        <w:rPr>
          <w:rFonts w:ascii="Times New Roman" w:hAnsi="Times New Roman" w:cs="Times New Roman"/>
          <w:sz w:val="28"/>
          <w:szCs w:val="28"/>
        </w:rPr>
        <w:t xml:space="preserve"> </w:t>
      </w:r>
      <w:r w:rsidRPr="00F03C6C">
        <w:rPr>
          <w:rFonts w:ascii="Times New Roman" w:hAnsi="Times New Roman" w:cs="Times New Roman"/>
          <w:sz w:val="28"/>
          <w:szCs w:val="28"/>
        </w:rPr>
        <w:t xml:space="preserve">определяет компетенцию уполномоченного. В частности, уполномоченный: </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F03C6C">
        <w:rPr>
          <w:rFonts w:ascii="Times New Roman" w:hAnsi="Times New Roman" w:cs="Times New Roman"/>
          <w:sz w:val="28"/>
          <w:szCs w:val="28"/>
        </w:rPr>
        <w:t>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Архангельской области, и жалобы субъектов предпринимательской деятельности, права и законные интересы которых были нарушены на территории Архангельской области, на решения или действия (бездействие) органов государственной власти Архангельской области, территориальных органов федеральных органов исполнительной власти в Архангельской области, органов местного самоуправления, иных органов, организаций, наделенных федеральным законом отдельными</w:t>
      </w:r>
      <w:proofErr w:type="gramEnd"/>
      <w:r w:rsidRPr="00F03C6C">
        <w:rPr>
          <w:rFonts w:ascii="Times New Roman" w:hAnsi="Times New Roman" w:cs="Times New Roman"/>
          <w:sz w:val="28"/>
          <w:szCs w:val="28"/>
        </w:rPr>
        <w:t xml:space="preserve">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взаимодействует с субъектами предпринимательской деятельности, по мнению которых на территории Архангельской области нарушены или нарушаются их права и законные интересы, разъясняет им формы и способы защиты и восстановления нарушенных прав и законных интересов;</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самостоятельно или совместно с органами государственной власти Архангельской области, органами местного самоуправления, должностными лицами проверяет сообщения о фактах нарушения прав и законных интересов субъектов предпринимательской деятельности, поступившие от граждан и организаций;</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 xml:space="preserve">на основе информации, содержащейся в обращениях субъектов предпринимательской деятельности, сведениях, документах и материалах, поступающих от органов государственной власти Архангельской области и органов местного самоуправления, публикациях в средствах массовой информации, осуществляет анализ соблюдения прав и законных интересов </w:t>
      </w:r>
      <w:r w:rsidRPr="00F03C6C">
        <w:rPr>
          <w:rFonts w:ascii="Times New Roman" w:hAnsi="Times New Roman" w:cs="Times New Roman"/>
          <w:sz w:val="28"/>
          <w:szCs w:val="28"/>
        </w:rPr>
        <w:lastRenderedPageBreak/>
        <w:t>субъектов предпринимательской деятельности на территории Архангельской области;</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информирует и консультирует субъектов предпринимательской деятельности о формах и способах реализации и защиты прав и законных интересов субъектов предпринимательской деятельности;</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принимает в пределах своей компетенции меры по урегулированию споров между субъектами предпринимательской деятельности и государственными органами, органами местного самоуправления, организациями, должностными лицами, действия которых обжалуются;</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информирует правоохранительные органы о фактах нарушения прав и законных интересов субъектов предпринимательской деятельности;</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вносит в органы государственной власти Архангельской области и органы местного самоуправления предложения о совершенствовании способов реализации и защиты прав и законных интересов субъектов предпринимательской деятельности, а также принимает участие в разработке проектов нормативных правовых актов, затрагивающих права и законные интересы субъектов предпринимательской деятельности;</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участвует в деятельности по оценке регулирующего воздействия проектов нормативных правовых актов Архангельской области и экспертизе нормативных правовых актов Архангельской области, затрагивающих вопросы осуществления предпринимательской и инвестиционной деятельности, в порядке, установленном нормативными правовыми актами Архангельской области;</w:t>
      </w:r>
    </w:p>
    <w:p w:rsidR="00F03C6C" w:rsidRPr="00F03C6C" w:rsidRDefault="00F03C6C" w:rsidP="00F03C6C">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8"/>
          <w:szCs w:val="28"/>
        </w:rPr>
      </w:pPr>
      <w:r w:rsidRPr="00F03C6C">
        <w:rPr>
          <w:rFonts w:ascii="Times New Roman" w:hAnsi="Times New Roman" w:cs="Times New Roman"/>
          <w:sz w:val="28"/>
          <w:szCs w:val="28"/>
        </w:rPr>
        <w:t>осуществляет иные действия в соответствии с законодательством Российской Федерации и законодательством Архангельской области.</w:t>
      </w:r>
    </w:p>
    <w:p w:rsidR="00962652" w:rsidRPr="006E010A" w:rsidRDefault="00962652" w:rsidP="00962652">
      <w:pPr>
        <w:autoSpaceDE w:val="0"/>
        <w:autoSpaceDN w:val="0"/>
        <w:adjustRightInd w:val="0"/>
        <w:spacing w:after="0" w:line="360" w:lineRule="auto"/>
        <w:ind w:firstLine="709"/>
        <w:jc w:val="both"/>
        <w:rPr>
          <w:rFonts w:ascii="Times New Roman" w:hAnsi="Times New Roman" w:cs="Times New Roman"/>
          <w:sz w:val="28"/>
          <w:szCs w:val="28"/>
          <w:u w:val="single"/>
        </w:rPr>
      </w:pPr>
      <w:r w:rsidRPr="006E010A">
        <w:rPr>
          <w:rFonts w:ascii="Times New Roman" w:hAnsi="Times New Roman" w:cs="Times New Roman"/>
          <w:sz w:val="28"/>
          <w:szCs w:val="28"/>
          <w:u w:val="single"/>
        </w:rPr>
        <w:t>В пределах своей компетенции уполномоченный имеет право:</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запрашивать у органов государственной власти, органов местного самоуправления и должностных лиц и получать от них необходимые сведения, документы и материалы;</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6E010A">
        <w:rPr>
          <w:rFonts w:ascii="Times New Roman" w:hAnsi="Times New Roman" w:cs="Times New Roman"/>
          <w:sz w:val="28"/>
          <w:szCs w:val="28"/>
        </w:rPr>
        <w:lastRenderedPageBreak/>
        <w:t>в соответствии с законодательством Российской Федерации 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Архангельской области,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w:t>
      </w:r>
      <w:proofErr w:type="gramEnd"/>
      <w:r w:rsidRPr="006E010A">
        <w:rPr>
          <w:rFonts w:ascii="Times New Roman" w:hAnsi="Times New Roman" w:cs="Times New Roman"/>
          <w:sz w:val="28"/>
          <w:szCs w:val="28"/>
        </w:rPr>
        <w:t xml:space="preserve">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 xml:space="preserve">направлять в органы государственной власти Архангельской области, органы местного самоуправления мотивированные предложения о принятии нормативных правовых актов (о внесении изменений в нормативные правовые акты или признании их </w:t>
      </w:r>
      <w:proofErr w:type="gramStart"/>
      <w:r w:rsidRPr="006E010A">
        <w:rPr>
          <w:rFonts w:ascii="Times New Roman" w:hAnsi="Times New Roman" w:cs="Times New Roman"/>
          <w:sz w:val="28"/>
          <w:szCs w:val="28"/>
        </w:rPr>
        <w:t>утратившими</w:t>
      </w:r>
      <w:proofErr w:type="gramEnd"/>
      <w:r w:rsidRPr="006E010A">
        <w:rPr>
          <w:rFonts w:ascii="Times New Roman" w:hAnsi="Times New Roman" w:cs="Times New Roman"/>
          <w:sz w:val="28"/>
          <w:szCs w:val="28"/>
        </w:rPr>
        <w:t xml:space="preserve"> силу), относящихся к сфере деятельности уполномоченного;</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 xml:space="preserve">направлять Губернатору Архангельской области мотивированные предложения об отмене или о приостановлении </w:t>
      </w:r>
      <w:proofErr w:type="gramStart"/>
      <w:r w:rsidRPr="006E010A">
        <w:rPr>
          <w:rFonts w:ascii="Times New Roman" w:hAnsi="Times New Roman" w:cs="Times New Roman"/>
          <w:sz w:val="28"/>
          <w:szCs w:val="28"/>
        </w:rPr>
        <w:t>действия актов исполнительных органов государственной власти Архангельской области</w:t>
      </w:r>
      <w:proofErr w:type="gramEnd"/>
      <w:r w:rsidRPr="006E010A">
        <w:rPr>
          <w:rFonts w:ascii="Times New Roman" w:hAnsi="Times New Roman" w:cs="Times New Roman"/>
          <w:sz w:val="28"/>
          <w:szCs w:val="28"/>
        </w:rPr>
        <w:t>;</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беспрепятственно посещать органы государственной власти Архангельской области, органы местного самоуправления, присутствовать на заседаниях их коллегиальных органов;</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проводить встречи с субъектами предпринимательской деятельности;</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lastRenderedPageBreak/>
        <w:t xml:space="preserve">направлять в органы местного самоуправления мотивированные предложения об отмене, о приостановлении действия, признании </w:t>
      </w:r>
      <w:proofErr w:type="gramStart"/>
      <w:r w:rsidRPr="006E010A">
        <w:rPr>
          <w:rFonts w:ascii="Times New Roman" w:hAnsi="Times New Roman" w:cs="Times New Roman"/>
          <w:sz w:val="28"/>
          <w:szCs w:val="28"/>
        </w:rPr>
        <w:t>утратившими</w:t>
      </w:r>
      <w:proofErr w:type="gramEnd"/>
      <w:r w:rsidRPr="006E010A">
        <w:rPr>
          <w:rFonts w:ascii="Times New Roman" w:hAnsi="Times New Roman" w:cs="Times New Roman"/>
          <w:sz w:val="28"/>
          <w:szCs w:val="28"/>
        </w:rPr>
        <w:t xml:space="preserve"> силу необоснованно затрудняющих ведение предпринимательской деятельности муниципальных правовых актов;</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давать заключения на проекты нормативных правовых актов Архангельской области и муниципальных нормативных правовых актов, затрагивающих права и законные интересы субъектов предпринимательской деятельности, являющиеся обязательными для рассмотрения органами государственной власти Архангельской области и органами местного самоуправления. Органы государственной власти Архангельской области и органы местного самоуправления обязаны уведомить уполномоченного о результатах рассмотрения заключения и принятых мерах в месячный срок со дня его получения;</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6E010A">
        <w:rPr>
          <w:rFonts w:ascii="Times New Roman" w:hAnsi="Times New Roman" w:cs="Times New Roman"/>
          <w:sz w:val="28"/>
          <w:szCs w:val="28"/>
        </w:rPr>
        <w:t>направлять в органы государственной власти,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proofErr w:type="gramEnd"/>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в установленном порядке принимать участие в заседаниях Архангельского областного Собрания депутатов, его комитетов, комиссий и рабочих групп, Правительства Архангельской области, иных исполнительных органов государственной власти Архангельской области, совещательных (вспомогательных) органов при Губернаторе Архангельской области;</w:t>
      </w:r>
    </w:p>
    <w:p w:rsidR="00962652" w:rsidRPr="006E010A"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при рассмотрении жалоб субъектов предпринимательской деятельности привлекать в установленном порядке экспертов, способных оказать содействие в их полном, всестороннем и объективном рассмотрении;</w:t>
      </w:r>
    </w:p>
    <w:p w:rsidR="00962652" w:rsidRDefault="00962652" w:rsidP="00F03C6C">
      <w:pPr>
        <w:pStyle w:val="a3"/>
        <w:numPr>
          <w:ilvl w:val="0"/>
          <w:numId w:val="26"/>
        </w:numPr>
        <w:autoSpaceDE w:val="0"/>
        <w:autoSpaceDN w:val="0"/>
        <w:adjustRightInd w:val="0"/>
        <w:spacing w:after="0" w:line="360" w:lineRule="auto"/>
        <w:ind w:left="0" w:firstLine="709"/>
        <w:jc w:val="both"/>
        <w:rPr>
          <w:rFonts w:ascii="Times New Roman" w:hAnsi="Times New Roman" w:cs="Times New Roman"/>
          <w:sz w:val="28"/>
          <w:szCs w:val="28"/>
        </w:rPr>
      </w:pPr>
      <w:r w:rsidRPr="006E010A">
        <w:rPr>
          <w:rFonts w:ascii="Times New Roman" w:hAnsi="Times New Roman" w:cs="Times New Roman"/>
          <w:sz w:val="28"/>
          <w:szCs w:val="28"/>
        </w:rPr>
        <w:t>осуществлять иные действия в рамках своей компетенции в соответствии с федеральными законами и областными законами.</w:t>
      </w:r>
    </w:p>
    <w:p w:rsidR="00F03C6C" w:rsidRDefault="00A35B0A" w:rsidP="008C5E5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 соответствии с пунктом 3 статьи 9 </w:t>
      </w:r>
      <w:r w:rsidRPr="00F03C6C">
        <w:rPr>
          <w:rFonts w:ascii="Times New Roman" w:hAnsi="Times New Roman" w:cs="Times New Roman"/>
          <w:sz w:val="28"/>
          <w:szCs w:val="28"/>
        </w:rPr>
        <w:t xml:space="preserve">областного закона от </w:t>
      </w:r>
      <w:r w:rsidR="002B17FA">
        <w:rPr>
          <w:rFonts w:ascii="Times New Roman" w:hAnsi="Times New Roman" w:cs="Times New Roman"/>
          <w:sz w:val="28"/>
          <w:szCs w:val="28"/>
        </w:rPr>
        <w:t xml:space="preserve">02 июля 2013 года </w:t>
      </w:r>
      <w:r w:rsidRPr="00F03C6C">
        <w:rPr>
          <w:rFonts w:ascii="Times New Roman" w:hAnsi="Times New Roman" w:cs="Times New Roman"/>
          <w:sz w:val="28"/>
          <w:szCs w:val="28"/>
        </w:rPr>
        <w:t>№ 699-41-ОЗ «Об уполномоченном при Губернаторе Архангельской области по защите прав предпринимателей»</w:t>
      </w:r>
      <w:r>
        <w:rPr>
          <w:rFonts w:ascii="Times New Roman" w:hAnsi="Times New Roman" w:cs="Times New Roman"/>
          <w:sz w:val="28"/>
          <w:szCs w:val="28"/>
        </w:rPr>
        <w:t xml:space="preserve"> руководители и иные должностные</w:t>
      </w:r>
      <w:r w:rsidR="00785CF8">
        <w:rPr>
          <w:rFonts w:ascii="Times New Roman" w:hAnsi="Times New Roman" w:cs="Times New Roman"/>
          <w:sz w:val="28"/>
          <w:szCs w:val="28"/>
        </w:rPr>
        <w:t xml:space="preserve"> лиц</w:t>
      </w:r>
      <w:r>
        <w:rPr>
          <w:rFonts w:ascii="Times New Roman" w:hAnsi="Times New Roman" w:cs="Times New Roman"/>
          <w:sz w:val="28"/>
          <w:szCs w:val="28"/>
        </w:rPr>
        <w:t>а</w:t>
      </w:r>
      <w:r w:rsidR="00785CF8">
        <w:rPr>
          <w:rFonts w:ascii="Times New Roman" w:hAnsi="Times New Roman" w:cs="Times New Roman"/>
          <w:sz w:val="28"/>
          <w:szCs w:val="28"/>
        </w:rPr>
        <w:t xml:space="preserve"> органов государственной власти Архангельской области территориальных органов федеральных органов исполнительной власти в Архангельской области, органов местного самоуправления </w:t>
      </w:r>
      <w:r>
        <w:rPr>
          <w:rFonts w:ascii="Times New Roman" w:hAnsi="Times New Roman" w:cs="Times New Roman"/>
          <w:sz w:val="28"/>
          <w:szCs w:val="28"/>
        </w:rPr>
        <w:t xml:space="preserve">обязаны </w:t>
      </w:r>
      <w:r w:rsidR="00785CF8">
        <w:rPr>
          <w:rFonts w:ascii="Times New Roman" w:hAnsi="Times New Roman" w:cs="Times New Roman"/>
          <w:sz w:val="28"/>
          <w:szCs w:val="28"/>
        </w:rPr>
        <w:t>обеспечить прием уполномоченного, а также предоставить</w:t>
      </w:r>
      <w:r>
        <w:rPr>
          <w:rFonts w:ascii="Times New Roman" w:hAnsi="Times New Roman" w:cs="Times New Roman"/>
          <w:sz w:val="28"/>
          <w:szCs w:val="28"/>
        </w:rPr>
        <w:t xml:space="preserve"> ему </w:t>
      </w:r>
      <w:r w:rsidR="00785CF8">
        <w:rPr>
          <w:rFonts w:ascii="Times New Roman" w:hAnsi="Times New Roman" w:cs="Times New Roman"/>
          <w:sz w:val="28"/>
          <w:szCs w:val="28"/>
        </w:rPr>
        <w:t>запрашиваемые сведения, документы и материалы</w:t>
      </w:r>
      <w:proofErr w:type="gramEnd"/>
      <w:r w:rsidR="00785CF8">
        <w:rPr>
          <w:rFonts w:ascii="Times New Roman" w:hAnsi="Times New Roman" w:cs="Times New Roman"/>
          <w:sz w:val="28"/>
          <w:szCs w:val="28"/>
        </w:rPr>
        <w:t xml:space="preserve"> в срок, не превышающий 15 календарных дней со дня получения соответствующего запроса. При</w:t>
      </w:r>
      <w:r w:rsidR="00471650">
        <w:rPr>
          <w:rFonts w:ascii="Times New Roman" w:hAnsi="Times New Roman" w:cs="Times New Roman"/>
          <w:sz w:val="28"/>
          <w:szCs w:val="28"/>
        </w:rPr>
        <w:t xml:space="preserve"> этом</w:t>
      </w:r>
      <w:r w:rsidR="00785CF8">
        <w:rPr>
          <w:rFonts w:ascii="Times New Roman" w:hAnsi="Times New Roman" w:cs="Times New Roman"/>
          <w:sz w:val="28"/>
          <w:szCs w:val="28"/>
        </w:rPr>
        <w:t xml:space="preserve"> ответ на обращение уполномоченного направляется за подписью должностного лица, которому оно непосредственно адресовано.</w:t>
      </w:r>
    </w:p>
    <w:p w:rsidR="00A27BBD" w:rsidRDefault="00A27BBD" w:rsidP="00A27BB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деятельности уполномоченного в структуре администрации Губернатора Архангельской области и Правительства Архангельской области образован секретариат уполномоченного при Губернаторе Архангельской области по защите прав предпринимателей (далее – секретариат), который осуществляет организационное, документационное, информационно-аналитическое и материально-техническое обеспечение уполномоченного.</w:t>
      </w:r>
    </w:p>
    <w:p w:rsidR="00A27BBD" w:rsidRDefault="00A27BBD" w:rsidP="00A27BB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Секретариат осуществляет свою деятельность во взаимодействии с федеральными органами государственной власти, иными государственными органами Российской Федерации, органами государственной власти Архангельской области, структурными подразделениями администрации Губернатора и Правительства, иными государственными органами Архангельской области, государственными органами иных субъектов Российской Федерации, органами местного самоуправления, должностными лицами, общественными объединениями, иными организациями и гражданами.</w:t>
      </w:r>
    </w:p>
    <w:p w:rsidR="008C5E58" w:rsidRDefault="003C2946" w:rsidP="008C5E5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Одновременно с принятием областного закона</w:t>
      </w:r>
      <w:r w:rsidR="001D10E2">
        <w:rPr>
          <w:rFonts w:ascii="Times New Roman" w:hAnsi="Times New Roman" w:cs="Times New Roman"/>
          <w:color w:val="000000"/>
          <w:sz w:val="28"/>
          <w:szCs w:val="28"/>
        </w:rPr>
        <w:t xml:space="preserve"> от </w:t>
      </w:r>
      <w:r w:rsidR="002B17FA">
        <w:rPr>
          <w:rFonts w:ascii="Times New Roman" w:hAnsi="Times New Roman" w:cs="Times New Roman"/>
          <w:sz w:val="28"/>
          <w:szCs w:val="28"/>
        </w:rPr>
        <w:t xml:space="preserve">02 июля 2013 года      </w:t>
      </w:r>
      <w:r w:rsidR="006E010A">
        <w:rPr>
          <w:rFonts w:ascii="Times New Roman" w:hAnsi="Times New Roman" w:cs="Times New Roman"/>
          <w:color w:val="000000"/>
          <w:sz w:val="28"/>
          <w:szCs w:val="28"/>
        </w:rPr>
        <w:t>№ 699-41-ОЗ «Об уполномоченном при Губернаторе Архангельской области по защите прав предпринимателей»</w:t>
      </w:r>
      <w:r>
        <w:rPr>
          <w:rFonts w:ascii="Times New Roman" w:hAnsi="Times New Roman" w:cs="Times New Roman"/>
          <w:color w:val="000000"/>
          <w:sz w:val="28"/>
          <w:szCs w:val="28"/>
        </w:rPr>
        <w:t xml:space="preserve">, были внесены изменения в </w:t>
      </w:r>
      <w:r w:rsidR="0084598A">
        <w:rPr>
          <w:rFonts w:ascii="Times New Roman" w:hAnsi="Times New Roman" w:cs="Times New Roman"/>
          <w:color w:val="000000"/>
          <w:sz w:val="28"/>
          <w:szCs w:val="28"/>
        </w:rPr>
        <w:t xml:space="preserve">иные </w:t>
      </w:r>
      <w:r>
        <w:rPr>
          <w:rFonts w:ascii="Times New Roman" w:hAnsi="Times New Roman" w:cs="Times New Roman"/>
          <w:color w:val="000000"/>
          <w:sz w:val="28"/>
          <w:szCs w:val="28"/>
        </w:rPr>
        <w:lastRenderedPageBreak/>
        <w:t xml:space="preserve">нормативные правовые акты Архангельской области. </w:t>
      </w:r>
      <w:proofErr w:type="gramStart"/>
      <w:r>
        <w:rPr>
          <w:rFonts w:ascii="Times New Roman" w:hAnsi="Times New Roman" w:cs="Times New Roman"/>
          <w:color w:val="000000"/>
          <w:sz w:val="28"/>
          <w:szCs w:val="28"/>
        </w:rPr>
        <w:t>В частности, внесены измен</w:t>
      </w:r>
      <w:r w:rsidR="005170DD">
        <w:rPr>
          <w:rFonts w:ascii="Times New Roman" w:hAnsi="Times New Roman" w:cs="Times New Roman"/>
          <w:color w:val="000000"/>
          <w:sz w:val="28"/>
          <w:szCs w:val="28"/>
        </w:rPr>
        <w:t>ения в областно</w:t>
      </w:r>
      <w:r w:rsidR="001D10E2">
        <w:rPr>
          <w:rFonts w:ascii="Times New Roman" w:hAnsi="Times New Roman" w:cs="Times New Roman"/>
          <w:color w:val="000000"/>
          <w:sz w:val="28"/>
          <w:szCs w:val="28"/>
        </w:rPr>
        <w:t xml:space="preserve">й закон от </w:t>
      </w:r>
      <w:r w:rsidR="00A35B0A">
        <w:rPr>
          <w:rFonts w:ascii="Times New Roman" w:hAnsi="Times New Roman" w:cs="Times New Roman"/>
          <w:color w:val="000000"/>
          <w:sz w:val="28"/>
          <w:szCs w:val="28"/>
        </w:rPr>
        <w:t>0</w:t>
      </w:r>
      <w:r w:rsidR="002B17FA">
        <w:rPr>
          <w:rFonts w:ascii="Times New Roman" w:hAnsi="Times New Roman" w:cs="Times New Roman"/>
          <w:color w:val="000000"/>
          <w:sz w:val="28"/>
          <w:szCs w:val="28"/>
        </w:rPr>
        <w:t xml:space="preserve">3 июня </w:t>
      </w:r>
      <w:r w:rsidR="00D85C39">
        <w:rPr>
          <w:rFonts w:ascii="Times New Roman" w:hAnsi="Times New Roman" w:cs="Times New Roman"/>
          <w:color w:val="000000"/>
          <w:sz w:val="28"/>
          <w:szCs w:val="28"/>
        </w:rPr>
        <w:t>2003</w:t>
      </w:r>
      <w:r w:rsidR="002B17FA">
        <w:rPr>
          <w:rFonts w:ascii="Times New Roman" w:hAnsi="Times New Roman" w:cs="Times New Roman"/>
          <w:color w:val="000000"/>
          <w:sz w:val="28"/>
          <w:szCs w:val="28"/>
        </w:rPr>
        <w:t xml:space="preserve"> года</w:t>
      </w:r>
      <w:r w:rsidR="00D85C39">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5170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172-22-ОЗ «Об административных правонарушениях», который устанавливает ответственность за воспрепятствование деятельности уполномоченного</w:t>
      </w:r>
      <w:r w:rsidR="009B385A">
        <w:rPr>
          <w:rFonts w:ascii="Times New Roman" w:hAnsi="Times New Roman" w:cs="Times New Roman"/>
          <w:color w:val="000000"/>
          <w:sz w:val="28"/>
          <w:szCs w:val="28"/>
        </w:rPr>
        <w:t xml:space="preserve"> с целью повлиять на его решения, а также ответственность</w:t>
      </w:r>
      <w:r w:rsidR="008C5E58">
        <w:rPr>
          <w:rFonts w:ascii="Times New Roman" w:hAnsi="Times New Roman" w:cs="Times New Roman"/>
          <w:color w:val="000000"/>
          <w:sz w:val="28"/>
          <w:szCs w:val="28"/>
        </w:rPr>
        <w:t xml:space="preserve"> за </w:t>
      </w:r>
      <w:r w:rsidR="009B385A">
        <w:rPr>
          <w:rFonts w:ascii="Times New Roman" w:hAnsi="Times New Roman" w:cs="Times New Roman"/>
          <w:color w:val="000000"/>
          <w:sz w:val="28"/>
          <w:szCs w:val="28"/>
        </w:rPr>
        <w:t>неисполнение должностными лицами обязанностей, установленных областными законами и принятыми в соответствии с ними иными нормативными правовыми актами Архангельской области, которыми определяется правовой статус уполномоченного</w:t>
      </w:r>
      <w:r>
        <w:rPr>
          <w:rFonts w:ascii="Times New Roman" w:hAnsi="Times New Roman" w:cs="Times New Roman"/>
          <w:color w:val="000000"/>
          <w:sz w:val="28"/>
          <w:szCs w:val="28"/>
        </w:rPr>
        <w:t>.</w:t>
      </w:r>
      <w:proofErr w:type="gramEnd"/>
      <w:r w:rsidR="009B385A">
        <w:rPr>
          <w:rFonts w:ascii="Times New Roman" w:hAnsi="Times New Roman" w:cs="Times New Roman"/>
          <w:color w:val="000000"/>
          <w:sz w:val="28"/>
          <w:szCs w:val="28"/>
        </w:rPr>
        <w:t xml:space="preserve"> Нарушение данной нормы влечет </w:t>
      </w:r>
      <w:r w:rsidR="008C5E58">
        <w:rPr>
          <w:rFonts w:ascii="Times New Roman" w:hAnsi="Times New Roman" w:cs="Times New Roman"/>
          <w:sz w:val="28"/>
          <w:szCs w:val="28"/>
        </w:rPr>
        <w:t>наложение административного штрафа на граждан в размере от ста до пятисот рублей; на должностных лиц – от пятисот до двух тысяч рублей; на юридических лиц – от трех тысяч до десяти тысяч рублей.</w:t>
      </w:r>
    </w:p>
    <w:p w:rsidR="000D4CEB" w:rsidRDefault="00F86571" w:rsidP="000D4CE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 исполнение норм областного закон</w:t>
      </w:r>
      <w:r w:rsidR="008D28AB">
        <w:rPr>
          <w:rFonts w:ascii="Times New Roman" w:hAnsi="Times New Roman" w:cs="Times New Roman"/>
          <w:color w:val="000000"/>
          <w:sz w:val="28"/>
          <w:szCs w:val="28"/>
        </w:rPr>
        <w:t xml:space="preserve">а, разработаны и </w:t>
      </w:r>
      <w:r w:rsidR="000D4CEB">
        <w:rPr>
          <w:rFonts w:ascii="Times New Roman" w:hAnsi="Times New Roman" w:cs="Times New Roman"/>
          <w:color w:val="000000"/>
          <w:sz w:val="28"/>
          <w:szCs w:val="28"/>
        </w:rPr>
        <w:t xml:space="preserve"> вступили в силу следующие нормативные правовые акты, регламентирующие деятельность уполномоченного:</w:t>
      </w:r>
    </w:p>
    <w:p w:rsidR="000D4CEB" w:rsidRPr="000D4CEB" w:rsidRDefault="000D4CEB" w:rsidP="000D4CEB">
      <w:pPr>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0D4CEB">
        <w:rPr>
          <w:rFonts w:ascii="Times New Roman" w:hAnsi="Times New Roman" w:cs="Times New Roman"/>
          <w:color w:val="000000"/>
          <w:sz w:val="28"/>
          <w:szCs w:val="28"/>
        </w:rPr>
        <w:t xml:space="preserve">каз Губернатора </w:t>
      </w:r>
      <w:r w:rsidR="002B17FA">
        <w:rPr>
          <w:rFonts w:ascii="Times New Roman" w:hAnsi="Times New Roman" w:cs="Times New Roman"/>
          <w:color w:val="000000"/>
          <w:sz w:val="28"/>
          <w:szCs w:val="28"/>
        </w:rPr>
        <w:t xml:space="preserve">Архангельской области от 14 мая </w:t>
      </w:r>
      <w:r w:rsidR="00A27BBD">
        <w:rPr>
          <w:rFonts w:ascii="Times New Roman" w:hAnsi="Times New Roman" w:cs="Times New Roman"/>
          <w:color w:val="000000"/>
          <w:sz w:val="28"/>
          <w:szCs w:val="28"/>
        </w:rPr>
        <w:t>2014</w:t>
      </w:r>
      <w:r w:rsidR="002B17FA">
        <w:rPr>
          <w:rFonts w:ascii="Times New Roman" w:hAnsi="Times New Roman" w:cs="Times New Roman"/>
          <w:color w:val="000000"/>
          <w:sz w:val="28"/>
          <w:szCs w:val="28"/>
        </w:rPr>
        <w:t xml:space="preserve"> года     </w:t>
      </w:r>
      <w:r w:rsidRPr="000D4CEB">
        <w:rPr>
          <w:rFonts w:ascii="Times New Roman" w:hAnsi="Times New Roman" w:cs="Times New Roman"/>
          <w:color w:val="000000"/>
          <w:sz w:val="28"/>
          <w:szCs w:val="28"/>
        </w:rPr>
        <w:t xml:space="preserve">  №</w:t>
      </w:r>
      <w:r w:rsidR="007A7076">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51-у «Об утверждении Положения об общественных приемных и общественных представителях уполномоченного при Губернаторе Архангельской области по защите прав предпринимателей в муниципальных образованиях Архангельской области»;</w:t>
      </w:r>
    </w:p>
    <w:p w:rsidR="000D4CEB" w:rsidRPr="000D4CEB" w:rsidRDefault="000D4CEB" w:rsidP="000D4CEB">
      <w:pPr>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0D4CEB">
        <w:rPr>
          <w:rFonts w:ascii="Times New Roman" w:hAnsi="Times New Roman" w:cs="Times New Roman"/>
          <w:color w:val="000000"/>
          <w:sz w:val="28"/>
          <w:szCs w:val="28"/>
        </w:rPr>
        <w:t xml:space="preserve">каз Губернатора </w:t>
      </w:r>
      <w:r w:rsidR="002B17FA">
        <w:rPr>
          <w:rFonts w:ascii="Times New Roman" w:hAnsi="Times New Roman" w:cs="Times New Roman"/>
          <w:color w:val="000000"/>
          <w:sz w:val="28"/>
          <w:szCs w:val="28"/>
        </w:rPr>
        <w:t xml:space="preserve">Архангельской области от 15 мая </w:t>
      </w:r>
      <w:r w:rsidR="007A7076">
        <w:rPr>
          <w:rFonts w:ascii="Times New Roman" w:hAnsi="Times New Roman" w:cs="Times New Roman"/>
          <w:color w:val="000000"/>
          <w:sz w:val="28"/>
          <w:szCs w:val="28"/>
        </w:rPr>
        <w:t>2014</w:t>
      </w:r>
      <w:r w:rsidR="002B17FA">
        <w:rPr>
          <w:rFonts w:ascii="Times New Roman" w:hAnsi="Times New Roman" w:cs="Times New Roman"/>
          <w:color w:val="000000"/>
          <w:sz w:val="28"/>
          <w:szCs w:val="28"/>
        </w:rPr>
        <w:t xml:space="preserve"> года </w:t>
      </w:r>
      <w:r w:rsidRPr="000D4CEB">
        <w:rPr>
          <w:rFonts w:ascii="Times New Roman" w:hAnsi="Times New Roman" w:cs="Times New Roman"/>
          <w:color w:val="000000"/>
          <w:sz w:val="28"/>
          <w:szCs w:val="28"/>
        </w:rPr>
        <w:t xml:space="preserve">                  №</w:t>
      </w:r>
      <w:r w:rsidR="007A7076">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53-у «Об утверждении Порядка обеспечения деятельности уполномоченного при Губернаторе Архангельской области по защите прав предпринимателей»;</w:t>
      </w:r>
    </w:p>
    <w:p w:rsidR="000D4CEB" w:rsidRDefault="000D4CEB" w:rsidP="000D4CEB">
      <w:pPr>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0D4CEB">
        <w:rPr>
          <w:rFonts w:ascii="Times New Roman" w:hAnsi="Times New Roman" w:cs="Times New Roman"/>
          <w:color w:val="000000"/>
          <w:sz w:val="28"/>
          <w:szCs w:val="28"/>
        </w:rPr>
        <w:t xml:space="preserve">каз Губернатора </w:t>
      </w:r>
      <w:r w:rsidR="006B0C10">
        <w:rPr>
          <w:rFonts w:ascii="Times New Roman" w:hAnsi="Times New Roman" w:cs="Times New Roman"/>
          <w:color w:val="000000"/>
          <w:sz w:val="28"/>
          <w:szCs w:val="28"/>
        </w:rPr>
        <w:t xml:space="preserve">Архангельской области от 28 мая </w:t>
      </w:r>
      <w:r w:rsidR="007A7076">
        <w:rPr>
          <w:rFonts w:ascii="Times New Roman" w:hAnsi="Times New Roman" w:cs="Times New Roman"/>
          <w:color w:val="000000"/>
          <w:sz w:val="28"/>
          <w:szCs w:val="28"/>
        </w:rPr>
        <w:t>2014</w:t>
      </w:r>
      <w:r w:rsidR="006B0C10">
        <w:rPr>
          <w:rFonts w:ascii="Times New Roman" w:hAnsi="Times New Roman" w:cs="Times New Roman"/>
          <w:color w:val="000000"/>
          <w:sz w:val="28"/>
          <w:szCs w:val="28"/>
        </w:rPr>
        <w:t xml:space="preserve"> года      </w:t>
      </w:r>
      <w:r w:rsidR="007A7076">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w:t>
      </w:r>
      <w:r w:rsidR="007A7076">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58-у «Об утверждении Положения об экспертном совете при уполномоченном при Губернаторе Архангельской области по защите прав предпринимателей».</w:t>
      </w:r>
    </w:p>
    <w:p w:rsidR="000D4CEB" w:rsidRPr="000D4CEB" w:rsidRDefault="000D4CEB" w:rsidP="000D4CEB">
      <w:pPr>
        <w:numPr>
          <w:ilvl w:val="0"/>
          <w:numId w:val="31"/>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распоряжение Губернатора</w:t>
      </w:r>
      <w:r w:rsidR="006B0C10">
        <w:rPr>
          <w:rFonts w:ascii="Times New Roman" w:hAnsi="Times New Roman" w:cs="Times New Roman"/>
          <w:color w:val="000000"/>
          <w:sz w:val="28"/>
          <w:szCs w:val="28"/>
        </w:rPr>
        <w:t xml:space="preserve"> Архангельской области от 28 мая </w:t>
      </w:r>
      <w:r>
        <w:rPr>
          <w:rFonts w:ascii="Times New Roman" w:hAnsi="Times New Roman" w:cs="Times New Roman"/>
          <w:color w:val="000000"/>
          <w:sz w:val="28"/>
          <w:szCs w:val="28"/>
        </w:rPr>
        <w:t>2014</w:t>
      </w:r>
      <w:r w:rsidR="006B0C10">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 xml:space="preserve"> № 427-р «Об экспертном совете при уполномоченном при Губернаторе Архангельской области по защите прав предпринимателей».</w:t>
      </w:r>
    </w:p>
    <w:p w:rsidR="000D4CEB" w:rsidRDefault="007A7076" w:rsidP="000D4CEB">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color w:val="000000"/>
          <w:sz w:val="28"/>
          <w:szCs w:val="28"/>
        </w:rPr>
        <w:t>В частности, у</w:t>
      </w:r>
      <w:r w:rsidRPr="000D4CEB">
        <w:rPr>
          <w:rFonts w:ascii="Times New Roman" w:hAnsi="Times New Roman" w:cs="Times New Roman"/>
          <w:color w:val="000000"/>
          <w:sz w:val="28"/>
          <w:szCs w:val="28"/>
        </w:rPr>
        <w:t xml:space="preserve">каз Губернатора </w:t>
      </w:r>
      <w:r w:rsidR="006B0C10">
        <w:rPr>
          <w:rFonts w:ascii="Times New Roman" w:hAnsi="Times New Roman" w:cs="Times New Roman"/>
          <w:color w:val="000000"/>
          <w:sz w:val="28"/>
          <w:szCs w:val="28"/>
        </w:rPr>
        <w:t xml:space="preserve">Архангельской области от 14 мая </w:t>
      </w:r>
      <w:r>
        <w:rPr>
          <w:rFonts w:ascii="Times New Roman" w:hAnsi="Times New Roman" w:cs="Times New Roman"/>
          <w:color w:val="000000"/>
          <w:sz w:val="28"/>
          <w:szCs w:val="28"/>
        </w:rPr>
        <w:t>2014</w:t>
      </w:r>
      <w:r w:rsidR="006B0C10">
        <w:rPr>
          <w:rFonts w:ascii="Times New Roman" w:hAnsi="Times New Roman" w:cs="Times New Roman"/>
          <w:color w:val="000000"/>
          <w:sz w:val="28"/>
          <w:szCs w:val="28"/>
        </w:rPr>
        <w:t xml:space="preserve"> года </w:t>
      </w:r>
      <w:r w:rsidRPr="000D4CE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51-у «Об утверждении Положения об общественных приемных и общественных представителях уполномоченного при Губернаторе Архангельской области по защите прав предпринимателей в муниципальных образованиях Архангельской области»</w:t>
      </w:r>
      <w:r w:rsidRPr="007A70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разработан в соответствии со статьей 13 областного закона</w:t>
      </w:r>
      <w:r w:rsidRPr="001A62D5">
        <w:rPr>
          <w:rFonts w:ascii="Times New Roman" w:hAnsi="Times New Roman" w:cs="Times New Roman"/>
          <w:color w:val="000000"/>
          <w:sz w:val="28"/>
          <w:szCs w:val="28"/>
        </w:rPr>
        <w:t xml:space="preserve"> </w:t>
      </w:r>
      <w:r>
        <w:rPr>
          <w:rFonts w:ascii="Times New Roman" w:hAnsi="Times New Roman" w:cs="Times New Roman"/>
          <w:sz w:val="28"/>
          <w:szCs w:val="28"/>
        </w:rPr>
        <w:t xml:space="preserve">от </w:t>
      </w:r>
      <w:r w:rsidR="00411E69">
        <w:rPr>
          <w:rFonts w:ascii="Times New Roman" w:hAnsi="Times New Roman" w:cs="Times New Roman"/>
          <w:sz w:val="28"/>
          <w:szCs w:val="28"/>
        </w:rPr>
        <w:t xml:space="preserve">02 июля 2013 года </w:t>
      </w:r>
      <w:r w:rsidRPr="001A62D5">
        <w:rPr>
          <w:rFonts w:ascii="Times New Roman" w:hAnsi="Times New Roman" w:cs="Times New Roman"/>
          <w:sz w:val="28"/>
          <w:szCs w:val="28"/>
        </w:rPr>
        <w:t>№ 699-41-ОЗ «Об уполномоченном при Губернаторе Архангельской области по защите прав предпринимателей»</w:t>
      </w:r>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регламентирует принципы деятельности, цели, задачи, полномочия общественных представителей уполномоченного при Губернаторе Архангельской области по защите прав предпринимателей в муниципальных образованиях Архангельской области, порядок </w:t>
      </w:r>
      <w:r w:rsidRPr="00CC57F6">
        <w:rPr>
          <w:rFonts w:ascii="Times New Roman" w:hAnsi="Times New Roman" w:cs="Times New Roman"/>
          <w:sz w:val="28"/>
          <w:szCs w:val="28"/>
        </w:rPr>
        <w:t>наделения</w:t>
      </w:r>
      <w:r>
        <w:rPr>
          <w:rFonts w:ascii="Times New Roman" w:hAnsi="Times New Roman" w:cs="Times New Roman"/>
          <w:sz w:val="28"/>
          <w:szCs w:val="28"/>
        </w:rPr>
        <w:t xml:space="preserve"> и прекращения полномочий общественных представителей, а также основные функции и организацию деятельности общественных приемных уполномоченного при Губернаторе Архангельской области по защите прав предпринимателей в муниципальных образованиях Архангельской области</w:t>
      </w:r>
      <w:r w:rsidR="00D85C39">
        <w:rPr>
          <w:rFonts w:ascii="Times New Roman" w:hAnsi="Times New Roman" w:cs="Times New Roman"/>
          <w:sz w:val="28"/>
          <w:szCs w:val="28"/>
        </w:rPr>
        <w:t>.</w:t>
      </w:r>
      <w:proofErr w:type="gramEnd"/>
    </w:p>
    <w:p w:rsidR="00D85C39" w:rsidRDefault="00C777BD" w:rsidP="006A045E">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0D4CEB">
        <w:rPr>
          <w:rFonts w:ascii="Times New Roman" w:hAnsi="Times New Roman" w:cs="Times New Roman"/>
          <w:color w:val="000000"/>
          <w:sz w:val="28"/>
          <w:szCs w:val="28"/>
        </w:rPr>
        <w:t xml:space="preserve">каз Губернатора </w:t>
      </w:r>
      <w:r w:rsidR="00411E69">
        <w:rPr>
          <w:rFonts w:ascii="Times New Roman" w:hAnsi="Times New Roman" w:cs="Times New Roman"/>
          <w:color w:val="000000"/>
          <w:sz w:val="28"/>
          <w:szCs w:val="28"/>
        </w:rPr>
        <w:t xml:space="preserve">Архангельской области от 15 мая </w:t>
      </w:r>
      <w:r>
        <w:rPr>
          <w:rFonts w:ascii="Times New Roman" w:hAnsi="Times New Roman" w:cs="Times New Roman"/>
          <w:color w:val="000000"/>
          <w:sz w:val="28"/>
          <w:szCs w:val="28"/>
        </w:rPr>
        <w:t>2014</w:t>
      </w:r>
      <w:r w:rsidR="00411E69">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53-у «Об утверждении Порядка обеспечения деятельности уполномоченного при Губернаторе Архангельской области по защите прав предпринимателей»</w:t>
      </w:r>
      <w:r>
        <w:rPr>
          <w:rFonts w:ascii="Times New Roman" w:hAnsi="Times New Roman" w:cs="Times New Roman"/>
          <w:color w:val="000000"/>
          <w:sz w:val="28"/>
          <w:szCs w:val="28"/>
        </w:rPr>
        <w:t xml:space="preserve"> регламентирует следующие положения: </w:t>
      </w:r>
    </w:p>
    <w:p w:rsidR="00C777BD" w:rsidRPr="00C777BD" w:rsidRDefault="00C777BD" w:rsidP="006A045E">
      <w:pPr>
        <w:pStyle w:val="ConsPlusTitle"/>
        <w:widowControl/>
        <w:numPr>
          <w:ilvl w:val="0"/>
          <w:numId w:val="32"/>
        </w:numPr>
        <w:tabs>
          <w:tab w:val="left" w:pos="1134"/>
        </w:tabs>
        <w:spacing w:line="360" w:lineRule="auto"/>
        <w:ind w:left="0" w:firstLine="709"/>
        <w:contextualSpacing/>
        <w:jc w:val="both"/>
        <w:rPr>
          <w:rFonts w:ascii="Times New Roman" w:hAnsi="Times New Roman" w:cs="Times New Roman"/>
          <w:b w:val="0"/>
          <w:sz w:val="28"/>
          <w:szCs w:val="28"/>
        </w:rPr>
      </w:pPr>
      <w:r w:rsidRPr="00C777BD">
        <w:rPr>
          <w:rFonts w:ascii="Times New Roman" w:hAnsi="Times New Roman" w:cs="Times New Roman"/>
          <w:b w:val="0"/>
          <w:sz w:val="28"/>
          <w:szCs w:val="28"/>
        </w:rPr>
        <w:t>порядок назначения уполномоченного, в том числе порядок учета мнения предпринимательского сообщества;</w:t>
      </w:r>
    </w:p>
    <w:p w:rsidR="00C777BD" w:rsidRPr="00C777BD" w:rsidRDefault="00C777BD" w:rsidP="006A045E">
      <w:pPr>
        <w:pStyle w:val="ConsPlusNormal"/>
        <w:numPr>
          <w:ilvl w:val="0"/>
          <w:numId w:val="32"/>
        </w:numPr>
        <w:tabs>
          <w:tab w:val="left" w:pos="1276"/>
        </w:tabs>
        <w:spacing w:line="360" w:lineRule="auto"/>
        <w:ind w:left="0" w:firstLine="709"/>
        <w:contextualSpacing/>
        <w:jc w:val="both"/>
        <w:rPr>
          <w:rFonts w:ascii="Times New Roman" w:hAnsi="Times New Roman" w:cs="Times New Roman"/>
          <w:color w:val="000000"/>
          <w:sz w:val="28"/>
          <w:szCs w:val="28"/>
        </w:rPr>
      </w:pPr>
      <w:r w:rsidRPr="00C777BD">
        <w:rPr>
          <w:rFonts w:ascii="Times New Roman" w:hAnsi="Times New Roman" w:cs="Times New Roman"/>
          <w:sz w:val="28"/>
          <w:szCs w:val="28"/>
        </w:rPr>
        <w:t xml:space="preserve">порядок проведения уполномоченным приемов граждан и рассмотрения обращений граждан и организаций, а также порядок личного приема </w:t>
      </w:r>
      <w:r w:rsidRPr="00C777BD">
        <w:rPr>
          <w:rFonts w:ascii="Times New Roman" w:hAnsi="Times New Roman" w:cs="Times New Roman"/>
          <w:color w:val="000000"/>
          <w:sz w:val="28"/>
          <w:szCs w:val="28"/>
        </w:rPr>
        <w:t>уполномоченным граждан;</w:t>
      </w:r>
    </w:p>
    <w:p w:rsidR="00C777BD" w:rsidRPr="006A045E" w:rsidRDefault="00C777BD" w:rsidP="006A045E">
      <w:pPr>
        <w:pStyle w:val="a3"/>
        <w:widowControl w:val="0"/>
        <w:numPr>
          <w:ilvl w:val="0"/>
          <w:numId w:val="32"/>
        </w:numPr>
        <w:tabs>
          <w:tab w:val="left" w:pos="1134"/>
          <w:tab w:val="left" w:pos="1276"/>
        </w:tabs>
        <w:autoSpaceDE w:val="0"/>
        <w:autoSpaceDN w:val="0"/>
        <w:adjustRightInd w:val="0"/>
        <w:spacing w:after="0" w:line="360" w:lineRule="auto"/>
        <w:ind w:left="0" w:firstLine="709"/>
        <w:jc w:val="both"/>
        <w:rPr>
          <w:rFonts w:ascii="Times New Roman" w:hAnsi="Times New Roman" w:cs="Times New Roman"/>
        </w:rPr>
      </w:pPr>
      <w:r w:rsidRPr="006A045E">
        <w:rPr>
          <w:rFonts w:ascii="Times New Roman" w:hAnsi="Times New Roman" w:cs="Times New Roman"/>
          <w:sz w:val="28"/>
          <w:szCs w:val="28"/>
        </w:rPr>
        <w:t xml:space="preserve">порядок взаимодействия уполномоченного с исполнительными органами государственной власти Архангельской области, структурными подразделениями администрации Губернатора Архангельской области и </w:t>
      </w:r>
      <w:r w:rsidRPr="006A045E">
        <w:rPr>
          <w:rFonts w:ascii="Times New Roman" w:hAnsi="Times New Roman" w:cs="Times New Roman"/>
          <w:sz w:val="28"/>
          <w:szCs w:val="28"/>
        </w:rPr>
        <w:lastRenderedPageBreak/>
        <w:t>Правительства Архангельской области и представительствами Архангельской области;</w:t>
      </w:r>
    </w:p>
    <w:p w:rsidR="00C777BD" w:rsidRPr="00C777BD" w:rsidRDefault="00C777BD" w:rsidP="006A045E">
      <w:pPr>
        <w:pStyle w:val="ConsPlusNormal"/>
        <w:widowControl/>
        <w:numPr>
          <w:ilvl w:val="0"/>
          <w:numId w:val="32"/>
        </w:numPr>
        <w:spacing w:line="360" w:lineRule="auto"/>
        <w:ind w:left="0"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структуру</w:t>
      </w:r>
      <w:r w:rsidRPr="00C777BD">
        <w:rPr>
          <w:rFonts w:ascii="Times New Roman" w:hAnsi="Times New Roman" w:cs="Times New Roman"/>
          <w:sz w:val="28"/>
          <w:szCs w:val="28"/>
        </w:rPr>
        <w:t>, сроки и правила подготовки уполномоченным доклада о состоянии соблюдения прав и законных интересов субъектов предпринимательской деятельности</w:t>
      </w:r>
      <w:r w:rsidRPr="00C777BD">
        <w:rPr>
          <w:rFonts w:ascii="Times New Roman" w:hAnsi="Times New Roman" w:cs="Times New Roman"/>
          <w:color w:val="000000"/>
          <w:sz w:val="28"/>
          <w:szCs w:val="28"/>
        </w:rPr>
        <w:t>;</w:t>
      </w:r>
    </w:p>
    <w:p w:rsidR="006A045E" w:rsidRDefault="00C777BD" w:rsidP="006A045E">
      <w:pPr>
        <w:pStyle w:val="a3"/>
        <w:numPr>
          <w:ilvl w:val="0"/>
          <w:numId w:val="32"/>
        </w:numPr>
        <w:autoSpaceDE w:val="0"/>
        <w:autoSpaceDN w:val="0"/>
        <w:adjustRightInd w:val="0"/>
        <w:spacing w:after="0" w:line="360" w:lineRule="auto"/>
        <w:ind w:left="0" w:firstLine="709"/>
        <w:jc w:val="both"/>
        <w:rPr>
          <w:rFonts w:ascii="Times New Roman" w:hAnsi="Times New Roman" w:cs="Times New Roman"/>
          <w:sz w:val="28"/>
          <w:szCs w:val="28"/>
        </w:rPr>
      </w:pPr>
      <w:r w:rsidRPr="006A045E">
        <w:rPr>
          <w:rFonts w:ascii="Times New Roman" w:hAnsi="Times New Roman" w:cs="Times New Roman"/>
          <w:sz w:val="28"/>
          <w:szCs w:val="28"/>
        </w:rPr>
        <w:t xml:space="preserve">порядок подготовки заключений и направления обращений </w:t>
      </w:r>
      <w:r w:rsidRPr="006A045E">
        <w:rPr>
          <w:rFonts w:ascii="Times New Roman" w:hAnsi="Times New Roman" w:cs="Times New Roman"/>
          <w:bCs/>
          <w:color w:val="000000"/>
          <w:sz w:val="28"/>
          <w:szCs w:val="28"/>
        </w:rPr>
        <w:t xml:space="preserve">уполномоченного </w:t>
      </w:r>
      <w:r w:rsidRPr="006A045E">
        <w:rPr>
          <w:rFonts w:ascii="Times New Roman" w:hAnsi="Times New Roman" w:cs="Times New Roman"/>
          <w:sz w:val="28"/>
          <w:szCs w:val="28"/>
        </w:rPr>
        <w:t>в органы государственной власти Архангельской области и органы местного самоуправления муниципальных образований Архангельской области,  а также порядок их взаимодействия;</w:t>
      </w:r>
    </w:p>
    <w:p w:rsidR="00C777BD" w:rsidRPr="006A045E" w:rsidRDefault="00C777BD" w:rsidP="006A045E">
      <w:pPr>
        <w:pStyle w:val="a3"/>
        <w:numPr>
          <w:ilvl w:val="0"/>
          <w:numId w:val="32"/>
        </w:numPr>
        <w:autoSpaceDE w:val="0"/>
        <w:autoSpaceDN w:val="0"/>
        <w:adjustRightInd w:val="0"/>
        <w:spacing w:after="0" w:line="360" w:lineRule="auto"/>
        <w:ind w:left="0" w:firstLine="709"/>
        <w:jc w:val="both"/>
        <w:rPr>
          <w:rFonts w:ascii="Times New Roman" w:hAnsi="Times New Roman" w:cs="Times New Roman"/>
          <w:sz w:val="28"/>
          <w:szCs w:val="28"/>
        </w:rPr>
      </w:pPr>
      <w:r w:rsidRPr="006A045E">
        <w:rPr>
          <w:rFonts w:ascii="Times New Roman" w:hAnsi="Times New Roman" w:cs="Times New Roman"/>
          <w:sz w:val="28"/>
          <w:szCs w:val="28"/>
        </w:rPr>
        <w:t>иные вопросы организации деятельности уполномоченного.</w:t>
      </w:r>
    </w:p>
    <w:p w:rsidR="00C777BD" w:rsidRDefault="00C777BD" w:rsidP="000D4CEB">
      <w:pPr>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У</w:t>
      </w:r>
      <w:r w:rsidRPr="000D4CEB">
        <w:rPr>
          <w:rFonts w:ascii="Times New Roman" w:hAnsi="Times New Roman" w:cs="Times New Roman"/>
          <w:color w:val="000000"/>
          <w:sz w:val="28"/>
          <w:szCs w:val="28"/>
        </w:rPr>
        <w:t xml:space="preserve">каз Губернатора </w:t>
      </w:r>
      <w:r w:rsidR="00411E69">
        <w:rPr>
          <w:rFonts w:ascii="Times New Roman" w:hAnsi="Times New Roman" w:cs="Times New Roman"/>
          <w:color w:val="000000"/>
          <w:sz w:val="28"/>
          <w:szCs w:val="28"/>
        </w:rPr>
        <w:t xml:space="preserve">Архангельской области от 28 мая </w:t>
      </w:r>
      <w:r>
        <w:rPr>
          <w:rFonts w:ascii="Times New Roman" w:hAnsi="Times New Roman" w:cs="Times New Roman"/>
          <w:color w:val="000000"/>
          <w:sz w:val="28"/>
          <w:szCs w:val="28"/>
        </w:rPr>
        <w:t>2014</w:t>
      </w:r>
      <w:r w:rsidR="00411E69">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58-у «Об утверждении Положения об экспертном совете при уполномоченном при Губернаторе Архангельской области по защите прав предпринимателей</w:t>
      </w:r>
      <w:r>
        <w:rPr>
          <w:rFonts w:ascii="Times New Roman" w:hAnsi="Times New Roman" w:cs="Times New Roman"/>
          <w:color w:val="000000"/>
          <w:sz w:val="28"/>
          <w:szCs w:val="28"/>
        </w:rPr>
        <w:t>» и распоряжение Губернатора</w:t>
      </w:r>
      <w:r w:rsidR="00411E69">
        <w:rPr>
          <w:rFonts w:ascii="Times New Roman" w:hAnsi="Times New Roman" w:cs="Times New Roman"/>
          <w:color w:val="000000"/>
          <w:sz w:val="28"/>
          <w:szCs w:val="28"/>
        </w:rPr>
        <w:t xml:space="preserve"> Архангельской области от 28 мая </w:t>
      </w:r>
      <w:r>
        <w:rPr>
          <w:rFonts w:ascii="Times New Roman" w:hAnsi="Times New Roman" w:cs="Times New Roman"/>
          <w:color w:val="000000"/>
          <w:sz w:val="28"/>
          <w:szCs w:val="28"/>
        </w:rPr>
        <w:t>2014</w:t>
      </w:r>
      <w:r w:rsidR="00411E69">
        <w:rPr>
          <w:rFonts w:ascii="Times New Roman" w:hAnsi="Times New Roman" w:cs="Times New Roman"/>
          <w:color w:val="000000"/>
          <w:sz w:val="28"/>
          <w:szCs w:val="28"/>
        </w:rPr>
        <w:t xml:space="preserve"> года         </w:t>
      </w:r>
      <w:r>
        <w:rPr>
          <w:rFonts w:ascii="Times New Roman" w:hAnsi="Times New Roman" w:cs="Times New Roman"/>
          <w:color w:val="000000"/>
          <w:sz w:val="28"/>
          <w:szCs w:val="28"/>
        </w:rPr>
        <w:t xml:space="preserve"> № 427-р «Об экспертном совете при уполномоченном при Губернаторе Архангельской области по защите прав предпринимателей»  определяют </w:t>
      </w:r>
      <w:r w:rsidR="00425DEC">
        <w:rPr>
          <w:rFonts w:ascii="Times New Roman" w:hAnsi="Times New Roman" w:cs="Times New Roman"/>
          <w:color w:val="000000"/>
          <w:sz w:val="28"/>
          <w:szCs w:val="28"/>
        </w:rPr>
        <w:t>состав, компетенцию, цели и задачи экспертного совета</w:t>
      </w:r>
      <w:r w:rsidR="00C4427E">
        <w:rPr>
          <w:rFonts w:ascii="Times New Roman" w:hAnsi="Times New Roman" w:cs="Times New Roman"/>
          <w:color w:val="000000"/>
          <w:sz w:val="28"/>
          <w:szCs w:val="28"/>
        </w:rPr>
        <w:t>, являются правовой</w:t>
      </w:r>
      <w:proofErr w:type="gramEnd"/>
      <w:r w:rsidR="00C4427E">
        <w:rPr>
          <w:rFonts w:ascii="Times New Roman" w:hAnsi="Times New Roman" w:cs="Times New Roman"/>
          <w:color w:val="000000"/>
          <w:sz w:val="28"/>
          <w:szCs w:val="28"/>
        </w:rPr>
        <w:t xml:space="preserve"> основой его функционирования</w:t>
      </w:r>
      <w:r w:rsidR="00425DEC">
        <w:rPr>
          <w:rFonts w:ascii="Times New Roman" w:hAnsi="Times New Roman" w:cs="Times New Roman"/>
          <w:color w:val="000000"/>
          <w:sz w:val="28"/>
          <w:szCs w:val="28"/>
        </w:rPr>
        <w:t>.</w:t>
      </w:r>
    </w:p>
    <w:p w:rsidR="00C4427E" w:rsidRDefault="00C4427E" w:rsidP="00D0421C">
      <w:pPr>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Кроме того, были внесены изменения в пункт 13 Регламента подготовки, согласования, подписания, регистрации и выпуска правовых актов Губернатора Архангельской области и правовых актов Правительства Архангельской области, утвержденного указом Губернатора</w:t>
      </w:r>
      <w:r w:rsidR="00411E69">
        <w:rPr>
          <w:rFonts w:ascii="Times New Roman" w:hAnsi="Times New Roman" w:cs="Times New Roman"/>
          <w:color w:val="000000"/>
          <w:sz w:val="28"/>
          <w:szCs w:val="28"/>
        </w:rPr>
        <w:t xml:space="preserve"> Архангельской области от 11 марта </w:t>
      </w:r>
      <w:r>
        <w:rPr>
          <w:rFonts w:ascii="Times New Roman" w:hAnsi="Times New Roman" w:cs="Times New Roman"/>
          <w:color w:val="000000"/>
          <w:sz w:val="28"/>
          <w:szCs w:val="28"/>
        </w:rPr>
        <w:t>2010</w:t>
      </w:r>
      <w:r w:rsidR="00411E69">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29-у, в соответствии с которыми проекты правовых актов, направленные на регулирование отношений с участием субъектов предпринимательской деятельности, а также затрагивающие их права и законные</w:t>
      </w:r>
      <w:proofErr w:type="gramEnd"/>
      <w:r>
        <w:rPr>
          <w:rFonts w:ascii="Times New Roman" w:hAnsi="Times New Roman" w:cs="Times New Roman"/>
          <w:color w:val="000000"/>
          <w:sz w:val="28"/>
          <w:szCs w:val="28"/>
        </w:rPr>
        <w:t xml:space="preserve"> интересы</w:t>
      </w:r>
      <w:r w:rsidR="00465178">
        <w:rPr>
          <w:rFonts w:ascii="Times New Roman" w:hAnsi="Times New Roman" w:cs="Times New Roman"/>
          <w:color w:val="000000"/>
          <w:sz w:val="28"/>
          <w:szCs w:val="28"/>
        </w:rPr>
        <w:t>, подлежат обязательному согласованию с уполномоченным</w:t>
      </w:r>
      <w:r>
        <w:rPr>
          <w:rFonts w:ascii="Times New Roman" w:hAnsi="Times New Roman" w:cs="Times New Roman"/>
          <w:color w:val="000000"/>
          <w:sz w:val="28"/>
          <w:szCs w:val="28"/>
        </w:rPr>
        <w:t xml:space="preserve">.  </w:t>
      </w:r>
    </w:p>
    <w:p w:rsidR="00D0421C" w:rsidRDefault="00D0421C" w:rsidP="00D0421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Важным этапом развития института уполномоченного является то, что </w:t>
      </w:r>
      <w:r w:rsidR="001D10E2">
        <w:rPr>
          <w:rFonts w:ascii="Times New Roman" w:hAnsi="Times New Roman" w:cs="Times New Roman"/>
          <w:color w:val="000000"/>
          <w:sz w:val="28"/>
          <w:szCs w:val="28"/>
        </w:rPr>
        <w:t xml:space="preserve">с </w:t>
      </w:r>
      <w:r w:rsidR="008D28AB">
        <w:rPr>
          <w:rFonts w:ascii="Times New Roman" w:hAnsi="Times New Roman" w:cs="Times New Roman"/>
          <w:color w:val="000000"/>
          <w:sz w:val="28"/>
          <w:szCs w:val="28"/>
        </w:rPr>
        <w:t>0</w:t>
      </w:r>
      <w:r w:rsidR="00411E69">
        <w:rPr>
          <w:rFonts w:ascii="Times New Roman" w:hAnsi="Times New Roman" w:cs="Times New Roman"/>
          <w:color w:val="000000"/>
          <w:sz w:val="28"/>
          <w:szCs w:val="28"/>
        </w:rPr>
        <w:t xml:space="preserve">1 января </w:t>
      </w:r>
      <w:r w:rsidR="00114FBF">
        <w:rPr>
          <w:rFonts w:ascii="Times New Roman" w:hAnsi="Times New Roman" w:cs="Times New Roman"/>
          <w:color w:val="000000"/>
          <w:sz w:val="28"/>
          <w:szCs w:val="28"/>
        </w:rPr>
        <w:t>2014</w:t>
      </w:r>
      <w:r w:rsidR="00411E69">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вступили изменения и дополнения в </w:t>
      </w:r>
      <w:r w:rsidR="006E010A">
        <w:rPr>
          <w:rFonts w:ascii="Times New Roman" w:hAnsi="Times New Roman" w:cs="Times New Roman"/>
          <w:color w:val="000000"/>
          <w:sz w:val="28"/>
          <w:szCs w:val="28"/>
        </w:rPr>
        <w:t>нормативные правовые акты Архангельской области</w:t>
      </w:r>
      <w:r>
        <w:rPr>
          <w:rFonts w:ascii="Times New Roman" w:hAnsi="Times New Roman" w:cs="Times New Roman"/>
          <w:color w:val="000000"/>
          <w:sz w:val="28"/>
          <w:szCs w:val="28"/>
        </w:rPr>
        <w:t xml:space="preserve">, в соответствии с которыми </w:t>
      </w:r>
      <w:r>
        <w:rPr>
          <w:rFonts w:ascii="Times New Roman" w:hAnsi="Times New Roman" w:cs="Times New Roman"/>
          <w:color w:val="000000"/>
          <w:sz w:val="28"/>
          <w:szCs w:val="28"/>
        </w:rPr>
        <w:lastRenderedPageBreak/>
        <w:t xml:space="preserve">уполномоченный включен в процедуру оценки регулирующего воздействия проектов нормативных правовых актов (и их проектов) и экспертизу нормативных правовых актов. Данные изменения направлены </w:t>
      </w:r>
      <w:r w:rsidR="007E017A">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 xml:space="preserve">недопустимость внесения в нормативные правовые акты (областные законы, указы Губернатора Архангельской области и постановления Правительства Архангельской области) </w:t>
      </w:r>
      <w:r>
        <w:rPr>
          <w:rFonts w:ascii="Times New Roman" w:hAnsi="Times New Roman" w:cs="Times New Roman"/>
          <w:sz w:val="28"/>
          <w:szCs w:val="28"/>
        </w:rPr>
        <w:t>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w:t>
      </w:r>
    </w:p>
    <w:p w:rsidR="001F27AF" w:rsidRDefault="001F27AF" w:rsidP="00D0421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Целью оценки регулирующего воздействия является повышение качества государственного регулирования, обеспечение учета мнений социальных групп и установление баланса интересов как на стадии проекта нормативного правового акта, так и на стадии оценки фактического воздействия действующего государственного регулирования посредством анализа последствий и эффектов</w:t>
      </w:r>
      <w:r w:rsidR="00220EFC">
        <w:rPr>
          <w:rFonts w:ascii="Times New Roman" w:hAnsi="Times New Roman" w:cs="Times New Roman"/>
          <w:sz w:val="28"/>
          <w:szCs w:val="28"/>
        </w:rPr>
        <w:t xml:space="preserve"> государственного регулирования и определения наилучшей с точки зрения степени соответствия критериям целесообразности, эффективности, осуществимости и адекватности варианта государственного регулирования на</w:t>
      </w:r>
      <w:proofErr w:type="gramEnd"/>
      <w:r w:rsidR="00220EFC">
        <w:rPr>
          <w:rFonts w:ascii="Times New Roman" w:hAnsi="Times New Roman" w:cs="Times New Roman"/>
          <w:sz w:val="28"/>
          <w:szCs w:val="28"/>
        </w:rPr>
        <w:t xml:space="preserve"> основе сопоставления выгод и издержек хозяйствующих субъектов, граждан (потребителей), государства и общества в целом.</w:t>
      </w:r>
    </w:p>
    <w:p w:rsidR="00114FBF" w:rsidRDefault="006A045E" w:rsidP="00D0421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частности, уполномоченный</w:t>
      </w:r>
      <w:r w:rsidR="00114FBF">
        <w:rPr>
          <w:rFonts w:ascii="Times New Roman" w:hAnsi="Times New Roman" w:cs="Times New Roman"/>
          <w:sz w:val="28"/>
          <w:szCs w:val="28"/>
        </w:rPr>
        <w:t xml:space="preserve"> совместно с министерством экономического развития и конкурентной политики Архангельской области </w:t>
      </w:r>
      <w:r w:rsidR="00FE136C">
        <w:rPr>
          <w:rFonts w:ascii="Times New Roman" w:hAnsi="Times New Roman" w:cs="Times New Roman"/>
          <w:sz w:val="28"/>
          <w:szCs w:val="28"/>
        </w:rPr>
        <w:t>принимал участие в разработке указа Губернатора</w:t>
      </w:r>
      <w:r w:rsidR="00411E69">
        <w:rPr>
          <w:rFonts w:ascii="Times New Roman" w:hAnsi="Times New Roman" w:cs="Times New Roman"/>
          <w:sz w:val="28"/>
          <w:szCs w:val="28"/>
        </w:rPr>
        <w:t xml:space="preserve"> Архангельской области от 06 февраля </w:t>
      </w:r>
      <w:r w:rsidR="00FE136C">
        <w:rPr>
          <w:rFonts w:ascii="Times New Roman" w:hAnsi="Times New Roman" w:cs="Times New Roman"/>
          <w:sz w:val="28"/>
          <w:szCs w:val="28"/>
        </w:rPr>
        <w:t>2014</w:t>
      </w:r>
      <w:r w:rsidR="00411E69">
        <w:rPr>
          <w:rFonts w:ascii="Times New Roman" w:hAnsi="Times New Roman" w:cs="Times New Roman"/>
          <w:sz w:val="28"/>
          <w:szCs w:val="28"/>
        </w:rPr>
        <w:t xml:space="preserve"> года</w:t>
      </w:r>
      <w:r w:rsidR="00FE136C">
        <w:rPr>
          <w:rFonts w:ascii="Times New Roman" w:hAnsi="Times New Roman" w:cs="Times New Roman"/>
          <w:sz w:val="28"/>
          <w:szCs w:val="28"/>
        </w:rPr>
        <w:t xml:space="preserve"> № 12-у «Об утверждении порядка проведения оценки регулирующего воздействия проектов нормативных правовых актов Архангельской области и порядка проведения экспертизы нормативных правовых актов Архангельской области», а также формировании плана проведения экспертизы</w:t>
      </w:r>
      <w:r w:rsidR="00FE136C" w:rsidRPr="00FE136C">
        <w:rPr>
          <w:rFonts w:ascii="Times New Roman" w:hAnsi="Times New Roman" w:cs="Times New Roman"/>
          <w:sz w:val="28"/>
          <w:szCs w:val="28"/>
        </w:rPr>
        <w:t xml:space="preserve"> </w:t>
      </w:r>
      <w:r w:rsidR="00FE136C">
        <w:rPr>
          <w:rFonts w:ascii="Times New Roman" w:hAnsi="Times New Roman" w:cs="Times New Roman"/>
          <w:sz w:val="28"/>
          <w:szCs w:val="28"/>
        </w:rPr>
        <w:t>нормативных правовых актов Архангельской области</w:t>
      </w:r>
      <w:proofErr w:type="gramEnd"/>
      <w:r w:rsidR="00FE136C">
        <w:rPr>
          <w:rFonts w:ascii="Times New Roman" w:hAnsi="Times New Roman" w:cs="Times New Roman"/>
          <w:sz w:val="28"/>
          <w:szCs w:val="28"/>
        </w:rPr>
        <w:t xml:space="preserve"> </w:t>
      </w:r>
      <w:proofErr w:type="gramStart"/>
      <w:r w:rsidR="00FE136C">
        <w:rPr>
          <w:rFonts w:ascii="Times New Roman" w:hAnsi="Times New Roman" w:cs="Times New Roman"/>
          <w:sz w:val="28"/>
          <w:szCs w:val="28"/>
        </w:rPr>
        <w:t>в текущем календарном году.</w:t>
      </w:r>
      <w:proofErr w:type="gramEnd"/>
    </w:p>
    <w:p w:rsidR="00FE136C" w:rsidRDefault="00FE136C" w:rsidP="00D0421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Кроме того, в целях совершенствования правового регулирования оценки регулирующего воздействия проектов нормативных правовых актов</w:t>
      </w:r>
      <w:r w:rsidR="009649EE">
        <w:rPr>
          <w:rFonts w:ascii="Times New Roman" w:hAnsi="Times New Roman" w:cs="Times New Roman"/>
          <w:sz w:val="28"/>
          <w:szCs w:val="28"/>
        </w:rPr>
        <w:t xml:space="preserve"> и использования лучших практик регионов страны</w:t>
      </w:r>
      <w:r>
        <w:rPr>
          <w:rFonts w:ascii="Times New Roman" w:hAnsi="Times New Roman" w:cs="Times New Roman"/>
          <w:sz w:val="28"/>
          <w:szCs w:val="28"/>
        </w:rPr>
        <w:t>, уполномоченный принял участие в межрегиональной конференции</w:t>
      </w:r>
      <w:r w:rsidR="009649EE">
        <w:rPr>
          <w:rFonts w:ascii="Times New Roman" w:hAnsi="Times New Roman" w:cs="Times New Roman"/>
          <w:sz w:val="28"/>
          <w:szCs w:val="28"/>
        </w:rPr>
        <w:t xml:space="preserve"> «Оценка регулирующего воздействия в Северо-Западном федеральном округе Российской Федерации.</w:t>
      </w:r>
      <w:proofErr w:type="gramEnd"/>
      <w:r w:rsidR="009649EE">
        <w:rPr>
          <w:rFonts w:ascii="Times New Roman" w:hAnsi="Times New Roman" w:cs="Times New Roman"/>
          <w:sz w:val="28"/>
          <w:szCs w:val="28"/>
        </w:rPr>
        <w:t xml:space="preserve"> От теории – к практике», которая была организована Аппаратом полномочного представителя Президента Российской Федерации в Северо-Западном федеральном округе.</w:t>
      </w:r>
    </w:p>
    <w:p w:rsidR="004E6AB7" w:rsidRDefault="003D6E8A" w:rsidP="00D0421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Совместно с министерством экономического развития и конкурентной политики Архангельской области и НИУ «Высшая школа экономики»</w:t>
      </w:r>
      <w:r w:rsidR="00A9578B">
        <w:rPr>
          <w:rFonts w:ascii="Times New Roman" w:hAnsi="Times New Roman" w:cs="Times New Roman"/>
          <w:sz w:val="28"/>
          <w:szCs w:val="28"/>
        </w:rPr>
        <w:t xml:space="preserve"> уполномоченный принимал участие</w:t>
      </w:r>
      <w:r>
        <w:rPr>
          <w:rFonts w:ascii="Times New Roman" w:hAnsi="Times New Roman" w:cs="Times New Roman"/>
          <w:sz w:val="28"/>
          <w:szCs w:val="28"/>
        </w:rPr>
        <w:t xml:space="preserve"> в семинарах по внедрению оценки регулирующего воздействия на муниципальном уровне в Архангельской области</w:t>
      </w:r>
      <w:r w:rsidR="004E6AB7">
        <w:rPr>
          <w:rFonts w:ascii="Times New Roman" w:hAnsi="Times New Roman" w:cs="Times New Roman"/>
          <w:sz w:val="28"/>
          <w:szCs w:val="28"/>
        </w:rPr>
        <w:t xml:space="preserve"> и практическом учебном семинаре для специалистов исполнительных органов государственной власти Архангельской области, специалистов органов местного самоуправления муниципальных образований Архангельской области.</w:t>
      </w:r>
      <w:proofErr w:type="gramEnd"/>
      <w:r w:rsidR="004E6AB7">
        <w:rPr>
          <w:rFonts w:ascii="Times New Roman" w:hAnsi="Times New Roman" w:cs="Times New Roman"/>
          <w:sz w:val="28"/>
          <w:szCs w:val="28"/>
        </w:rPr>
        <w:t xml:space="preserve"> </w:t>
      </w:r>
      <w:proofErr w:type="gramStart"/>
      <w:r w:rsidR="004E6AB7">
        <w:rPr>
          <w:rFonts w:ascii="Times New Roman" w:hAnsi="Times New Roman" w:cs="Times New Roman"/>
          <w:sz w:val="28"/>
          <w:szCs w:val="28"/>
        </w:rPr>
        <w:t xml:space="preserve">Актуальность данных семинаров обусловлена тем, что основной массив нормативных правовых актов, затрагивающих права и законные интересы субъектов предпринимательской деятельности, принимается именно на </w:t>
      </w:r>
      <w:r w:rsidR="00A9578B">
        <w:rPr>
          <w:rFonts w:ascii="Times New Roman" w:hAnsi="Times New Roman" w:cs="Times New Roman"/>
          <w:sz w:val="28"/>
          <w:szCs w:val="28"/>
        </w:rPr>
        <w:t>муниципальном уровне</w:t>
      </w:r>
      <w:r w:rsidR="00411E69">
        <w:rPr>
          <w:rFonts w:ascii="Times New Roman" w:hAnsi="Times New Roman" w:cs="Times New Roman"/>
          <w:sz w:val="28"/>
          <w:szCs w:val="28"/>
        </w:rPr>
        <w:t xml:space="preserve"> и с 01 января </w:t>
      </w:r>
      <w:r w:rsidR="004E6AB7">
        <w:rPr>
          <w:rFonts w:ascii="Times New Roman" w:hAnsi="Times New Roman" w:cs="Times New Roman"/>
          <w:sz w:val="28"/>
          <w:szCs w:val="28"/>
        </w:rPr>
        <w:t>2015</w:t>
      </w:r>
      <w:r w:rsidR="00411E69">
        <w:rPr>
          <w:rFonts w:ascii="Times New Roman" w:hAnsi="Times New Roman" w:cs="Times New Roman"/>
          <w:sz w:val="28"/>
          <w:szCs w:val="28"/>
        </w:rPr>
        <w:t xml:space="preserve"> года</w:t>
      </w:r>
      <w:r w:rsidR="004E6AB7">
        <w:rPr>
          <w:rFonts w:ascii="Times New Roman" w:hAnsi="Times New Roman" w:cs="Times New Roman"/>
          <w:sz w:val="28"/>
          <w:szCs w:val="28"/>
        </w:rPr>
        <w:t xml:space="preserve"> в соответствии</w:t>
      </w:r>
      <w:r w:rsidR="00411E69">
        <w:rPr>
          <w:rFonts w:ascii="Times New Roman" w:hAnsi="Times New Roman" w:cs="Times New Roman"/>
          <w:sz w:val="28"/>
          <w:szCs w:val="28"/>
        </w:rPr>
        <w:t xml:space="preserve"> с федеральным законом от 06 октября </w:t>
      </w:r>
      <w:r w:rsidR="004E6AB7">
        <w:rPr>
          <w:rFonts w:ascii="Times New Roman" w:hAnsi="Times New Roman" w:cs="Times New Roman"/>
          <w:sz w:val="28"/>
          <w:szCs w:val="28"/>
        </w:rPr>
        <w:t>1999</w:t>
      </w:r>
      <w:r w:rsidR="00411E69">
        <w:rPr>
          <w:rFonts w:ascii="Times New Roman" w:hAnsi="Times New Roman" w:cs="Times New Roman"/>
          <w:sz w:val="28"/>
          <w:szCs w:val="28"/>
        </w:rPr>
        <w:t xml:space="preserve"> года</w:t>
      </w:r>
      <w:r w:rsidR="004E6AB7">
        <w:rPr>
          <w:rFonts w:ascii="Times New Roman" w:hAnsi="Times New Roman" w:cs="Times New Roman"/>
          <w:sz w:val="28"/>
          <w:szCs w:val="28"/>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начинается интеграция органов местного самоуправления</w:t>
      </w:r>
      <w:proofErr w:type="gramEnd"/>
      <w:r w:rsidR="004E6AB7">
        <w:rPr>
          <w:rFonts w:ascii="Times New Roman" w:hAnsi="Times New Roman" w:cs="Times New Roman"/>
          <w:sz w:val="28"/>
          <w:szCs w:val="28"/>
        </w:rPr>
        <w:t xml:space="preserve"> муниципальных образований в систему оценки регулирующего воздействия.</w:t>
      </w:r>
    </w:p>
    <w:p w:rsidR="00ED4F50" w:rsidRDefault="00ED4F50" w:rsidP="00ED4F50">
      <w:pPr>
        <w:spacing w:after="0" w:line="360" w:lineRule="auto"/>
        <w:ind w:firstLine="709"/>
        <w:contextualSpacing/>
        <w:jc w:val="both"/>
        <w:rPr>
          <w:rFonts w:ascii="Times New Roman" w:hAnsi="Times New Roman" w:cs="Times New Roman"/>
          <w:sz w:val="28"/>
          <w:szCs w:val="28"/>
        </w:rPr>
      </w:pPr>
      <w:r w:rsidRPr="00D62524">
        <w:rPr>
          <w:rFonts w:ascii="Times New Roman" w:hAnsi="Times New Roman" w:cs="Times New Roman"/>
          <w:sz w:val="28"/>
          <w:szCs w:val="28"/>
        </w:rPr>
        <w:t>Таким образом, в Архангельской области сформирована</w:t>
      </w:r>
      <w:r>
        <w:rPr>
          <w:rFonts w:ascii="Times New Roman" w:hAnsi="Times New Roman" w:cs="Times New Roman"/>
          <w:sz w:val="28"/>
          <w:szCs w:val="28"/>
        </w:rPr>
        <w:t xml:space="preserve"> необходимая нормативная правовая база для функционирования и дальнейшего развития института уполномоченного по защите прав предпринимателей.</w:t>
      </w:r>
    </w:p>
    <w:p w:rsidR="00ED4F50" w:rsidRDefault="00ED4F50" w:rsidP="00ED4F50">
      <w:pPr>
        <w:spacing w:after="0" w:line="360" w:lineRule="auto"/>
        <w:ind w:firstLine="709"/>
        <w:contextualSpacing/>
        <w:jc w:val="center"/>
        <w:rPr>
          <w:rFonts w:ascii="Times New Roman" w:hAnsi="Times New Roman" w:cs="Times New Roman"/>
          <w:b/>
          <w:color w:val="000000"/>
          <w:sz w:val="28"/>
          <w:szCs w:val="28"/>
        </w:rPr>
      </w:pPr>
    </w:p>
    <w:p w:rsidR="007E388C" w:rsidRDefault="007E388C" w:rsidP="00ED4F50">
      <w:pPr>
        <w:spacing w:after="0" w:line="360" w:lineRule="auto"/>
        <w:ind w:firstLine="709"/>
        <w:contextualSpacing/>
        <w:jc w:val="center"/>
        <w:rPr>
          <w:rFonts w:ascii="Times New Roman" w:hAnsi="Times New Roman" w:cs="Times New Roman"/>
          <w:b/>
          <w:color w:val="000000"/>
          <w:sz w:val="28"/>
          <w:szCs w:val="28"/>
        </w:rPr>
      </w:pPr>
    </w:p>
    <w:p w:rsidR="007E388C" w:rsidRDefault="007E388C" w:rsidP="00ED4F50">
      <w:pPr>
        <w:spacing w:after="0" w:line="360" w:lineRule="auto"/>
        <w:ind w:firstLine="709"/>
        <w:contextualSpacing/>
        <w:jc w:val="center"/>
        <w:rPr>
          <w:rFonts w:ascii="Times New Roman" w:hAnsi="Times New Roman" w:cs="Times New Roman"/>
          <w:b/>
          <w:color w:val="000000"/>
          <w:sz w:val="28"/>
          <w:szCs w:val="28"/>
        </w:rPr>
      </w:pPr>
    </w:p>
    <w:p w:rsidR="00691F40" w:rsidRPr="00691F40" w:rsidRDefault="00691F40" w:rsidP="00691F40">
      <w:pPr>
        <w:spacing w:after="0" w:line="360" w:lineRule="auto"/>
        <w:ind w:firstLine="709"/>
        <w:contextualSpacing/>
        <w:jc w:val="center"/>
        <w:rPr>
          <w:rFonts w:ascii="Times New Roman" w:hAnsi="Times New Roman" w:cs="Times New Roman"/>
          <w:sz w:val="28"/>
          <w:szCs w:val="28"/>
          <w:u w:val="single"/>
        </w:rPr>
      </w:pPr>
      <w:r w:rsidRPr="00691F40">
        <w:rPr>
          <w:rFonts w:ascii="Times New Roman" w:hAnsi="Times New Roman" w:cs="Times New Roman"/>
          <w:sz w:val="28"/>
          <w:szCs w:val="28"/>
          <w:u w:val="single"/>
        </w:rPr>
        <w:lastRenderedPageBreak/>
        <w:t>Информационное обеспечение деятельности уполномоченного</w:t>
      </w:r>
    </w:p>
    <w:p w:rsidR="00691F40" w:rsidRDefault="00691F40" w:rsidP="00D0421C">
      <w:pPr>
        <w:spacing w:after="0" w:line="360" w:lineRule="auto"/>
        <w:ind w:firstLine="709"/>
        <w:contextualSpacing/>
        <w:jc w:val="both"/>
        <w:rPr>
          <w:rFonts w:ascii="Times New Roman" w:hAnsi="Times New Roman" w:cs="Times New Roman"/>
          <w:sz w:val="28"/>
          <w:szCs w:val="28"/>
        </w:rPr>
      </w:pPr>
    </w:p>
    <w:p w:rsidR="00691F40" w:rsidRPr="00B34DF9" w:rsidRDefault="00691F40" w:rsidP="00691F40">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r w:rsidR="0090102D">
        <w:rPr>
          <w:rFonts w:ascii="Times New Roman" w:hAnsi="Times New Roman" w:cs="Times New Roman"/>
          <w:sz w:val="28"/>
          <w:szCs w:val="28"/>
        </w:rPr>
        <w:t xml:space="preserve">областным </w:t>
      </w:r>
      <w:r>
        <w:rPr>
          <w:rFonts w:ascii="Times New Roman" w:hAnsi="Times New Roman" w:cs="Times New Roman"/>
          <w:sz w:val="28"/>
          <w:szCs w:val="28"/>
        </w:rPr>
        <w:t>законом от 02 июля 2013 года № 699-41-ОЗ «</w:t>
      </w:r>
      <w:r w:rsidRPr="00F26C0C">
        <w:rPr>
          <w:rFonts w:ascii="Times New Roman" w:hAnsi="Times New Roman" w:cs="Times New Roman"/>
          <w:sz w:val="28"/>
          <w:szCs w:val="28"/>
        </w:rPr>
        <w:t>О</w:t>
      </w:r>
      <w:r>
        <w:rPr>
          <w:rFonts w:ascii="Times New Roman" w:hAnsi="Times New Roman" w:cs="Times New Roman"/>
          <w:sz w:val="28"/>
          <w:szCs w:val="28"/>
        </w:rPr>
        <w:t>б</w:t>
      </w:r>
      <w:r w:rsidRPr="00BA57D6">
        <w:rPr>
          <w:rFonts w:ascii="Times New Roman" w:hAnsi="Times New Roman" w:cs="Times New Roman"/>
          <w:sz w:val="28"/>
          <w:szCs w:val="28"/>
        </w:rPr>
        <w:t xml:space="preserve"> </w:t>
      </w:r>
      <w:r>
        <w:rPr>
          <w:rFonts w:ascii="Times New Roman" w:hAnsi="Times New Roman" w:cs="Times New Roman"/>
          <w:sz w:val="28"/>
          <w:szCs w:val="28"/>
        </w:rPr>
        <w:t>уполномоченном</w:t>
      </w:r>
      <w:r w:rsidRPr="00F26C0C">
        <w:rPr>
          <w:rFonts w:ascii="Times New Roman" w:hAnsi="Times New Roman" w:cs="Times New Roman"/>
          <w:sz w:val="28"/>
          <w:szCs w:val="28"/>
        </w:rPr>
        <w:t xml:space="preserve"> </w:t>
      </w:r>
      <w:r>
        <w:rPr>
          <w:rFonts w:ascii="Times New Roman" w:hAnsi="Times New Roman" w:cs="Times New Roman"/>
          <w:sz w:val="28"/>
          <w:szCs w:val="28"/>
        </w:rPr>
        <w:t xml:space="preserve">при Губернаторе Архангельской области </w:t>
      </w:r>
      <w:r w:rsidRPr="00B34DF9">
        <w:rPr>
          <w:rFonts w:ascii="Times New Roman" w:hAnsi="Times New Roman" w:cs="Times New Roman"/>
          <w:sz w:val="28"/>
          <w:szCs w:val="28"/>
        </w:rPr>
        <w:t>по защите прав предпринимателей</w:t>
      </w:r>
      <w:r>
        <w:rPr>
          <w:rFonts w:ascii="Times New Roman" w:hAnsi="Times New Roman" w:cs="Times New Roman"/>
          <w:sz w:val="28"/>
          <w:szCs w:val="28"/>
        </w:rPr>
        <w:t>» о</w:t>
      </w:r>
      <w:r w:rsidRPr="00B34DF9">
        <w:rPr>
          <w:rFonts w:ascii="Times New Roman" w:hAnsi="Times New Roman" w:cs="Times New Roman"/>
          <w:sz w:val="28"/>
          <w:szCs w:val="28"/>
        </w:rPr>
        <w:t>дним</w:t>
      </w:r>
      <w:r>
        <w:rPr>
          <w:rFonts w:ascii="Times New Roman" w:hAnsi="Times New Roman" w:cs="Times New Roman"/>
          <w:sz w:val="28"/>
          <w:szCs w:val="28"/>
        </w:rPr>
        <w:t>и</w:t>
      </w:r>
      <w:r w:rsidRPr="00B34DF9">
        <w:rPr>
          <w:rFonts w:ascii="Times New Roman" w:hAnsi="Times New Roman" w:cs="Times New Roman"/>
          <w:sz w:val="28"/>
          <w:szCs w:val="28"/>
        </w:rPr>
        <w:t xml:space="preserve"> из основных </w:t>
      </w:r>
      <w:r>
        <w:rPr>
          <w:rFonts w:ascii="Times New Roman" w:hAnsi="Times New Roman" w:cs="Times New Roman"/>
          <w:sz w:val="28"/>
          <w:szCs w:val="28"/>
        </w:rPr>
        <w:t>задач</w:t>
      </w:r>
      <w:r w:rsidRPr="00B34DF9">
        <w:rPr>
          <w:rFonts w:ascii="Times New Roman" w:hAnsi="Times New Roman" w:cs="Times New Roman"/>
          <w:sz w:val="28"/>
          <w:szCs w:val="28"/>
        </w:rPr>
        <w:t xml:space="preserve"> </w:t>
      </w:r>
      <w:r>
        <w:rPr>
          <w:rFonts w:ascii="Times New Roman" w:hAnsi="Times New Roman" w:cs="Times New Roman"/>
          <w:sz w:val="28"/>
          <w:szCs w:val="28"/>
        </w:rPr>
        <w:t xml:space="preserve"> уполномоченного</w:t>
      </w:r>
      <w:r w:rsidR="007E017A">
        <w:rPr>
          <w:rFonts w:ascii="Times New Roman" w:hAnsi="Times New Roman" w:cs="Times New Roman"/>
          <w:sz w:val="28"/>
          <w:szCs w:val="28"/>
        </w:rPr>
        <w:t xml:space="preserve"> являю</w:t>
      </w:r>
      <w:r w:rsidRPr="00B34DF9">
        <w:rPr>
          <w:rFonts w:ascii="Times New Roman" w:hAnsi="Times New Roman" w:cs="Times New Roman"/>
          <w:sz w:val="28"/>
          <w:szCs w:val="28"/>
        </w:rPr>
        <w:t xml:space="preserve">тся </w:t>
      </w:r>
      <w:r w:rsidRPr="00F26C0C">
        <w:rPr>
          <w:rFonts w:ascii="Times New Roman" w:hAnsi="Times New Roman" w:cs="Times New Roman"/>
          <w:sz w:val="28"/>
          <w:szCs w:val="28"/>
        </w:rPr>
        <w:t>правовое просвещение по вопросам защиты прав и законных интересов субъектов предпринимательской деятельн</w:t>
      </w:r>
      <w:r>
        <w:rPr>
          <w:rFonts w:ascii="Times New Roman" w:hAnsi="Times New Roman" w:cs="Times New Roman"/>
          <w:sz w:val="28"/>
          <w:szCs w:val="28"/>
        </w:rPr>
        <w:t xml:space="preserve">ости, форм и способов их защиты, а также </w:t>
      </w:r>
      <w:r w:rsidRPr="00F26C0C">
        <w:rPr>
          <w:rFonts w:ascii="Times New Roman" w:hAnsi="Times New Roman" w:cs="Times New Roman"/>
          <w:sz w:val="28"/>
          <w:szCs w:val="28"/>
        </w:rPr>
        <w:t>информирование общественности о состоянии соблюдения прав и законных интересов субъектов предпринимательской деятельности на территории</w:t>
      </w:r>
      <w:proofErr w:type="gramEnd"/>
      <w:r w:rsidRPr="00F26C0C">
        <w:rPr>
          <w:rFonts w:ascii="Times New Roman" w:hAnsi="Times New Roman" w:cs="Times New Roman"/>
          <w:sz w:val="28"/>
          <w:szCs w:val="28"/>
        </w:rPr>
        <w:t xml:space="preserve"> Архангельской области</w:t>
      </w:r>
      <w:r>
        <w:rPr>
          <w:rFonts w:ascii="Times New Roman" w:hAnsi="Times New Roman" w:cs="Times New Roman"/>
          <w:sz w:val="28"/>
          <w:szCs w:val="28"/>
        </w:rPr>
        <w:t>.</w:t>
      </w:r>
      <w:r w:rsidRPr="00B34DF9">
        <w:rPr>
          <w:rFonts w:ascii="Times New Roman" w:hAnsi="Times New Roman" w:cs="Times New Roman"/>
          <w:sz w:val="28"/>
          <w:szCs w:val="28"/>
        </w:rPr>
        <w:t xml:space="preserve"> </w:t>
      </w:r>
      <w:proofErr w:type="gramStart"/>
      <w:r w:rsidRPr="00B34DF9">
        <w:rPr>
          <w:rFonts w:ascii="Times New Roman" w:hAnsi="Times New Roman" w:cs="Times New Roman"/>
          <w:sz w:val="28"/>
          <w:szCs w:val="28"/>
        </w:rPr>
        <w:t xml:space="preserve">Реализации </w:t>
      </w:r>
      <w:r>
        <w:rPr>
          <w:rFonts w:ascii="Times New Roman" w:hAnsi="Times New Roman" w:cs="Times New Roman"/>
          <w:sz w:val="28"/>
          <w:szCs w:val="28"/>
        </w:rPr>
        <w:t>этих</w:t>
      </w:r>
      <w:r w:rsidRPr="00B34DF9">
        <w:rPr>
          <w:rFonts w:ascii="Times New Roman" w:hAnsi="Times New Roman" w:cs="Times New Roman"/>
          <w:sz w:val="28"/>
          <w:szCs w:val="28"/>
        </w:rPr>
        <w:t xml:space="preserve"> направлени</w:t>
      </w:r>
      <w:r>
        <w:rPr>
          <w:rFonts w:ascii="Times New Roman" w:hAnsi="Times New Roman" w:cs="Times New Roman"/>
          <w:sz w:val="28"/>
          <w:szCs w:val="28"/>
        </w:rPr>
        <w:t>й</w:t>
      </w:r>
      <w:r w:rsidRPr="00B34DF9">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во многом </w:t>
      </w:r>
      <w:r w:rsidRPr="00B34DF9">
        <w:rPr>
          <w:rFonts w:ascii="Times New Roman" w:hAnsi="Times New Roman" w:cs="Times New Roman"/>
          <w:sz w:val="28"/>
          <w:szCs w:val="28"/>
        </w:rPr>
        <w:t>способствует информационное обеспечение деятельности уполномоченного, главной целью которого является осуществление  права граждан и юридических лиц на доступ к информации о деятельности уполномоченного</w:t>
      </w:r>
      <w:r w:rsidR="009434E4">
        <w:rPr>
          <w:rFonts w:ascii="Times New Roman" w:hAnsi="Times New Roman" w:cs="Times New Roman"/>
          <w:sz w:val="28"/>
          <w:szCs w:val="28"/>
        </w:rPr>
        <w:t xml:space="preserve"> в соответствии с требованиями ф</w:t>
      </w:r>
      <w:r w:rsidRPr="00B34DF9">
        <w:rPr>
          <w:rFonts w:ascii="Times New Roman" w:hAnsi="Times New Roman" w:cs="Times New Roman"/>
          <w:sz w:val="28"/>
          <w:szCs w:val="28"/>
        </w:rPr>
        <w:t xml:space="preserve">едерального закона от </w:t>
      </w:r>
      <w:r>
        <w:rPr>
          <w:rFonts w:ascii="Times New Roman" w:hAnsi="Times New Roman" w:cs="Times New Roman"/>
          <w:sz w:val="28"/>
          <w:szCs w:val="28"/>
        </w:rPr>
        <w:t>0</w:t>
      </w:r>
      <w:r w:rsidRPr="00B34DF9">
        <w:rPr>
          <w:rFonts w:ascii="Times New Roman" w:hAnsi="Times New Roman" w:cs="Times New Roman"/>
          <w:sz w:val="28"/>
          <w:szCs w:val="28"/>
        </w:rPr>
        <w:t xml:space="preserve">9 февраля 2009 года № 8-ФЗ «Об обеспечении доступа к информации о деятельности государственных органов и органов местного самоуправления».  </w:t>
      </w:r>
      <w:proofErr w:type="gramEnd"/>
    </w:p>
    <w:p w:rsidR="00691F40" w:rsidRPr="00B34DF9"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Основн</w:t>
      </w:r>
      <w:r w:rsidR="00A9578B">
        <w:rPr>
          <w:rFonts w:ascii="Times New Roman" w:hAnsi="Times New Roman" w:cs="Times New Roman"/>
          <w:sz w:val="28"/>
          <w:szCs w:val="28"/>
        </w:rPr>
        <w:t>ыми</w:t>
      </w:r>
      <w:r w:rsidRPr="00B34DF9">
        <w:rPr>
          <w:rFonts w:ascii="Times New Roman" w:hAnsi="Times New Roman" w:cs="Times New Roman"/>
          <w:sz w:val="28"/>
          <w:szCs w:val="28"/>
        </w:rPr>
        <w:t xml:space="preserve"> задач</w:t>
      </w:r>
      <w:r w:rsidR="00A9578B">
        <w:rPr>
          <w:rFonts w:ascii="Times New Roman" w:hAnsi="Times New Roman" w:cs="Times New Roman"/>
          <w:sz w:val="28"/>
          <w:szCs w:val="28"/>
        </w:rPr>
        <w:t>ами</w:t>
      </w:r>
      <w:r w:rsidRPr="00B34DF9">
        <w:rPr>
          <w:rFonts w:ascii="Times New Roman" w:hAnsi="Times New Roman" w:cs="Times New Roman"/>
          <w:sz w:val="28"/>
          <w:szCs w:val="28"/>
        </w:rPr>
        <w:t xml:space="preserve"> информационного обеспечения деятельности уполномоченного явля</w:t>
      </w:r>
      <w:r w:rsidR="00A9578B">
        <w:rPr>
          <w:rFonts w:ascii="Times New Roman" w:hAnsi="Times New Roman" w:cs="Times New Roman"/>
          <w:sz w:val="28"/>
          <w:szCs w:val="28"/>
        </w:rPr>
        <w:t>ю</w:t>
      </w:r>
      <w:r>
        <w:rPr>
          <w:rFonts w:ascii="Times New Roman" w:hAnsi="Times New Roman" w:cs="Times New Roman"/>
          <w:sz w:val="28"/>
          <w:szCs w:val="28"/>
        </w:rPr>
        <w:t>тся при</w:t>
      </w:r>
      <w:r w:rsidRPr="00B34DF9">
        <w:rPr>
          <w:rFonts w:ascii="Times New Roman" w:hAnsi="Times New Roman" w:cs="Times New Roman"/>
          <w:sz w:val="28"/>
          <w:szCs w:val="28"/>
        </w:rPr>
        <w:t xml:space="preserve">влечение средств массовой информации </w:t>
      </w:r>
      <w:r>
        <w:rPr>
          <w:rFonts w:ascii="Times New Roman" w:hAnsi="Times New Roman" w:cs="Times New Roman"/>
          <w:sz w:val="28"/>
          <w:szCs w:val="28"/>
        </w:rPr>
        <w:t xml:space="preserve"> для</w:t>
      </w:r>
      <w:r w:rsidRPr="00B34D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DF9">
        <w:rPr>
          <w:rFonts w:ascii="Times New Roman" w:hAnsi="Times New Roman" w:cs="Times New Roman"/>
          <w:sz w:val="28"/>
          <w:szCs w:val="28"/>
        </w:rPr>
        <w:t>освещени</w:t>
      </w:r>
      <w:r>
        <w:rPr>
          <w:rFonts w:ascii="Times New Roman" w:hAnsi="Times New Roman" w:cs="Times New Roman"/>
          <w:sz w:val="28"/>
          <w:szCs w:val="28"/>
        </w:rPr>
        <w:t xml:space="preserve">я </w:t>
      </w:r>
      <w:r w:rsidRPr="00B34DF9">
        <w:rPr>
          <w:rFonts w:ascii="Times New Roman" w:hAnsi="Times New Roman" w:cs="Times New Roman"/>
          <w:sz w:val="28"/>
          <w:szCs w:val="28"/>
        </w:rPr>
        <w:t xml:space="preserve"> деятельности уполномоченного, актуальных вопросов в сфере поддержки</w:t>
      </w:r>
      <w:r>
        <w:rPr>
          <w:rFonts w:ascii="Times New Roman" w:hAnsi="Times New Roman" w:cs="Times New Roman"/>
          <w:sz w:val="28"/>
          <w:szCs w:val="28"/>
        </w:rPr>
        <w:t xml:space="preserve"> и </w:t>
      </w:r>
      <w:r w:rsidRPr="00B34DF9">
        <w:rPr>
          <w:rFonts w:ascii="Times New Roman" w:hAnsi="Times New Roman" w:cs="Times New Roman"/>
          <w:sz w:val="28"/>
          <w:szCs w:val="28"/>
        </w:rPr>
        <w:t>развития малого и среднего бизнеса, фо</w:t>
      </w:r>
      <w:r>
        <w:rPr>
          <w:rFonts w:ascii="Times New Roman" w:hAnsi="Times New Roman" w:cs="Times New Roman"/>
          <w:sz w:val="28"/>
          <w:szCs w:val="28"/>
        </w:rPr>
        <w:t>рмирование и популяризация в средствах массовой информации</w:t>
      </w:r>
      <w:r w:rsidRPr="00B34DF9">
        <w:rPr>
          <w:rFonts w:ascii="Times New Roman" w:hAnsi="Times New Roman" w:cs="Times New Roman"/>
          <w:sz w:val="28"/>
          <w:szCs w:val="28"/>
        </w:rPr>
        <w:t xml:space="preserve"> позитивного образа предпринимателя, постоянное информационное сопровождение мероприятий, посвященных теме </w:t>
      </w:r>
      <w:r>
        <w:rPr>
          <w:rFonts w:ascii="Times New Roman" w:hAnsi="Times New Roman" w:cs="Times New Roman"/>
          <w:sz w:val="28"/>
          <w:szCs w:val="28"/>
        </w:rPr>
        <w:t>защиты прав и законных интересов</w:t>
      </w:r>
      <w:r w:rsidRPr="00B34DF9">
        <w:rPr>
          <w:rFonts w:ascii="Times New Roman" w:hAnsi="Times New Roman" w:cs="Times New Roman"/>
          <w:sz w:val="28"/>
          <w:szCs w:val="28"/>
        </w:rPr>
        <w:t xml:space="preserve"> </w:t>
      </w:r>
      <w:r>
        <w:rPr>
          <w:rFonts w:ascii="Times New Roman" w:hAnsi="Times New Roman" w:cs="Times New Roman"/>
          <w:sz w:val="28"/>
          <w:szCs w:val="28"/>
        </w:rPr>
        <w:t>субъектов предпринимательской деятельности</w:t>
      </w:r>
      <w:r w:rsidRPr="00B34DF9">
        <w:rPr>
          <w:rFonts w:ascii="Times New Roman" w:hAnsi="Times New Roman" w:cs="Times New Roman"/>
          <w:sz w:val="28"/>
          <w:szCs w:val="28"/>
        </w:rPr>
        <w:t>.</w:t>
      </w:r>
    </w:p>
    <w:p w:rsidR="00691F40" w:rsidRPr="00B34DF9"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Информационное</w:t>
      </w:r>
      <w:r w:rsidRPr="00B34DF9">
        <w:t xml:space="preserve"> </w:t>
      </w:r>
      <w:r w:rsidRPr="00B34DF9">
        <w:rPr>
          <w:rFonts w:ascii="Times New Roman" w:hAnsi="Times New Roman" w:cs="Times New Roman"/>
          <w:sz w:val="28"/>
          <w:szCs w:val="28"/>
        </w:rPr>
        <w:t>обеспечение деятельности уполномоченного</w:t>
      </w:r>
      <w:r w:rsidRPr="00BA57D6">
        <w:rPr>
          <w:rFonts w:ascii="Times New Roman" w:hAnsi="Times New Roman" w:cs="Times New Roman"/>
          <w:sz w:val="28"/>
          <w:szCs w:val="28"/>
        </w:rPr>
        <w:t xml:space="preserve"> </w:t>
      </w:r>
      <w:r w:rsidRPr="00B34DF9">
        <w:rPr>
          <w:rFonts w:ascii="Times New Roman" w:hAnsi="Times New Roman" w:cs="Times New Roman"/>
          <w:sz w:val="28"/>
          <w:szCs w:val="28"/>
        </w:rPr>
        <w:t xml:space="preserve">в 2014 году осуществлялось </w:t>
      </w:r>
      <w:r>
        <w:rPr>
          <w:rFonts w:ascii="Times New Roman" w:hAnsi="Times New Roman" w:cs="Times New Roman"/>
          <w:sz w:val="28"/>
          <w:szCs w:val="28"/>
        </w:rPr>
        <w:t xml:space="preserve">как </w:t>
      </w:r>
      <w:r w:rsidRPr="00B34DF9">
        <w:rPr>
          <w:rFonts w:ascii="Times New Roman" w:hAnsi="Times New Roman" w:cs="Times New Roman"/>
          <w:sz w:val="28"/>
          <w:szCs w:val="28"/>
        </w:rPr>
        <w:t>самостоятельно</w:t>
      </w:r>
      <w:r>
        <w:rPr>
          <w:rFonts w:ascii="Times New Roman" w:hAnsi="Times New Roman" w:cs="Times New Roman"/>
          <w:sz w:val="28"/>
          <w:szCs w:val="28"/>
        </w:rPr>
        <w:t>, так и через а</w:t>
      </w:r>
      <w:r w:rsidRPr="00B34DF9">
        <w:rPr>
          <w:rFonts w:ascii="Times New Roman" w:hAnsi="Times New Roman" w:cs="Times New Roman"/>
          <w:sz w:val="28"/>
          <w:szCs w:val="28"/>
        </w:rPr>
        <w:t xml:space="preserve">гентство по печати и средствам массовой информации Архангельской области. Через публикуемые в </w:t>
      </w:r>
      <w:r>
        <w:rPr>
          <w:rFonts w:ascii="Times New Roman" w:hAnsi="Times New Roman" w:cs="Times New Roman"/>
          <w:sz w:val="28"/>
          <w:szCs w:val="28"/>
        </w:rPr>
        <w:t>средствах массовой информации</w:t>
      </w:r>
      <w:r w:rsidRPr="00B34DF9">
        <w:rPr>
          <w:rFonts w:ascii="Times New Roman" w:hAnsi="Times New Roman" w:cs="Times New Roman"/>
          <w:sz w:val="28"/>
          <w:szCs w:val="28"/>
        </w:rPr>
        <w:t xml:space="preserve"> материалы </w:t>
      </w:r>
      <w:r>
        <w:rPr>
          <w:rFonts w:ascii="Times New Roman" w:hAnsi="Times New Roman" w:cs="Times New Roman"/>
          <w:sz w:val="28"/>
          <w:szCs w:val="28"/>
        </w:rPr>
        <w:t xml:space="preserve">регулярно </w:t>
      </w:r>
      <w:r w:rsidRPr="00B34DF9">
        <w:rPr>
          <w:rFonts w:ascii="Times New Roman" w:hAnsi="Times New Roman" w:cs="Times New Roman"/>
          <w:sz w:val="28"/>
          <w:szCs w:val="28"/>
        </w:rPr>
        <w:t>доводи</w:t>
      </w:r>
      <w:r>
        <w:rPr>
          <w:rFonts w:ascii="Times New Roman" w:hAnsi="Times New Roman" w:cs="Times New Roman"/>
          <w:sz w:val="28"/>
          <w:szCs w:val="28"/>
        </w:rPr>
        <w:t>тся</w:t>
      </w:r>
      <w:r w:rsidRPr="00B34DF9">
        <w:rPr>
          <w:rFonts w:ascii="Times New Roman" w:hAnsi="Times New Roman" w:cs="Times New Roman"/>
          <w:sz w:val="28"/>
          <w:szCs w:val="28"/>
        </w:rPr>
        <w:t xml:space="preserve"> информация о деятельности уполномоченного, а также иная актуальная </w:t>
      </w:r>
      <w:r w:rsidRPr="00B34DF9">
        <w:rPr>
          <w:rFonts w:ascii="Times New Roman" w:hAnsi="Times New Roman" w:cs="Times New Roman"/>
          <w:sz w:val="28"/>
          <w:szCs w:val="28"/>
        </w:rPr>
        <w:lastRenderedPageBreak/>
        <w:t xml:space="preserve">информация, касающаяся  защиты прав и законных интересов субъектов предпринимательской деятельности. При освещении деятельности уполномоченный руководствуется федеральным законом от 13 января 1995 года № 7-ФЗ «О порядке освещения деятельности органов государственной власти в государственных средствах массовой информации», законом Российской Федерации от 27 декабря 1991 года № 2124-1 «О средствах массовой информации». </w:t>
      </w:r>
    </w:p>
    <w:p w:rsidR="00C6095F"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 xml:space="preserve">Для информационного обеспечения деятельности </w:t>
      </w:r>
      <w:r>
        <w:rPr>
          <w:rFonts w:ascii="Times New Roman" w:hAnsi="Times New Roman" w:cs="Times New Roman"/>
          <w:sz w:val="28"/>
          <w:szCs w:val="28"/>
        </w:rPr>
        <w:t xml:space="preserve">уполномоченного </w:t>
      </w:r>
      <w:r w:rsidRPr="00B34DF9">
        <w:rPr>
          <w:rFonts w:ascii="Times New Roman" w:hAnsi="Times New Roman" w:cs="Times New Roman"/>
          <w:sz w:val="28"/>
          <w:szCs w:val="28"/>
        </w:rPr>
        <w:t>осуществляется размещение актуальной информации о проводимых мероприятиях, новостной и справочной информации на официальном сайте уполномоченного в информационно-телекоммуникационной сети Интернет</w:t>
      </w:r>
      <w:r>
        <w:rPr>
          <w:rFonts w:ascii="Times New Roman" w:hAnsi="Times New Roman" w:cs="Times New Roman"/>
          <w:sz w:val="28"/>
          <w:szCs w:val="28"/>
        </w:rPr>
        <w:t xml:space="preserve"> (</w:t>
      </w:r>
      <w:hyperlink r:id="rId11" w:history="1">
        <w:r w:rsidRPr="00691F40">
          <w:rPr>
            <w:rStyle w:val="ae"/>
            <w:rFonts w:ascii="Times New Roman" w:hAnsi="Times New Roman" w:cs="Times New Roman"/>
            <w:color w:val="auto"/>
            <w:sz w:val="28"/>
            <w:szCs w:val="28"/>
            <w:u w:val="none"/>
            <w:lang w:val="en-US"/>
          </w:rPr>
          <w:t>www</w:t>
        </w:r>
        <w:r w:rsidRPr="00691F40">
          <w:rPr>
            <w:rStyle w:val="ae"/>
            <w:rFonts w:ascii="Times New Roman" w:hAnsi="Times New Roman" w:cs="Times New Roman"/>
            <w:color w:val="auto"/>
            <w:sz w:val="28"/>
            <w:szCs w:val="28"/>
            <w:u w:val="none"/>
          </w:rPr>
          <w:t>.</w:t>
        </w:r>
        <w:proofErr w:type="spellStart"/>
        <w:r w:rsidRPr="00691F40">
          <w:rPr>
            <w:rStyle w:val="ae"/>
            <w:rFonts w:ascii="Times New Roman" w:hAnsi="Times New Roman" w:cs="Times New Roman"/>
            <w:color w:val="auto"/>
            <w:sz w:val="28"/>
            <w:szCs w:val="28"/>
            <w:u w:val="none"/>
            <w:lang w:val="en-US"/>
          </w:rPr>
          <w:t>ombudsmanbiz</w:t>
        </w:r>
        <w:proofErr w:type="spellEnd"/>
        <w:r w:rsidRPr="00691F40">
          <w:rPr>
            <w:rStyle w:val="ae"/>
            <w:rFonts w:ascii="Times New Roman" w:hAnsi="Times New Roman" w:cs="Times New Roman"/>
            <w:color w:val="auto"/>
            <w:sz w:val="28"/>
            <w:szCs w:val="28"/>
            <w:u w:val="none"/>
          </w:rPr>
          <w:t>29.</w:t>
        </w:r>
        <w:proofErr w:type="spellStart"/>
        <w:r w:rsidRPr="00691F40">
          <w:rPr>
            <w:rStyle w:val="ae"/>
            <w:rFonts w:ascii="Times New Roman" w:hAnsi="Times New Roman" w:cs="Times New Roman"/>
            <w:color w:val="auto"/>
            <w:sz w:val="28"/>
            <w:szCs w:val="28"/>
            <w:u w:val="none"/>
            <w:lang w:val="en-US"/>
          </w:rPr>
          <w:t>ru</w:t>
        </w:r>
        <w:proofErr w:type="spellEnd"/>
      </w:hyperlink>
      <w:r>
        <w:rPr>
          <w:rFonts w:ascii="Times New Roman" w:hAnsi="Times New Roman" w:cs="Times New Roman"/>
          <w:sz w:val="28"/>
          <w:szCs w:val="28"/>
        </w:rPr>
        <w:t>)</w:t>
      </w:r>
      <w:r w:rsidRPr="00B34DF9">
        <w:rPr>
          <w:rFonts w:ascii="Times New Roman" w:hAnsi="Times New Roman" w:cs="Times New Roman"/>
          <w:sz w:val="28"/>
          <w:szCs w:val="28"/>
        </w:rPr>
        <w:t>.  На сайте располагаются контактные данные,</w:t>
      </w:r>
      <w:r w:rsidR="004A4F4C">
        <w:rPr>
          <w:rFonts w:ascii="Times New Roman" w:hAnsi="Times New Roman" w:cs="Times New Roman"/>
          <w:sz w:val="28"/>
          <w:szCs w:val="28"/>
        </w:rPr>
        <w:t xml:space="preserve"> нормативные </w:t>
      </w:r>
      <w:r w:rsidRPr="00B34DF9">
        <w:rPr>
          <w:rFonts w:ascii="Times New Roman" w:hAnsi="Times New Roman" w:cs="Times New Roman"/>
          <w:sz w:val="28"/>
          <w:szCs w:val="28"/>
        </w:rPr>
        <w:t>правовые документы, регламентирующие деятельность уполномоченного, форма обращения</w:t>
      </w:r>
      <w:r w:rsidR="004A4F4C">
        <w:rPr>
          <w:rFonts w:ascii="Times New Roman" w:hAnsi="Times New Roman" w:cs="Times New Roman"/>
          <w:sz w:val="28"/>
          <w:szCs w:val="28"/>
        </w:rPr>
        <w:t xml:space="preserve"> (жалобы)</w:t>
      </w:r>
      <w:r w:rsidRPr="00B34DF9">
        <w:rPr>
          <w:rFonts w:ascii="Times New Roman" w:hAnsi="Times New Roman" w:cs="Times New Roman"/>
          <w:sz w:val="28"/>
          <w:szCs w:val="28"/>
        </w:rPr>
        <w:t>, информация об общественной поддержке, материалы о результатах рассмотрения жалоб и о текущей деятельности уполномоченного, а также анонсы предстоящих мероприятий</w:t>
      </w:r>
      <w:r w:rsidR="00C6095F">
        <w:rPr>
          <w:rFonts w:ascii="Times New Roman" w:hAnsi="Times New Roman" w:cs="Times New Roman"/>
          <w:sz w:val="28"/>
          <w:szCs w:val="28"/>
        </w:rPr>
        <w:t xml:space="preserve">. </w:t>
      </w:r>
    </w:p>
    <w:p w:rsidR="00691F40" w:rsidRPr="00B34DF9"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 xml:space="preserve">Кроме того, на сайте работает сервис подачи электронного обращения, с помощью которого предприниматели могут быстро оформить и направить свою жалобу или обращение к  уполномоченному. Работа данного сервиса значительно упрощает процедуру обращения к уполномоченному для людей, живущих вдали от областного центра. Любой предприниматель региона, не имеющий возможности приехать лично на прием к уполномоченному, может обратиться к нему, заполнив соответствующую форму на сайте. Обращение, направленное в электронном виде через официальный сайт, незамедлительно поступает на рассмотрение в </w:t>
      </w:r>
      <w:r w:rsidR="004A4F4C">
        <w:rPr>
          <w:rFonts w:ascii="Times New Roman" w:hAnsi="Times New Roman" w:cs="Times New Roman"/>
          <w:sz w:val="28"/>
          <w:szCs w:val="28"/>
        </w:rPr>
        <w:t>секретариат</w:t>
      </w:r>
      <w:r w:rsidRPr="00B34DF9">
        <w:rPr>
          <w:rFonts w:ascii="Times New Roman" w:hAnsi="Times New Roman" w:cs="Times New Roman"/>
          <w:sz w:val="28"/>
          <w:szCs w:val="28"/>
        </w:rPr>
        <w:t xml:space="preserve"> уполномоченного. Если суть обращения относится к компетенции уполномоченного, заявителю разъясняется дальнейший порядок действий и предоставления необходимых документов. В ином случае</w:t>
      </w:r>
      <w:r w:rsidR="007E388C">
        <w:rPr>
          <w:rFonts w:ascii="Times New Roman" w:hAnsi="Times New Roman" w:cs="Times New Roman"/>
          <w:sz w:val="28"/>
          <w:szCs w:val="28"/>
        </w:rPr>
        <w:t>,</w:t>
      </w:r>
      <w:r w:rsidRPr="00B34DF9">
        <w:rPr>
          <w:rFonts w:ascii="Times New Roman" w:hAnsi="Times New Roman" w:cs="Times New Roman"/>
          <w:sz w:val="28"/>
          <w:szCs w:val="28"/>
        </w:rPr>
        <w:t xml:space="preserve"> заявителю даются разъяснения по обращению в </w:t>
      </w:r>
      <w:r w:rsidR="004A4F4C">
        <w:rPr>
          <w:rFonts w:ascii="Times New Roman" w:hAnsi="Times New Roman" w:cs="Times New Roman"/>
          <w:sz w:val="28"/>
          <w:szCs w:val="28"/>
        </w:rPr>
        <w:t xml:space="preserve">иные </w:t>
      </w:r>
      <w:r w:rsidRPr="00B34DF9">
        <w:rPr>
          <w:rFonts w:ascii="Times New Roman" w:hAnsi="Times New Roman" w:cs="Times New Roman"/>
          <w:sz w:val="28"/>
          <w:szCs w:val="28"/>
        </w:rPr>
        <w:t>органы</w:t>
      </w:r>
      <w:r w:rsidR="004A4F4C">
        <w:rPr>
          <w:rFonts w:ascii="Times New Roman" w:hAnsi="Times New Roman" w:cs="Times New Roman"/>
          <w:sz w:val="28"/>
          <w:szCs w:val="28"/>
        </w:rPr>
        <w:t xml:space="preserve"> государственной власти</w:t>
      </w:r>
      <w:r w:rsidRPr="00B34DF9">
        <w:rPr>
          <w:rFonts w:ascii="Times New Roman" w:hAnsi="Times New Roman" w:cs="Times New Roman"/>
          <w:sz w:val="28"/>
          <w:szCs w:val="28"/>
        </w:rPr>
        <w:t xml:space="preserve">, в компетенции которых находится рассмотрение жалобы предпринимателя. На официальном сайте можно </w:t>
      </w:r>
      <w:r w:rsidR="004A4F4C">
        <w:rPr>
          <w:rFonts w:ascii="Times New Roman" w:hAnsi="Times New Roman" w:cs="Times New Roman"/>
          <w:sz w:val="28"/>
          <w:szCs w:val="28"/>
        </w:rPr>
        <w:lastRenderedPageBreak/>
        <w:t>ознакомиться с составом э</w:t>
      </w:r>
      <w:r w:rsidRPr="00B34DF9">
        <w:rPr>
          <w:rFonts w:ascii="Times New Roman" w:hAnsi="Times New Roman" w:cs="Times New Roman"/>
          <w:sz w:val="28"/>
          <w:szCs w:val="28"/>
        </w:rPr>
        <w:t>кспертного совета при уполномоченном и списком общественных представителей</w:t>
      </w:r>
      <w:r w:rsidR="004A4F4C">
        <w:rPr>
          <w:rFonts w:ascii="Times New Roman" w:hAnsi="Times New Roman" w:cs="Times New Roman"/>
          <w:sz w:val="28"/>
          <w:szCs w:val="28"/>
        </w:rPr>
        <w:t xml:space="preserve"> уполномоченного </w:t>
      </w:r>
      <w:r w:rsidRPr="00B34DF9">
        <w:rPr>
          <w:rFonts w:ascii="Times New Roman" w:hAnsi="Times New Roman" w:cs="Times New Roman"/>
          <w:sz w:val="28"/>
          <w:szCs w:val="28"/>
        </w:rPr>
        <w:t>в муниципальных образованиях Архангельской области.  Официальный сайт уполномоченного  является полноценным источником информации для субъектов предпринимательской деятельности</w:t>
      </w:r>
      <w:r w:rsidR="004A4F4C">
        <w:rPr>
          <w:rFonts w:ascii="Times New Roman" w:hAnsi="Times New Roman" w:cs="Times New Roman"/>
          <w:sz w:val="28"/>
          <w:szCs w:val="28"/>
        </w:rPr>
        <w:t>, представителей средств массовой информации</w:t>
      </w:r>
      <w:r w:rsidRPr="00B34DF9">
        <w:rPr>
          <w:rFonts w:ascii="Times New Roman" w:hAnsi="Times New Roman" w:cs="Times New Roman"/>
          <w:sz w:val="28"/>
          <w:szCs w:val="28"/>
        </w:rPr>
        <w:t xml:space="preserve"> и всех лиц, заинтересованных в защите прав и законных интересов бизнеса.</w:t>
      </w:r>
    </w:p>
    <w:p w:rsidR="004A4F4C" w:rsidRPr="009434E4"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 xml:space="preserve">В 2014 году с целью популяризации института  уполномоченного по защите прав предпринимателей  и создания благоприятного имиджа органов </w:t>
      </w:r>
      <w:r w:rsidRPr="009434E4">
        <w:rPr>
          <w:rFonts w:ascii="Times New Roman" w:hAnsi="Times New Roman" w:cs="Times New Roman"/>
          <w:sz w:val="28"/>
          <w:szCs w:val="28"/>
        </w:rPr>
        <w:t>государственной власти активно использовались официальные страницы уполномоченного в социальных сетях</w:t>
      </w:r>
      <w:r w:rsidR="004A4F4C" w:rsidRPr="009434E4">
        <w:rPr>
          <w:rFonts w:ascii="Times New Roman" w:hAnsi="Times New Roman" w:cs="Times New Roman"/>
          <w:sz w:val="28"/>
          <w:szCs w:val="28"/>
        </w:rPr>
        <w:t>:</w:t>
      </w:r>
    </w:p>
    <w:p w:rsidR="004A4F4C" w:rsidRPr="009434E4" w:rsidRDefault="00D56128" w:rsidP="00691F40">
      <w:pPr>
        <w:spacing w:after="0" w:line="360" w:lineRule="auto"/>
        <w:ind w:firstLine="709"/>
        <w:contextualSpacing/>
        <w:jc w:val="both"/>
        <w:rPr>
          <w:rFonts w:ascii="Times New Roman" w:hAnsi="Times New Roman" w:cs="Times New Roman"/>
          <w:sz w:val="28"/>
          <w:szCs w:val="28"/>
        </w:rPr>
      </w:pPr>
      <w:hyperlink r:id="rId12" w:history="1">
        <w:r w:rsidR="00691F40" w:rsidRPr="009434E4">
          <w:rPr>
            <w:rStyle w:val="ae"/>
            <w:rFonts w:ascii="Times New Roman" w:hAnsi="Times New Roman" w:cs="Times New Roman"/>
            <w:color w:val="auto"/>
            <w:sz w:val="28"/>
            <w:szCs w:val="28"/>
            <w:u w:val="none"/>
            <w:lang w:val="en-US"/>
          </w:rPr>
          <w:t>http</w:t>
        </w:r>
        <w:r w:rsidR="00691F40" w:rsidRPr="009434E4">
          <w:rPr>
            <w:rStyle w:val="ae"/>
            <w:rFonts w:ascii="Times New Roman" w:hAnsi="Times New Roman" w:cs="Times New Roman"/>
            <w:color w:val="auto"/>
            <w:sz w:val="28"/>
            <w:szCs w:val="28"/>
            <w:u w:val="none"/>
          </w:rPr>
          <w:t>://</w:t>
        </w:r>
        <w:r w:rsidR="00691F40" w:rsidRPr="009434E4">
          <w:rPr>
            <w:rStyle w:val="ae"/>
            <w:rFonts w:ascii="Times New Roman" w:hAnsi="Times New Roman" w:cs="Times New Roman"/>
            <w:color w:val="auto"/>
            <w:sz w:val="28"/>
            <w:szCs w:val="28"/>
            <w:u w:val="none"/>
            <w:lang w:val="en-US"/>
          </w:rPr>
          <w:t>vk</w:t>
        </w:r>
        <w:r w:rsidR="00691F40" w:rsidRPr="009434E4">
          <w:rPr>
            <w:rStyle w:val="ae"/>
            <w:rFonts w:ascii="Times New Roman" w:hAnsi="Times New Roman" w:cs="Times New Roman"/>
            <w:color w:val="auto"/>
            <w:sz w:val="28"/>
            <w:szCs w:val="28"/>
            <w:u w:val="none"/>
          </w:rPr>
          <w:t>.</w:t>
        </w:r>
        <w:r w:rsidR="00691F40" w:rsidRPr="009434E4">
          <w:rPr>
            <w:rStyle w:val="ae"/>
            <w:rFonts w:ascii="Times New Roman" w:hAnsi="Times New Roman" w:cs="Times New Roman"/>
            <w:color w:val="auto"/>
            <w:sz w:val="28"/>
            <w:szCs w:val="28"/>
            <w:u w:val="none"/>
            <w:lang w:val="en-US"/>
          </w:rPr>
          <w:t>com</w:t>
        </w:r>
        <w:r w:rsidR="00691F40" w:rsidRPr="009434E4">
          <w:rPr>
            <w:rStyle w:val="ae"/>
            <w:rFonts w:ascii="Times New Roman" w:hAnsi="Times New Roman" w:cs="Times New Roman"/>
            <w:color w:val="auto"/>
            <w:sz w:val="28"/>
            <w:szCs w:val="28"/>
            <w:u w:val="none"/>
          </w:rPr>
          <w:t>/</w:t>
        </w:r>
        <w:r w:rsidR="00691F40" w:rsidRPr="009434E4">
          <w:rPr>
            <w:rStyle w:val="ae"/>
            <w:rFonts w:ascii="Times New Roman" w:hAnsi="Times New Roman" w:cs="Times New Roman"/>
            <w:color w:val="auto"/>
            <w:sz w:val="28"/>
            <w:szCs w:val="28"/>
            <w:u w:val="none"/>
            <w:lang w:val="en-US"/>
          </w:rPr>
          <w:t>ombudsman</w:t>
        </w:r>
        <w:r w:rsidR="00691F40" w:rsidRPr="009434E4">
          <w:rPr>
            <w:rStyle w:val="ae"/>
            <w:rFonts w:ascii="Times New Roman" w:hAnsi="Times New Roman" w:cs="Times New Roman"/>
            <w:color w:val="auto"/>
            <w:sz w:val="28"/>
            <w:szCs w:val="28"/>
            <w:u w:val="none"/>
          </w:rPr>
          <w:t>29</w:t>
        </w:r>
      </w:hyperlink>
      <w:r w:rsidR="004A4F4C" w:rsidRPr="009434E4">
        <w:rPr>
          <w:rFonts w:ascii="Times New Roman" w:hAnsi="Times New Roman" w:cs="Times New Roman"/>
          <w:sz w:val="28"/>
          <w:szCs w:val="28"/>
        </w:rPr>
        <w:t>,</w:t>
      </w:r>
    </w:p>
    <w:p w:rsidR="004A4F4C" w:rsidRPr="009434E4" w:rsidRDefault="00D56128" w:rsidP="00691F40">
      <w:pPr>
        <w:spacing w:after="0" w:line="360" w:lineRule="auto"/>
        <w:ind w:firstLine="709"/>
        <w:contextualSpacing/>
        <w:jc w:val="both"/>
        <w:rPr>
          <w:rFonts w:ascii="Times New Roman" w:hAnsi="Times New Roman" w:cs="Times New Roman"/>
          <w:sz w:val="28"/>
          <w:szCs w:val="28"/>
        </w:rPr>
      </w:pPr>
      <w:hyperlink r:id="rId13" w:history="1">
        <w:r w:rsidR="00691F40" w:rsidRPr="009434E4">
          <w:rPr>
            <w:rStyle w:val="ae"/>
            <w:rFonts w:ascii="Times New Roman" w:hAnsi="Times New Roman" w:cs="Times New Roman"/>
            <w:color w:val="auto"/>
            <w:sz w:val="28"/>
            <w:szCs w:val="28"/>
            <w:u w:val="none"/>
          </w:rPr>
          <w:t>https://twitter.com/evmenow</w:t>
        </w:r>
      </w:hyperlink>
      <w:r w:rsidR="00691F40" w:rsidRPr="009434E4">
        <w:rPr>
          <w:rFonts w:ascii="Times New Roman" w:hAnsi="Times New Roman" w:cs="Times New Roman"/>
          <w:sz w:val="28"/>
          <w:szCs w:val="28"/>
        </w:rPr>
        <w:t>,</w:t>
      </w:r>
    </w:p>
    <w:p w:rsidR="004A4F4C" w:rsidRPr="009434E4" w:rsidRDefault="00D56128" w:rsidP="00691F40">
      <w:pPr>
        <w:spacing w:after="0" w:line="360" w:lineRule="auto"/>
        <w:ind w:firstLine="709"/>
        <w:contextualSpacing/>
        <w:jc w:val="both"/>
        <w:rPr>
          <w:rFonts w:ascii="Times New Roman" w:hAnsi="Times New Roman" w:cs="Times New Roman"/>
          <w:sz w:val="28"/>
          <w:szCs w:val="28"/>
        </w:rPr>
      </w:pPr>
      <w:hyperlink r:id="rId14" w:history="1">
        <w:r w:rsidR="00691F40" w:rsidRPr="009434E4">
          <w:rPr>
            <w:rStyle w:val="ae"/>
            <w:rFonts w:ascii="Times New Roman" w:hAnsi="Times New Roman" w:cs="Times New Roman"/>
            <w:color w:val="auto"/>
            <w:sz w:val="28"/>
            <w:szCs w:val="28"/>
            <w:u w:val="none"/>
          </w:rPr>
          <w:t>http://</w:t>
        </w:r>
        <w:proofErr w:type="spellStart"/>
        <w:r w:rsidR="00691F40" w:rsidRPr="009434E4">
          <w:rPr>
            <w:rStyle w:val="ae"/>
            <w:rFonts w:ascii="Times New Roman" w:hAnsi="Times New Roman" w:cs="Times New Roman"/>
            <w:color w:val="auto"/>
            <w:sz w:val="28"/>
            <w:szCs w:val="28"/>
            <w:u w:val="none"/>
            <w:lang w:val="en-US"/>
          </w:rPr>
          <w:t>facebook</w:t>
        </w:r>
        <w:proofErr w:type="spellEnd"/>
        <w:r w:rsidR="00691F40" w:rsidRPr="009434E4">
          <w:rPr>
            <w:rStyle w:val="ae"/>
            <w:rFonts w:ascii="Times New Roman" w:hAnsi="Times New Roman" w:cs="Times New Roman"/>
            <w:color w:val="auto"/>
            <w:sz w:val="28"/>
            <w:szCs w:val="28"/>
            <w:u w:val="none"/>
          </w:rPr>
          <w:t>.</w:t>
        </w:r>
        <w:r w:rsidR="00691F40" w:rsidRPr="009434E4">
          <w:rPr>
            <w:rStyle w:val="ae"/>
            <w:rFonts w:ascii="Times New Roman" w:hAnsi="Times New Roman" w:cs="Times New Roman"/>
            <w:color w:val="auto"/>
            <w:sz w:val="28"/>
            <w:szCs w:val="28"/>
            <w:u w:val="none"/>
            <w:lang w:val="en-US"/>
          </w:rPr>
          <w:t>com</w:t>
        </w:r>
        <w:r w:rsidR="00691F40" w:rsidRPr="009434E4">
          <w:rPr>
            <w:rStyle w:val="ae"/>
            <w:rFonts w:ascii="Times New Roman" w:hAnsi="Times New Roman" w:cs="Times New Roman"/>
            <w:color w:val="auto"/>
            <w:sz w:val="28"/>
            <w:szCs w:val="28"/>
            <w:u w:val="none"/>
          </w:rPr>
          <w:t>/</w:t>
        </w:r>
        <w:r w:rsidR="00691F40" w:rsidRPr="009434E4">
          <w:rPr>
            <w:rStyle w:val="ae"/>
            <w:rFonts w:ascii="Times New Roman" w:hAnsi="Times New Roman" w:cs="Times New Roman"/>
            <w:color w:val="auto"/>
            <w:sz w:val="28"/>
            <w:szCs w:val="28"/>
            <w:u w:val="none"/>
            <w:lang w:val="en-US"/>
          </w:rPr>
          <w:t>people</w:t>
        </w:r>
        <w:r w:rsidR="00691F40" w:rsidRPr="009434E4">
          <w:rPr>
            <w:rStyle w:val="ae"/>
            <w:rFonts w:ascii="Times New Roman" w:hAnsi="Times New Roman" w:cs="Times New Roman"/>
            <w:color w:val="auto"/>
            <w:sz w:val="28"/>
            <w:szCs w:val="28"/>
            <w:u w:val="none"/>
          </w:rPr>
          <w:t>/Николай-Евменов/100000926801147</w:t>
        </w:r>
      </w:hyperlink>
      <w:r w:rsidR="00691F40" w:rsidRPr="009434E4">
        <w:rPr>
          <w:rFonts w:ascii="Times New Roman" w:hAnsi="Times New Roman" w:cs="Times New Roman"/>
          <w:sz w:val="28"/>
          <w:szCs w:val="28"/>
        </w:rPr>
        <w:t xml:space="preserve">. </w:t>
      </w:r>
    </w:p>
    <w:p w:rsidR="00691F40" w:rsidRPr="00B34DF9" w:rsidRDefault="00691F40" w:rsidP="004A4F4C">
      <w:pPr>
        <w:spacing w:after="0" w:line="360" w:lineRule="auto"/>
        <w:ind w:firstLine="709"/>
        <w:contextualSpacing/>
        <w:jc w:val="both"/>
        <w:rPr>
          <w:rFonts w:ascii="Times New Roman" w:hAnsi="Times New Roman" w:cs="Times New Roman"/>
          <w:sz w:val="28"/>
          <w:szCs w:val="28"/>
        </w:rPr>
      </w:pPr>
      <w:r w:rsidRPr="009434E4">
        <w:rPr>
          <w:rFonts w:ascii="Times New Roman" w:hAnsi="Times New Roman" w:cs="Times New Roman"/>
          <w:sz w:val="28"/>
          <w:szCs w:val="28"/>
        </w:rPr>
        <w:t xml:space="preserve">Работа </w:t>
      </w:r>
      <w:r w:rsidR="007E388C" w:rsidRPr="009434E4">
        <w:rPr>
          <w:rFonts w:ascii="Times New Roman" w:hAnsi="Times New Roman" w:cs="Times New Roman"/>
          <w:sz w:val="28"/>
          <w:szCs w:val="28"/>
        </w:rPr>
        <w:t>Интернет-ресурсов</w:t>
      </w:r>
      <w:r w:rsidRPr="009434E4">
        <w:rPr>
          <w:rFonts w:ascii="Times New Roman" w:hAnsi="Times New Roman" w:cs="Times New Roman"/>
          <w:sz w:val="28"/>
          <w:szCs w:val="28"/>
        </w:rPr>
        <w:t xml:space="preserve"> относится к комплексу мер по организации обратной связи и повышению </w:t>
      </w:r>
      <w:r w:rsidRPr="00B34DF9">
        <w:rPr>
          <w:rFonts w:ascii="Times New Roman" w:hAnsi="Times New Roman" w:cs="Times New Roman"/>
          <w:sz w:val="28"/>
          <w:szCs w:val="28"/>
        </w:rPr>
        <w:t xml:space="preserve">взаимного доверия и партнерства между уполномоченным и </w:t>
      </w:r>
      <w:r w:rsidR="004A4F4C">
        <w:rPr>
          <w:rFonts w:ascii="Times New Roman" w:hAnsi="Times New Roman" w:cs="Times New Roman"/>
          <w:sz w:val="28"/>
          <w:szCs w:val="28"/>
        </w:rPr>
        <w:t>средствами массовой информации</w:t>
      </w:r>
      <w:r w:rsidRPr="00B34DF9">
        <w:rPr>
          <w:rFonts w:ascii="Times New Roman" w:hAnsi="Times New Roman" w:cs="Times New Roman"/>
          <w:sz w:val="28"/>
          <w:szCs w:val="28"/>
        </w:rPr>
        <w:t>.</w:t>
      </w:r>
      <w:r w:rsidR="004A4F4C">
        <w:rPr>
          <w:rFonts w:ascii="Times New Roman" w:hAnsi="Times New Roman" w:cs="Times New Roman"/>
          <w:sz w:val="28"/>
          <w:szCs w:val="28"/>
        </w:rPr>
        <w:t xml:space="preserve"> </w:t>
      </w:r>
      <w:r w:rsidRPr="00B34DF9">
        <w:rPr>
          <w:rFonts w:ascii="Times New Roman" w:hAnsi="Times New Roman" w:cs="Times New Roman"/>
          <w:sz w:val="28"/>
          <w:szCs w:val="28"/>
        </w:rPr>
        <w:t xml:space="preserve">Деятельность уполномоченного подразумевает высокий уровень сотрудничества, свободный доступ к информации для представителей масс-медиа, а также обязательное привлечение журналистов к проводимым мероприятиям. </w:t>
      </w:r>
    </w:p>
    <w:p w:rsidR="00691F40"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 xml:space="preserve">Все мероприятия, проведенные в 2014 </w:t>
      </w:r>
      <w:proofErr w:type="gramStart"/>
      <w:r w:rsidRPr="00B34DF9">
        <w:rPr>
          <w:rFonts w:ascii="Times New Roman" w:hAnsi="Times New Roman" w:cs="Times New Roman"/>
          <w:sz w:val="28"/>
          <w:szCs w:val="28"/>
        </w:rPr>
        <w:t>году</w:t>
      </w:r>
      <w:proofErr w:type="gramEnd"/>
      <w:r w:rsidRPr="00B34DF9">
        <w:rPr>
          <w:rFonts w:ascii="Times New Roman" w:hAnsi="Times New Roman" w:cs="Times New Roman"/>
          <w:sz w:val="28"/>
          <w:szCs w:val="28"/>
        </w:rPr>
        <w:t xml:space="preserve"> с участием уполномоченного, были широко освещены в средствах массовой информации. В различных печатных изданиях, </w:t>
      </w:r>
      <w:r>
        <w:rPr>
          <w:rFonts w:ascii="Times New Roman" w:hAnsi="Times New Roman" w:cs="Times New Roman"/>
          <w:sz w:val="28"/>
          <w:szCs w:val="28"/>
        </w:rPr>
        <w:t xml:space="preserve">на </w:t>
      </w:r>
      <w:r w:rsidRPr="00B34DF9">
        <w:rPr>
          <w:rFonts w:ascii="Times New Roman" w:hAnsi="Times New Roman" w:cs="Times New Roman"/>
          <w:sz w:val="28"/>
          <w:szCs w:val="28"/>
        </w:rPr>
        <w:t>электронных ресурсах, на радио и телевидении вышло более 3</w:t>
      </w:r>
      <w:r>
        <w:rPr>
          <w:rFonts w:ascii="Times New Roman" w:hAnsi="Times New Roman" w:cs="Times New Roman"/>
          <w:sz w:val="28"/>
          <w:szCs w:val="28"/>
        </w:rPr>
        <w:t>5</w:t>
      </w:r>
      <w:r w:rsidRPr="00B34DF9">
        <w:rPr>
          <w:rFonts w:ascii="Times New Roman" w:hAnsi="Times New Roman" w:cs="Times New Roman"/>
          <w:sz w:val="28"/>
          <w:szCs w:val="28"/>
        </w:rPr>
        <w:t>0 информационных материалов о работе уполномоченного. Наиболее активно с уполномоченным работают Общественное телевидение «Точка</w:t>
      </w:r>
      <w:proofErr w:type="gramStart"/>
      <w:r w:rsidRPr="00B34DF9">
        <w:rPr>
          <w:rFonts w:ascii="Times New Roman" w:hAnsi="Times New Roman" w:cs="Times New Roman"/>
          <w:sz w:val="28"/>
          <w:szCs w:val="28"/>
        </w:rPr>
        <w:t xml:space="preserve"> А</w:t>
      </w:r>
      <w:proofErr w:type="gramEnd"/>
      <w:r w:rsidRPr="00B34DF9">
        <w:rPr>
          <w:rFonts w:ascii="Times New Roman" w:hAnsi="Times New Roman" w:cs="Times New Roman"/>
          <w:sz w:val="28"/>
          <w:szCs w:val="28"/>
        </w:rPr>
        <w:t>», ГТРК «Поморье», РЕН-ТВ Архангельск, радио «Поморье», печатные издания «Архангельск», «Бизнес-класс. Архангельск», «</w:t>
      </w:r>
      <w:proofErr w:type="gramStart"/>
      <w:r w:rsidRPr="00B34DF9">
        <w:rPr>
          <w:rFonts w:ascii="Times New Roman" w:hAnsi="Times New Roman" w:cs="Times New Roman"/>
          <w:sz w:val="28"/>
          <w:szCs w:val="28"/>
        </w:rPr>
        <w:t>Правда</w:t>
      </w:r>
      <w:proofErr w:type="gramEnd"/>
      <w:r w:rsidRPr="00B34DF9">
        <w:rPr>
          <w:rFonts w:ascii="Times New Roman" w:hAnsi="Times New Roman" w:cs="Times New Roman"/>
          <w:sz w:val="28"/>
          <w:szCs w:val="28"/>
        </w:rPr>
        <w:t xml:space="preserve"> Севера», «Московский комсомолец в Архангельске»,</w:t>
      </w:r>
      <w:r>
        <w:rPr>
          <w:rFonts w:ascii="Times New Roman" w:hAnsi="Times New Roman" w:cs="Times New Roman"/>
          <w:sz w:val="28"/>
          <w:szCs w:val="28"/>
        </w:rPr>
        <w:t xml:space="preserve"> «Добрый вечер, Архангельск»,</w:t>
      </w:r>
      <w:r w:rsidRPr="00B34DF9">
        <w:rPr>
          <w:rFonts w:ascii="Times New Roman" w:hAnsi="Times New Roman" w:cs="Times New Roman"/>
          <w:sz w:val="28"/>
          <w:szCs w:val="28"/>
        </w:rPr>
        <w:t xml:space="preserve"> информационные сайты </w:t>
      </w:r>
      <w:r w:rsidRPr="00B34DF9">
        <w:rPr>
          <w:rFonts w:ascii="Times New Roman" w:hAnsi="Times New Roman" w:cs="Times New Roman"/>
          <w:sz w:val="28"/>
          <w:szCs w:val="28"/>
          <w:lang w:val="en-US"/>
        </w:rPr>
        <w:lastRenderedPageBreak/>
        <w:t>www</w:t>
      </w:r>
      <w:r w:rsidRPr="00B34DF9">
        <w:rPr>
          <w:rFonts w:ascii="Times New Roman" w:hAnsi="Times New Roman" w:cs="Times New Roman"/>
          <w:sz w:val="28"/>
          <w:szCs w:val="28"/>
        </w:rPr>
        <w:t>.</w:t>
      </w:r>
      <w:r w:rsidRPr="00B34DF9">
        <w:rPr>
          <w:rFonts w:ascii="Times New Roman" w:hAnsi="Times New Roman" w:cs="Times New Roman"/>
          <w:sz w:val="28"/>
          <w:szCs w:val="28"/>
          <w:lang w:val="en-US"/>
        </w:rPr>
        <w:t>regnum</w:t>
      </w:r>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r w:rsidRPr="00B34DF9">
        <w:rPr>
          <w:rFonts w:ascii="Times New Roman" w:hAnsi="Times New Roman" w:cs="Times New Roman"/>
          <w:sz w:val="28"/>
          <w:szCs w:val="28"/>
          <w:lang w:val="en-US"/>
        </w:rPr>
        <w:t>www</w:t>
      </w:r>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dvinainform</w:t>
      </w:r>
      <w:proofErr w:type="spellEnd"/>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r w:rsidRPr="00B34DF9">
        <w:rPr>
          <w:rFonts w:ascii="Times New Roman" w:hAnsi="Times New Roman" w:cs="Times New Roman"/>
          <w:sz w:val="28"/>
          <w:szCs w:val="28"/>
          <w:lang w:val="en-US"/>
        </w:rPr>
        <w:t>www</w:t>
      </w:r>
      <w:r w:rsidRPr="00B34DF9">
        <w:rPr>
          <w:rFonts w:ascii="Times New Roman" w:hAnsi="Times New Roman" w:cs="Times New Roman"/>
          <w:sz w:val="28"/>
          <w:szCs w:val="28"/>
        </w:rPr>
        <w:t>.29.</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r w:rsidRPr="00B34DF9">
        <w:rPr>
          <w:rFonts w:ascii="Times New Roman" w:hAnsi="Times New Roman" w:cs="Times New Roman"/>
          <w:sz w:val="28"/>
          <w:szCs w:val="28"/>
          <w:lang w:val="en-US"/>
        </w:rPr>
        <w:t>www</w:t>
      </w:r>
      <w:r w:rsidRPr="00B34DF9">
        <w:rPr>
          <w:rFonts w:ascii="Times New Roman" w:hAnsi="Times New Roman" w:cs="Times New Roman"/>
          <w:sz w:val="28"/>
          <w:szCs w:val="28"/>
        </w:rPr>
        <w:t>.</w:t>
      </w:r>
      <w:r w:rsidRPr="00B34DF9">
        <w:rPr>
          <w:rFonts w:ascii="Times New Roman" w:hAnsi="Times New Roman" w:cs="Times New Roman"/>
          <w:sz w:val="28"/>
          <w:szCs w:val="28"/>
          <w:lang w:val="en-US"/>
        </w:rPr>
        <w:t>news</w:t>
      </w:r>
      <w:r w:rsidRPr="00B34DF9">
        <w:rPr>
          <w:rFonts w:ascii="Times New Roman" w:hAnsi="Times New Roman" w:cs="Times New Roman"/>
          <w:sz w:val="28"/>
          <w:szCs w:val="28"/>
        </w:rPr>
        <w:t>29.</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r w:rsidRPr="00B34DF9">
        <w:rPr>
          <w:rFonts w:ascii="Times New Roman" w:hAnsi="Times New Roman" w:cs="Times New Roman"/>
          <w:sz w:val="28"/>
          <w:szCs w:val="28"/>
          <w:lang w:val="en-US"/>
        </w:rPr>
        <w:t>www</w:t>
      </w:r>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vesti</w:t>
      </w:r>
      <w:proofErr w:type="spellEnd"/>
      <w:r w:rsidRPr="00B34DF9">
        <w:rPr>
          <w:rFonts w:ascii="Times New Roman" w:hAnsi="Times New Roman" w:cs="Times New Roman"/>
          <w:sz w:val="28"/>
          <w:szCs w:val="28"/>
        </w:rPr>
        <w:t>29.</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r w:rsidRPr="00B34DF9">
        <w:rPr>
          <w:rFonts w:ascii="Times New Roman" w:hAnsi="Times New Roman" w:cs="Times New Roman"/>
          <w:sz w:val="28"/>
          <w:szCs w:val="28"/>
          <w:lang w:val="en-US"/>
        </w:rPr>
        <w:t>www</w:t>
      </w:r>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pravdasevera</w:t>
      </w:r>
      <w:proofErr w:type="spellEnd"/>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r w:rsidRPr="00B34DF9">
        <w:rPr>
          <w:rFonts w:ascii="Times New Roman" w:hAnsi="Times New Roman" w:cs="Times New Roman"/>
          <w:sz w:val="28"/>
          <w:szCs w:val="28"/>
          <w:lang w:val="en-US"/>
        </w:rPr>
        <w:t>www</w:t>
      </w:r>
      <w:r w:rsidRPr="00B34DF9">
        <w:rPr>
          <w:rFonts w:ascii="Times New Roman" w:hAnsi="Times New Roman" w:cs="Times New Roman"/>
          <w:sz w:val="28"/>
          <w:szCs w:val="28"/>
        </w:rPr>
        <w:t>.</w:t>
      </w:r>
      <w:proofErr w:type="spellStart"/>
      <w:r w:rsidRPr="00B34DF9">
        <w:rPr>
          <w:rFonts w:ascii="Times New Roman" w:hAnsi="Times New Roman" w:cs="Times New Roman"/>
          <w:sz w:val="28"/>
          <w:szCs w:val="28"/>
          <w:lang w:val="en-US"/>
        </w:rPr>
        <w:t>izvestia</w:t>
      </w:r>
      <w:proofErr w:type="spellEnd"/>
      <w:r w:rsidRPr="00B34DF9">
        <w:rPr>
          <w:rFonts w:ascii="Times New Roman" w:hAnsi="Times New Roman" w:cs="Times New Roman"/>
          <w:sz w:val="28"/>
          <w:szCs w:val="28"/>
        </w:rPr>
        <w:t>29.</w:t>
      </w:r>
      <w:proofErr w:type="spellStart"/>
      <w:r w:rsidRPr="00B34DF9">
        <w:rPr>
          <w:rFonts w:ascii="Times New Roman" w:hAnsi="Times New Roman" w:cs="Times New Roman"/>
          <w:sz w:val="28"/>
          <w:szCs w:val="28"/>
          <w:lang w:val="en-US"/>
        </w:rPr>
        <w:t>ru</w:t>
      </w:r>
      <w:proofErr w:type="spellEnd"/>
      <w:r w:rsidRPr="00B34DF9">
        <w:rPr>
          <w:rFonts w:ascii="Times New Roman" w:hAnsi="Times New Roman" w:cs="Times New Roman"/>
          <w:sz w:val="28"/>
          <w:szCs w:val="28"/>
        </w:rPr>
        <w:t xml:space="preserve">, </w:t>
      </w:r>
      <w:hyperlink r:id="rId15" w:history="1">
        <w:r w:rsidRPr="00CD3BEE">
          <w:rPr>
            <w:rStyle w:val="ae"/>
            <w:rFonts w:ascii="Times New Roman" w:hAnsi="Times New Roman" w:cs="Times New Roman"/>
            <w:color w:val="auto"/>
            <w:sz w:val="28"/>
            <w:szCs w:val="28"/>
            <w:u w:val="none"/>
            <w:lang w:val="en-US"/>
          </w:rPr>
          <w:t>www</w:t>
        </w:r>
        <w:r w:rsidRPr="00CD3BEE">
          <w:rPr>
            <w:rStyle w:val="ae"/>
            <w:rFonts w:ascii="Times New Roman" w:hAnsi="Times New Roman" w:cs="Times New Roman"/>
            <w:color w:val="auto"/>
            <w:sz w:val="28"/>
            <w:szCs w:val="28"/>
            <w:u w:val="none"/>
          </w:rPr>
          <w:t>.</w:t>
        </w:r>
        <w:proofErr w:type="spellStart"/>
        <w:r w:rsidRPr="00CD3BEE">
          <w:rPr>
            <w:rStyle w:val="ae"/>
            <w:rFonts w:ascii="Times New Roman" w:hAnsi="Times New Roman" w:cs="Times New Roman"/>
            <w:color w:val="auto"/>
            <w:sz w:val="28"/>
            <w:szCs w:val="28"/>
            <w:u w:val="none"/>
            <w:lang w:val="en-US"/>
          </w:rPr>
          <w:t>bclass</w:t>
        </w:r>
        <w:proofErr w:type="spellEnd"/>
        <w:r w:rsidRPr="00CD3BEE">
          <w:rPr>
            <w:rStyle w:val="ae"/>
            <w:rFonts w:ascii="Times New Roman" w:hAnsi="Times New Roman" w:cs="Times New Roman"/>
            <w:color w:val="auto"/>
            <w:sz w:val="28"/>
            <w:szCs w:val="28"/>
            <w:u w:val="none"/>
          </w:rPr>
          <w:t>.</w:t>
        </w:r>
        <w:proofErr w:type="spellStart"/>
        <w:r w:rsidRPr="00CD3BEE">
          <w:rPr>
            <w:rStyle w:val="ae"/>
            <w:rFonts w:ascii="Times New Roman" w:hAnsi="Times New Roman" w:cs="Times New Roman"/>
            <w:color w:val="auto"/>
            <w:sz w:val="28"/>
            <w:szCs w:val="28"/>
            <w:u w:val="none"/>
            <w:lang w:val="en-US"/>
          </w:rPr>
          <w:t>ru</w:t>
        </w:r>
        <w:proofErr w:type="spellEnd"/>
      </w:hyperlink>
      <w:r w:rsidRPr="00CD3BEE">
        <w:rPr>
          <w:rFonts w:ascii="Times New Roman" w:hAnsi="Times New Roman" w:cs="Times New Roman"/>
          <w:sz w:val="28"/>
          <w:szCs w:val="28"/>
        </w:rPr>
        <w:t>.</w:t>
      </w:r>
    </w:p>
    <w:p w:rsidR="00691F40"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Так, широкое освещение в прессе получили состоявшиеся в начале 2014 года визит в Архангельскую область Уполномоченного при Президенте Российской Федерации по защите прав предпринимателей Бориса Титова, его встреча с Губерн</w:t>
      </w:r>
      <w:r>
        <w:rPr>
          <w:rFonts w:ascii="Times New Roman" w:hAnsi="Times New Roman" w:cs="Times New Roman"/>
          <w:sz w:val="28"/>
          <w:szCs w:val="28"/>
        </w:rPr>
        <w:t xml:space="preserve">атором Архангельской области и </w:t>
      </w:r>
      <w:r w:rsidRPr="00B34DF9">
        <w:rPr>
          <w:rFonts w:ascii="Times New Roman" w:hAnsi="Times New Roman" w:cs="Times New Roman"/>
          <w:sz w:val="28"/>
          <w:szCs w:val="28"/>
        </w:rPr>
        <w:t xml:space="preserve">предпринимательским сообществом региона. В течение 2014 года </w:t>
      </w:r>
      <w:r>
        <w:rPr>
          <w:rFonts w:ascii="Times New Roman" w:hAnsi="Times New Roman" w:cs="Times New Roman"/>
          <w:sz w:val="28"/>
          <w:szCs w:val="28"/>
        </w:rPr>
        <w:t xml:space="preserve">средства массовой информации активно </w:t>
      </w:r>
      <w:r w:rsidR="00C6095F">
        <w:rPr>
          <w:rFonts w:ascii="Times New Roman" w:hAnsi="Times New Roman" w:cs="Times New Roman"/>
          <w:sz w:val="28"/>
          <w:szCs w:val="28"/>
        </w:rPr>
        <w:t>размещали информацию</w:t>
      </w:r>
      <w:r>
        <w:rPr>
          <w:rFonts w:ascii="Times New Roman" w:hAnsi="Times New Roman" w:cs="Times New Roman"/>
          <w:sz w:val="28"/>
          <w:szCs w:val="28"/>
        </w:rPr>
        <w:t xml:space="preserve"> о прошедших </w:t>
      </w:r>
      <w:r w:rsidRPr="00B34DF9">
        <w:rPr>
          <w:rFonts w:ascii="Times New Roman" w:hAnsi="Times New Roman" w:cs="Times New Roman"/>
          <w:sz w:val="28"/>
          <w:szCs w:val="28"/>
        </w:rPr>
        <w:t>заседания</w:t>
      </w:r>
      <w:r>
        <w:rPr>
          <w:rFonts w:ascii="Times New Roman" w:hAnsi="Times New Roman" w:cs="Times New Roman"/>
          <w:sz w:val="28"/>
          <w:szCs w:val="28"/>
        </w:rPr>
        <w:t>х</w:t>
      </w:r>
      <w:r w:rsidRPr="00B34DF9">
        <w:rPr>
          <w:rFonts w:ascii="Times New Roman" w:hAnsi="Times New Roman" w:cs="Times New Roman"/>
          <w:sz w:val="28"/>
          <w:szCs w:val="28"/>
        </w:rPr>
        <w:t xml:space="preserve"> экспертного совета при уполномоченном, на которых рассматрива</w:t>
      </w:r>
      <w:r w:rsidR="00C6095F">
        <w:rPr>
          <w:rFonts w:ascii="Times New Roman" w:hAnsi="Times New Roman" w:cs="Times New Roman"/>
          <w:sz w:val="28"/>
          <w:szCs w:val="28"/>
        </w:rPr>
        <w:t>лись</w:t>
      </w:r>
      <w:r w:rsidRPr="00B34DF9">
        <w:rPr>
          <w:rFonts w:ascii="Times New Roman" w:hAnsi="Times New Roman" w:cs="Times New Roman"/>
          <w:sz w:val="28"/>
          <w:szCs w:val="28"/>
        </w:rPr>
        <w:t xml:space="preserve"> </w:t>
      </w:r>
      <w:r>
        <w:rPr>
          <w:rFonts w:ascii="Times New Roman" w:hAnsi="Times New Roman" w:cs="Times New Roman"/>
          <w:sz w:val="28"/>
          <w:szCs w:val="28"/>
        </w:rPr>
        <w:t>актуальные системные проблемы предпринимателей и иные</w:t>
      </w:r>
      <w:r w:rsidRPr="00B34DF9">
        <w:rPr>
          <w:rFonts w:ascii="Times New Roman" w:hAnsi="Times New Roman" w:cs="Times New Roman"/>
          <w:sz w:val="28"/>
          <w:szCs w:val="28"/>
        </w:rPr>
        <w:t xml:space="preserve"> вопросы защиты прав и законных интересов субъектов предпринимательской деятельности. </w:t>
      </w:r>
    </w:p>
    <w:p w:rsidR="00691F40" w:rsidRDefault="00691F40" w:rsidP="00691F40">
      <w:pPr>
        <w:spacing w:after="0" w:line="360" w:lineRule="auto"/>
        <w:ind w:firstLine="709"/>
        <w:contextualSpacing/>
        <w:jc w:val="both"/>
        <w:rPr>
          <w:rFonts w:ascii="Times New Roman" w:hAnsi="Times New Roman" w:cs="Times New Roman"/>
          <w:sz w:val="28"/>
          <w:szCs w:val="28"/>
        </w:rPr>
      </w:pPr>
      <w:r w:rsidRPr="00B34DF9">
        <w:rPr>
          <w:rFonts w:ascii="Times New Roman" w:hAnsi="Times New Roman" w:cs="Times New Roman"/>
          <w:sz w:val="28"/>
          <w:szCs w:val="28"/>
        </w:rPr>
        <w:t xml:space="preserve">В течение </w:t>
      </w:r>
      <w:r w:rsidR="007E388C" w:rsidRPr="00B34DF9">
        <w:rPr>
          <w:rFonts w:ascii="Times New Roman" w:hAnsi="Times New Roman" w:cs="Times New Roman"/>
          <w:sz w:val="28"/>
          <w:szCs w:val="28"/>
        </w:rPr>
        <w:t>года</w:t>
      </w:r>
      <w:r w:rsidR="007E388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B34DF9">
        <w:rPr>
          <w:rFonts w:ascii="Times New Roman" w:hAnsi="Times New Roman" w:cs="Times New Roman"/>
          <w:sz w:val="28"/>
          <w:szCs w:val="28"/>
        </w:rPr>
        <w:t xml:space="preserve">прессе были </w:t>
      </w:r>
      <w:r>
        <w:rPr>
          <w:rFonts w:ascii="Times New Roman" w:hAnsi="Times New Roman" w:cs="Times New Roman"/>
          <w:sz w:val="28"/>
          <w:szCs w:val="28"/>
        </w:rPr>
        <w:t xml:space="preserve">размещены </w:t>
      </w:r>
      <w:r w:rsidRPr="00B34DF9">
        <w:rPr>
          <w:rFonts w:ascii="Times New Roman" w:hAnsi="Times New Roman" w:cs="Times New Roman"/>
          <w:sz w:val="28"/>
          <w:szCs w:val="28"/>
        </w:rPr>
        <w:t xml:space="preserve">развернутые материалы по актуальным темам, связанным с работой уполномоченного. </w:t>
      </w:r>
      <w:r w:rsidR="00C6095F">
        <w:rPr>
          <w:rFonts w:ascii="Times New Roman" w:hAnsi="Times New Roman" w:cs="Times New Roman"/>
          <w:sz w:val="28"/>
          <w:szCs w:val="28"/>
        </w:rPr>
        <w:t xml:space="preserve">В частности, </w:t>
      </w:r>
      <w:r w:rsidR="004A4F4C">
        <w:rPr>
          <w:rFonts w:ascii="Times New Roman" w:hAnsi="Times New Roman" w:cs="Times New Roman"/>
          <w:sz w:val="28"/>
          <w:szCs w:val="28"/>
        </w:rPr>
        <w:t>средств</w:t>
      </w:r>
      <w:r w:rsidR="00C6095F">
        <w:rPr>
          <w:rFonts w:ascii="Times New Roman" w:hAnsi="Times New Roman" w:cs="Times New Roman"/>
          <w:sz w:val="28"/>
          <w:szCs w:val="28"/>
        </w:rPr>
        <w:t>а</w:t>
      </w:r>
      <w:r w:rsidR="004A4F4C">
        <w:rPr>
          <w:rFonts w:ascii="Times New Roman" w:hAnsi="Times New Roman" w:cs="Times New Roman"/>
          <w:sz w:val="28"/>
          <w:szCs w:val="28"/>
        </w:rPr>
        <w:t xml:space="preserve"> массовой информации </w:t>
      </w:r>
      <w:r w:rsidR="00C6095F">
        <w:rPr>
          <w:rFonts w:ascii="Times New Roman" w:hAnsi="Times New Roman" w:cs="Times New Roman"/>
          <w:sz w:val="28"/>
          <w:szCs w:val="28"/>
        </w:rPr>
        <w:t>активно освещали</w:t>
      </w:r>
      <w:r w:rsidRPr="00B34DF9">
        <w:rPr>
          <w:rFonts w:ascii="Times New Roman" w:hAnsi="Times New Roman" w:cs="Times New Roman"/>
          <w:sz w:val="28"/>
          <w:szCs w:val="28"/>
        </w:rPr>
        <w:t xml:space="preserve"> тем</w:t>
      </w:r>
      <w:r w:rsidR="00C6095F">
        <w:rPr>
          <w:rFonts w:ascii="Times New Roman" w:hAnsi="Times New Roman" w:cs="Times New Roman"/>
          <w:sz w:val="28"/>
          <w:szCs w:val="28"/>
        </w:rPr>
        <w:t>у</w:t>
      </w:r>
      <w:r w:rsidRPr="00B34DF9">
        <w:rPr>
          <w:rFonts w:ascii="Times New Roman" w:hAnsi="Times New Roman" w:cs="Times New Roman"/>
          <w:sz w:val="28"/>
          <w:szCs w:val="28"/>
        </w:rPr>
        <w:t xml:space="preserve"> конфликта предпринимателей, арендующих участки на площади Морского речного вокзала в Архангельске, </w:t>
      </w:r>
      <w:r>
        <w:rPr>
          <w:rFonts w:ascii="Times New Roman" w:hAnsi="Times New Roman" w:cs="Times New Roman"/>
          <w:sz w:val="28"/>
          <w:szCs w:val="28"/>
        </w:rPr>
        <w:t>с</w:t>
      </w:r>
      <w:r w:rsidRPr="00B34DF9">
        <w:rPr>
          <w:rFonts w:ascii="Times New Roman" w:hAnsi="Times New Roman" w:cs="Times New Roman"/>
          <w:sz w:val="28"/>
          <w:szCs w:val="28"/>
        </w:rPr>
        <w:t xml:space="preserve"> мэри</w:t>
      </w:r>
      <w:r>
        <w:rPr>
          <w:rFonts w:ascii="Times New Roman" w:hAnsi="Times New Roman" w:cs="Times New Roman"/>
          <w:sz w:val="28"/>
          <w:szCs w:val="28"/>
        </w:rPr>
        <w:t>ей</w:t>
      </w:r>
      <w:r w:rsidRPr="00B34DF9">
        <w:rPr>
          <w:rFonts w:ascii="Times New Roman" w:hAnsi="Times New Roman" w:cs="Times New Roman"/>
          <w:sz w:val="28"/>
          <w:szCs w:val="28"/>
        </w:rPr>
        <w:t xml:space="preserve"> города, </w:t>
      </w:r>
      <w:r>
        <w:rPr>
          <w:rFonts w:ascii="Times New Roman" w:hAnsi="Times New Roman" w:cs="Times New Roman"/>
          <w:sz w:val="28"/>
          <w:szCs w:val="28"/>
        </w:rPr>
        <w:t xml:space="preserve"> </w:t>
      </w:r>
      <w:r w:rsidR="007E017A">
        <w:rPr>
          <w:rFonts w:ascii="Times New Roman" w:hAnsi="Times New Roman" w:cs="Times New Roman"/>
          <w:sz w:val="28"/>
          <w:szCs w:val="28"/>
        </w:rPr>
        <w:t>передавшей</w:t>
      </w:r>
      <w:r>
        <w:rPr>
          <w:rFonts w:ascii="Times New Roman" w:hAnsi="Times New Roman" w:cs="Times New Roman"/>
          <w:sz w:val="28"/>
          <w:szCs w:val="28"/>
        </w:rPr>
        <w:t xml:space="preserve"> </w:t>
      </w:r>
      <w:r w:rsidRPr="00B34DF9">
        <w:rPr>
          <w:rFonts w:ascii="Times New Roman" w:hAnsi="Times New Roman" w:cs="Times New Roman"/>
          <w:sz w:val="28"/>
          <w:szCs w:val="28"/>
        </w:rPr>
        <w:t xml:space="preserve"> участок земли </w:t>
      </w:r>
      <w:r>
        <w:rPr>
          <w:rFonts w:ascii="Times New Roman" w:hAnsi="Times New Roman" w:cs="Times New Roman"/>
          <w:sz w:val="28"/>
          <w:szCs w:val="28"/>
        </w:rPr>
        <w:t xml:space="preserve"> </w:t>
      </w:r>
      <w:r w:rsidRPr="00B34DF9">
        <w:rPr>
          <w:rFonts w:ascii="Times New Roman" w:hAnsi="Times New Roman" w:cs="Times New Roman"/>
          <w:sz w:val="28"/>
          <w:szCs w:val="28"/>
        </w:rPr>
        <w:t>под</w:t>
      </w:r>
      <w:r>
        <w:rPr>
          <w:rFonts w:ascii="Times New Roman" w:hAnsi="Times New Roman" w:cs="Times New Roman"/>
          <w:sz w:val="28"/>
          <w:szCs w:val="28"/>
        </w:rPr>
        <w:t xml:space="preserve"> </w:t>
      </w:r>
      <w:r w:rsidRPr="00B34DF9">
        <w:rPr>
          <w:rFonts w:ascii="Times New Roman" w:hAnsi="Times New Roman" w:cs="Times New Roman"/>
          <w:sz w:val="28"/>
          <w:szCs w:val="28"/>
        </w:rPr>
        <w:t xml:space="preserve"> застройку</w:t>
      </w:r>
      <w:r>
        <w:rPr>
          <w:rFonts w:ascii="Times New Roman" w:hAnsi="Times New Roman" w:cs="Times New Roman"/>
          <w:sz w:val="28"/>
          <w:szCs w:val="28"/>
        </w:rPr>
        <w:t xml:space="preserve"> </w:t>
      </w:r>
      <w:r w:rsidRPr="00B34DF9">
        <w:rPr>
          <w:rFonts w:ascii="Times New Roman" w:hAnsi="Times New Roman" w:cs="Times New Roman"/>
          <w:sz w:val="28"/>
          <w:szCs w:val="28"/>
        </w:rPr>
        <w:t xml:space="preserve"> без </w:t>
      </w:r>
      <w:r>
        <w:rPr>
          <w:rFonts w:ascii="Times New Roman" w:hAnsi="Times New Roman" w:cs="Times New Roman"/>
          <w:sz w:val="28"/>
          <w:szCs w:val="28"/>
        </w:rPr>
        <w:t xml:space="preserve"> </w:t>
      </w:r>
      <w:r w:rsidRPr="00B34DF9">
        <w:rPr>
          <w:rFonts w:ascii="Times New Roman" w:hAnsi="Times New Roman" w:cs="Times New Roman"/>
          <w:sz w:val="28"/>
          <w:szCs w:val="28"/>
        </w:rPr>
        <w:t xml:space="preserve">проведения </w:t>
      </w:r>
      <w:r>
        <w:rPr>
          <w:rFonts w:ascii="Times New Roman" w:hAnsi="Times New Roman" w:cs="Times New Roman"/>
          <w:sz w:val="28"/>
          <w:szCs w:val="28"/>
        </w:rPr>
        <w:t xml:space="preserve"> </w:t>
      </w:r>
      <w:r w:rsidRPr="00B34DF9">
        <w:rPr>
          <w:rFonts w:ascii="Times New Roman" w:hAnsi="Times New Roman" w:cs="Times New Roman"/>
          <w:sz w:val="28"/>
          <w:szCs w:val="28"/>
        </w:rPr>
        <w:t>аукциона.</w:t>
      </w:r>
      <w:r>
        <w:rPr>
          <w:rFonts w:ascii="Times New Roman" w:hAnsi="Times New Roman" w:cs="Times New Roman"/>
          <w:sz w:val="28"/>
          <w:szCs w:val="28"/>
        </w:rPr>
        <w:t xml:space="preserve"> </w:t>
      </w:r>
    </w:p>
    <w:p w:rsidR="00691F40" w:rsidRPr="00B34DF9" w:rsidRDefault="00691F40" w:rsidP="00691F4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Средства массовой информации  являются </w:t>
      </w:r>
      <w:r w:rsidRPr="00BE6579">
        <w:rPr>
          <w:rFonts w:ascii="Times New Roman" w:hAnsi="Times New Roman" w:cs="Times New Roman"/>
          <w:sz w:val="28"/>
          <w:szCs w:val="28"/>
        </w:rPr>
        <w:t xml:space="preserve">ключевым звеном в обеспечении связи между </w:t>
      </w:r>
      <w:r w:rsidR="00ED4F50">
        <w:rPr>
          <w:rFonts w:ascii="Times New Roman" w:hAnsi="Times New Roman" w:cs="Times New Roman"/>
          <w:sz w:val="28"/>
          <w:szCs w:val="28"/>
        </w:rPr>
        <w:t>уполномоченным</w:t>
      </w:r>
      <w:r>
        <w:rPr>
          <w:rFonts w:ascii="Times New Roman" w:hAnsi="Times New Roman" w:cs="Times New Roman"/>
          <w:sz w:val="28"/>
          <w:szCs w:val="28"/>
        </w:rPr>
        <w:t>, органами государственной власти</w:t>
      </w:r>
      <w:r w:rsidR="00ED4F50">
        <w:rPr>
          <w:rFonts w:ascii="Times New Roman" w:hAnsi="Times New Roman" w:cs="Times New Roman"/>
          <w:sz w:val="28"/>
          <w:szCs w:val="28"/>
        </w:rPr>
        <w:t>, органами местного самоуправления</w:t>
      </w:r>
      <w:r>
        <w:rPr>
          <w:rFonts w:ascii="Times New Roman" w:hAnsi="Times New Roman" w:cs="Times New Roman"/>
          <w:sz w:val="28"/>
          <w:szCs w:val="28"/>
        </w:rPr>
        <w:t xml:space="preserve"> </w:t>
      </w:r>
      <w:r w:rsidRPr="00BE6579">
        <w:rPr>
          <w:rFonts w:ascii="Times New Roman" w:hAnsi="Times New Roman" w:cs="Times New Roman"/>
          <w:sz w:val="28"/>
          <w:szCs w:val="28"/>
        </w:rPr>
        <w:t xml:space="preserve">и </w:t>
      </w:r>
      <w:r>
        <w:rPr>
          <w:rFonts w:ascii="Times New Roman" w:hAnsi="Times New Roman" w:cs="Times New Roman"/>
          <w:sz w:val="28"/>
          <w:szCs w:val="28"/>
        </w:rPr>
        <w:t>предпринимателями. При этом р</w:t>
      </w:r>
      <w:r w:rsidRPr="00B34DF9">
        <w:rPr>
          <w:rFonts w:ascii="Times New Roman" w:hAnsi="Times New Roman" w:cs="Times New Roman"/>
          <w:sz w:val="28"/>
          <w:szCs w:val="28"/>
        </w:rPr>
        <w:t xml:space="preserve">абота средств массовой информации в области освещения фактов нарушения прав </w:t>
      </w:r>
      <w:r>
        <w:rPr>
          <w:rFonts w:ascii="Times New Roman" w:hAnsi="Times New Roman" w:cs="Times New Roman"/>
          <w:sz w:val="28"/>
          <w:szCs w:val="28"/>
        </w:rPr>
        <w:t>и законных интересов субъектов предпринимательской деятельности</w:t>
      </w:r>
      <w:r w:rsidRPr="00B34DF9">
        <w:rPr>
          <w:rFonts w:ascii="Times New Roman" w:hAnsi="Times New Roman" w:cs="Times New Roman"/>
          <w:sz w:val="28"/>
          <w:szCs w:val="28"/>
        </w:rPr>
        <w:t xml:space="preserve"> способствует привлечению общественного внимания, а значит усилению </w:t>
      </w:r>
      <w:proofErr w:type="gramStart"/>
      <w:r w:rsidRPr="00B34DF9">
        <w:rPr>
          <w:rFonts w:ascii="Times New Roman" w:hAnsi="Times New Roman" w:cs="Times New Roman"/>
          <w:sz w:val="28"/>
          <w:szCs w:val="28"/>
        </w:rPr>
        <w:t>контроля за</w:t>
      </w:r>
      <w:proofErr w:type="gramEnd"/>
      <w:r w:rsidRPr="00B34DF9">
        <w:rPr>
          <w:rFonts w:ascii="Times New Roman" w:hAnsi="Times New Roman" w:cs="Times New Roman"/>
          <w:sz w:val="28"/>
          <w:szCs w:val="28"/>
        </w:rPr>
        <w:t xml:space="preserve"> движением и результатом конкретных дел. </w:t>
      </w:r>
      <w:r>
        <w:rPr>
          <w:rFonts w:ascii="Times New Roman" w:hAnsi="Times New Roman" w:cs="Times New Roman"/>
          <w:sz w:val="28"/>
          <w:szCs w:val="28"/>
        </w:rPr>
        <w:t xml:space="preserve">Представители СМИ </w:t>
      </w:r>
      <w:r w:rsidRPr="00BA57D6">
        <w:rPr>
          <w:rFonts w:ascii="Times New Roman" w:hAnsi="Times New Roman" w:cs="Times New Roman"/>
          <w:sz w:val="28"/>
          <w:szCs w:val="28"/>
        </w:rPr>
        <w:t>ста</w:t>
      </w:r>
      <w:r>
        <w:rPr>
          <w:rFonts w:ascii="Times New Roman" w:hAnsi="Times New Roman" w:cs="Times New Roman"/>
          <w:sz w:val="28"/>
          <w:szCs w:val="28"/>
        </w:rPr>
        <w:t>новятся</w:t>
      </w:r>
      <w:r w:rsidRPr="00BA57D6">
        <w:rPr>
          <w:rFonts w:ascii="Times New Roman" w:hAnsi="Times New Roman" w:cs="Times New Roman"/>
          <w:sz w:val="28"/>
          <w:szCs w:val="28"/>
        </w:rPr>
        <w:t xml:space="preserve"> не просто </w:t>
      </w:r>
      <w:r>
        <w:rPr>
          <w:rFonts w:ascii="Times New Roman" w:hAnsi="Times New Roman" w:cs="Times New Roman"/>
          <w:sz w:val="28"/>
          <w:szCs w:val="28"/>
        </w:rPr>
        <w:t>наблюдателями</w:t>
      </w:r>
      <w:r w:rsidRPr="00BA57D6">
        <w:rPr>
          <w:rFonts w:ascii="Times New Roman" w:hAnsi="Times New Roman" w:cs="Times New Roman"/>
          <w:sz w:val="28"/>
          <w:szCs w:val="28"/>
        </w:rPr>
        <w:t xml:space="preserve"> и оценщиками</w:t>
      </w:r>
      <w:r>
        <w:rPr>
          <w:rFonts w:ascii="Times New Roman" w:hAnsi="Times New Roman" w:cs="Times New Roman"/>
          <w:sz w:val="28"/>
          <w:szCs w:val="28"/>
        </w:rPr>
        <w:t xml:space="preserve"> работы бизнес-омбудсмена</w:t>
      </w:r>
      <w:r w:rsidRPr="00BA57D6">
        <w:rPr>
          <w:rFonts w:ascii="Times New Roman" w:hAnsi="Times New Roman" w:cs="Times New Roman"/>
          <w:sz w:val="28"/>
          <w:szCs w:val="28"/>
        </w:rPr>
        <w:t>, а реальным</w:t>
      </w:r>
      <w:r>
        <w:rPr>
          <w:rFonts w:ascii="Times New Roman" w:hAnsi="Times New Roman" w:cs="Times New Roman"/>
          <w:sz w:val="28"/>
          <w:szCs w:val="28"/>
        </w:rPr>
        <w:t>и</w:t>
      </w:r>
      <w:r w:rsidRPr="00BA57D6">
        <w:rPr>
          <w:rFonts w:ascii="Times New Roman" w:hAnsi="Times New Roman" w:cs="Times New Roman"/>
          <w:sz w:val="28"/>
          <w:szCs w:val="28"/>
        </w:rPr>
        <w:t xml:space="preserve"> проводник</w:t>
      </w:r>
      <w:r>
        <w:rPr>
          <w:rFonts w:ascii="Times New Roman" w:hAnsi="Times New Roman" w:cs="Times New Roman"/>
          <w:sz w:val="28"/>
          <w:szCs w:val="28"/>
        </w:rPr>
        <w:t>ами</w:t>
      </w:r>
      <w:r w:rsidRPr="00BA57D6">
        <w:rPr>
          <w:rFonts w:ascii="Times New Roman" w:hAnsi="Times New Roman" w:cs="Times New Roman"/>
          <w:sz w:val="28"/>
          <w:szCs w:val="28"/>
        </w:rPr>
        <w:t xml:space="preserve"> иде</w:t>
      </w:r>
      <w:r>
        <w:rPr>
          <w:rFonts w:ascii="Times New Roman" w:hAnsi="Times New Roman" w:cs="Times New Roman"/>
          <w:sz w:val="28"/>
          <w:szCs w:val="28"/>
        </w:rPr>
        <w:t>й института уполномоченного по защите прав предпринимателей</w:t>
      </w:r>
      <w:r w:rsidRPr="00BA57D6">
        <w:rPr>
          <w:rFonts w:ascii="Times New Roman" w:hAnsi="Times New Roman" w:cs="Times New Roman"/>
          <w:sz w:val="28"/>
          <w:szCs w:val="28"/>
        </w:rPr>
        <w:t>, их агитаторами и одновременно конструктивными критиками</w:t>
      </w:r>
      <w:r>
        <w:rPr>
          <w:rFonts w:ascii="Times New Roman" w:hAnsi="Times New Roman" w:cs="Times New Roman"/>
          <w:sz w:val="28"/>
          <w:szCs w:val="28"/>
        </w:rPr>
        <w:t>.</w:t>
      </w:r>
    </w:p>
    <w:p w:rsidR="00F32F64" w:rsidRDefault="00F32F64" w:rsidP="00CB12EA">
      <w:pPr>
        <w:spacing w:after="0" w:line="360" w:lineRule="auto"/>
        <w:ind w:firstLine="709"/>
        <w:jc w:val="center"/>
        <w:rPr>
          <w:rFonts w:ascii="Times New Roman" w:hAnsi="Times New Roman" w:cs="Times New Roman"/>
          <w:b/>
          <w:color w:val="000000"/>
          <w:sz w:val="28"/>
          <w:szCs w:val="28"/>
        </w:rPr>
      </w:pPr>
    </w:p>
    <w:p w:rsidR="00F32F64" w:rsidRDefault="00F32F64" w:rsidP="00CB12EA">
      <w:pPr>
        <w:spacing w:after="0" w:line="360" w:lineRule="auto"/>
        <w:ind w:firstLine="709"/>
        <w:jc w:val="center"/>
        <w:rPr>
          <w:rFonts w:ascii="Times New Roman" w:hAnsi="Times New Roman" w:cs="Times New Roman"/>
          <w:b/>
          <w:color w:val="000000"/>
          <w:sz w:val="28"/>
          <w:szCs w:val="28"/>
        </w:rPr>
      </w:pPr>
    </w:p>
    <w:p w:rsidR="00967599" w:rsidRDefault="00967599" w:rsidP="00CB12EA">
      <w:pPr>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Структура института </w:t>
      </w:r>
      <w:r w:rsidR="00CB12EA" w:rsidRPr="00CB12EA">
        <w:rPr>
          <w:rFonts w:ascii="Times New Roman" w:hAnsi="Times New Roman" w:cs="Times New Roman"/>
          <w:b/>
          <w:color w:val="000000"/>
          <w:sz w:val="28"/>
          <w:szCs w:val="28"/>
        </w:rPr>
        <w:t xml:space="preserve">уполномоченного </w:t>
      </w:r>
    </w:p>
    <w:p w:rsidR="00E80C44" w:rsidRPr="00CB12EA" w:rsidRDefault="00CB12EA" w:rsidP="00967599">
      <w:pPr>
        <w:spacing w:after="0" w:line="360" w:lineRule="auto"/>
        <w:ind w:firstLine="709"/>
        <w:jc w:val="center"/>
        <w:rPr>
          <w:rFonts w:ascii="Times New Roman" w:hAnsi="Times New Roman" w:cs="Times New Roman"/>
          <w:b/>
          <w:color w:val="000000"/>
          <w:sz w:val="28"/>
          <w:szCs w:val="28"/>
        </w:rPr>
      </w:pPr>
      <w:r w:rsidRPr="00CB12EA">
        <w:rPr>
          <w:rFonts w:ascii="Times New Roman" w:hAnsi="Times New Roman" w:cs="Times New Roman"/>
          <w:b/>
          <w:color w:val="000000"/>
          <w:sz w:val="28"/>
          <w:szCs w:val="28"/>
        </w:rPr>
        <w:t>при Губернаторе Архангельской области по защите прав предпринимателей</w:t>
      </w:r>
    </w:p>
    <w:p w:rsidR="00CB12EA" w:rsidRDefault="00CB12EA" w:rsidP="00B90F96">
      <w:pPr>
        <w:spacing w:after="0" w:line="360" w:lineRule="auto"/>
        <w:ind w:firstLine="709"/>
        <w:jc w:val="both"/>
        <w:rPr>
          <w:rFonts w:ascii="Times New Roman" w:hAnsi="Times New Roman" w:cs="Times New Roman"/>
          <w:color w:val="000000"/>
          <w:sz w:val="28"/>
          <w:szCs w:val="28"/>
        </w:rPr>
      </w:pPr>
    </w:p>
    <w:p w:rsidR="002B17FA" w:rsidRDefault="00967599" w:rsidP="002B17FA">
      <w:pPr>
        <w:spacing w:after="0" w:line="360" w:lineRule="auto"/>
        <w:ind w:firstLine="709"/>
        <w:jc w:val="both"/>
        <w:rPr>
          <w:rFonts w:ascii="Times New Roman" w:hAnsi="Times New Roman" w:cs="Times New Roman"/>
          <w:color w:val="000000"/>
          <w:sz w:val="28"/>
          <w:szCs w:val="28"/>
        </w:rPr>
      </w:pPr>
      <w:r w:rsidRPr="00967599">
        <w:rPr>
          <w:rFonts w:ascii="Times New Roman" w:hAnsi="Times New Roman" w:cs="Times New Roman"/>
          <w:color w:val="000000"/>
          <w:sz w:val="28"/>
          <w:szCs w:val="28"/>
          <w:u w:val="single"/>
        </w:rPr>
        <w:t>Экспертный совет при уполномоченном при Губернаторе Архангельской области по защите прав предпринимателей</w:t>
      </w:r>
      <w:r w:rsidR="002B17FA">
        <w:rPr>
          <w:rFonts w:ascii="Times New Roman" w:hAnsi="Times New Roman" w:cs="Times New Roman"/>
          <w:color w:val="000000"/>
          <w:sz w:val="28"/>
          <w:szCs w:val="28"/>
        </w:rPr>
        <w:t>.</w:t>
      </w:r>
    </w:p>
    <w:p w:rsidR="002B17FA" w:rsidRDefault="002B17FA" w:rsidP="002B17FA">
      <w:pPr>
        <w:spacing w:after="0" w:line="360" w:lineRule="auto"/>
        <w:ind w:firstLine="709"/>
        <w:jc w:val="both"/>
        <w:rPr>
          <w:rFonts w:ascii="Times New Roman" w:hAnsi="Times New Roman" w:cs="Times New Roman"/>
          <w:color w:val="000000"/>
          <w:sz w:val="28"/>
          <w:szCs w:val="28"/>
        </w:rPr>
      </w:pPr>
    </w:p>
    <w:p w:rsidR="008D28AB" w:rsidRDefault="002B17FA" w:rsidP="002B17F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Экспертный совет при уполномоченном при Губернаторе Архангельской области по защите прав предпринимателей (далее – экспертный совет) является совещательным органом в сфере защиты прав и законных интересов субъектов предпринимательской деятельности, созданным в целях оказания информационно-справочной, консультационной, организационной, научно-аналитической помощи и иного содействия уполномоченному при реализации его полномочий</w:t>
      </w:r>
      <w:r w:rsidR="00883BDC">
        <w:rPr>
          <w:rFonts w:ascii="Times New Roman" w:hAnsi="Times New Roman" w:cs="Times New Roman"/>
          <w:sz w:val="28"/>
          <w:szCs w:val="28"/>
        </w:rPr>
        <w:t>.</w:t>
      </w:r>
      <w:proofErr w:type="gramEnd"/>
    </w:p>
    <w:p w:rsidR="000F4A7B" w:rsidRDefault="002B17FA" w:rsidP="000F4A7B">
      <w:pPr>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Правовую основу деятельности экспертного совета составляет </w:t>
      </w:r>
      <w:r>
        <w:rPr>
          <w:rFonts w:ascii="Times New Roman" w:hAnsi="Times New Roman" w:cs="Times New Roman"/>
          <w:sz w:val="28"/>
          <w:szCs w:val="28"/>
        </w:rPr>
        <w:t xml:space="preserve">областной закон от </w:t>
      </w:r>
      <w:r w:rsidR="00411E69">
        <w:rPr>
          <w:rFonts w:ascii="Times New Roman" w:hAnsi="Times New Roman" w:cs="Times New Roman"/>
          <w:sz w:val="28"/>
          <w:szCs w:val="28"/>
        </w:rPr>
        <w:t xml:space="preserve">02 июля 2013 года </w:t>
      </w:r>
      <w:r>
        <w:rPr>
          <w:rFonts w:ascii="Times New Roman" w:hAnsi="Times New Roman" w:cs="Times New Roman"/>
          <w:sz w:val="28"/>
          <w:szCs w:val="28"/>
        </w:rPr>
        <w:t xml:space="preserve">№ 699-41-ОЗ «Об уполномоченном при Губернаторе Архангельской области по защите прав предпринимателей», указ </w:t>
      </w:r>
      <w:r w:rsidRPr="000D4CEB">
        <w:rPr>
          <w:rFonts w:ascii="Times New Roman" w:hAnsi="Times New Roman" w:cs="Times New Roman"/>
          <w:color w:val="000000"/>
          <w:sz w:val="28"/>
          <w:szCs w:val="28"/>
        </w:rPr>
        <w:t xml:space="preserve">Губернатора </w:t>
      </w:r>
      <w:r w:rsidR="00411E69">
        <w:rPr>
          <w:rFonts w:ascii="Times New Roman" w:hAnsi="Times New Roman" w:cs="Times New Roman"/>
          <w:color w:val="000000"/>
          <w:sz w:val="28"/>
          <w:szCs w:val="28"/>
        </w:rPr>
        <w:t xml:space="preserve">Архангельской области от 28 мая </w:t>
      </w:r>
      <w:r>
        <w:rPr>
          <w:rFonts w:ascii="Times New Roman" w:hAnsi="Times New Roman" w:cs="Times New Roman"/>
          <w:color w:val="000000"/>
          <w:sz w:val="28"/>
          <w:szCs w:val="28"/>
        </w:rPr>
        <w:t>2014</w:t>
      </w:r>
      <w:r w:rsidR="00411E69">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D4CEB">
        <w:rPr>
          <w:rFonts w:ascii="Times New Roman" w:hAnsi="Times New Roman" w:cs="Times New Roman"/>
          <w:color w:val="000000"/>
          <w:sz w:val="28"/>
          <w:szCs w:val="28"/>
        </w:rPr>
        <w:t>58-у «Об утверждении Положения об экспертном совете при уполномоченном при Губернаторе Архангельской области по защите прав предпринимателей</w:t>
      </w:r>
      <w:r>
        <w:rPr>
          <w:rFonts w:ascii="Times New Roman" w:hAnsi="Times New Roman" w:cs="Times New Roman"/>
          <w:color w:val="000000"/>
          <w:sz w:val="28"/>
          <w:szCs w:val="28"/>
        </w:rPr>
        <w:t>», Регламент организации совещательных и вспомогательных органов при Губернаторе Архангельской области</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утвержденный</w:t>
      </w:r>
      <w:proofErr w:type="gramEnd"/>
      <w:r>
        <w:rPr>
          <w:rFonts w:ascii="Times New Roman" w:hAnsi="Times New Roman" w:cs="Times New Roman"/>
          <w:color w:val="000000"/>
          <w:sz w:val="28"/>
          <w:szCs w:val="28"/>
        </w:rPr>
        <w:t xml:space="preserve"> указом Губернатора Архангельской области от </w:t>
      </w:r>
      <w:r w:rsidR="00411E69">
        <w:rPr>
          <w:rFonts w:ascii="Times New Roman" w:hAnsi="Times New Roman" w:cs="Times New Roman"/>
          <w:color w:val="000000"/>
          <w:sz w:val="28"/>
          <w:szCs w:val="28"/>
        </w:rPr>
        <w:t xml:space="preserve">09 апреля </w:t>
      </w:r>
      <w:r>
        <w:rPr>
          <w:rFonts w:ascii="Times New Roman" w:hAnsi="Times New Roman" w:cs="Times New Roman"/>
          <w:color w:val="000000"/>
          <w:sz w:val="28"/>
          <w:szCs w:val="28"/>
        </w:rPr>
        <w:t>2010</w:t>
      </w:r>
      <w:r w:rsidR="00411E69">
        <w:rPr>
          <w:rFonts w:ascii="Times New Roman" w:hAnsi="Times New Roman" w:cs="Times New Roman"/>
          <w:color w:val="000000"/>
          <w:sz w:val="28"/>
          <w:szCs w:val="28"/>
        </w:rPr>
        <w:t xml:space="preserve"> года</w:t>
      </w:r>
      <w:r>
        <w:rPr>
          <w:rFonts w:ascii="Times New Roman" w:hAnsi="Times New Roman" w:cs="Times New Roman"/>
          <w:color w:val="000000"/>
          <w:sz w:val="28"/>
          <w:szCs w:val="28"/>
        </w:rPr>
        <w:t xml:space="preserve"> № 57-у.</w:t>
      </w:r>
    </w:p>
    <w:p w:rsidR="000F4A7B" w:rsidRDefault="000F4A7B" w:rsidP="000F4A7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Основными полномочиями экспертного совета являются:</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участие в подготовке заключений и обращений уполномоченного в органы государственной власти Архангельской области и органы местного самоуправления муниципальных образований Архангельской области (далее - органы местного самоуправления);</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proofErr w:type="gramStart"/>
      <w:r w:rsidRPr="007E017A">
        <w:rPr>
          <w:rFonts w:ascii="Times New Roman" w:hAnsi="Times New Roman" w:cs="Times New Roman"/>
          <w:sz w:val="28"/>
          <w:szCs w:val="28"/>
        </w:rPr>
        <w:t xml:space="preserve">подготовка и экспертная оценка материалов и документов, используемых при составлении специальных и ежегодных докладов </w:t>
      </w:r>
      <w:r w:rsidRPr="007E017A">
        <w:rPr>
          <w:rFonts w:ascii="Times New Roman" w:hAnsi="Times New Roman" w:cs="Times New Roman"/>
          <w:sz w:val="28"/>
          <w:szCs w:val="28"/>
        </w:rPr>
        <w:lastRenderedPageBreak/>
        <w:t>уполномоченного о состоянии соблюдения прав и законных интересов субъектов предпринимательской деятельности на территории Архангельской области Губернатору Архангельской области, Архангельскому областному Собранию депутатов, Уполномоченному при Президенте Российской Федерации по защите прав предпринимателей, председателю Архангельского областного суда, прокурору Архангельской области;</w:t>
      </w:r>
      <w:proofErr w:type="gramEnd"/>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проведение правовой экспертизы при расследовании случаев грубого и (или) массового нарушения прав и законных интересов субъектов предпринимательской деятельности на территории Архангельской области;</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оказание содействия уполномоченному по вопросам научно-аналитического, правового, информационно-справочного и консультативного обеспечения его деятельности;</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проведение мониторинга развития предпринимательства в Архангельской области, в том числе на основании жалоб субъектов предпринимательской деятельности, поступивших в адрес уполномоченного;</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участие в мероприятиях, направленных на поддержку и популяризацию осуществления предпринимательской деятельности на территории Архангельской области;</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системный анализ материалов правоприменительной практики о соблюдении прав и законных интересов субъектов предпринимательской деятельности на территории Архангельской области;</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подготовка заключений на проекты нормативных правовых актов Архангельской области, затрагивающих права и законные интересы субъектов предпринимательской деятельности;</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t xml:space="preserve">внесение мотивированных предложений в органы государственной власти Архангельской области и органы местного самоуправления о принятии нормативных правовых актов (о внесении изменений в нормативные правовые акты или о признании их </w:t>
      </w:r>
      <w:proofErr w:type="gramStart"/>
      <w:r w:rsidRPr="007E017A">
        <w:rPr>
          <w:rFonts w:ascii="Times New Roman" w:hAnsi="Times New Roman" w:cs="Times New Roman"/>
          <w:sz w:val="28"/>
          <w:szCs w:val="28"/>
        </w:rPr>
        <w:t>утратившими</w:t>
      </w:r>
      <w:proofErr w:type="gramEnd"/>
      <w:r w:rsidRPr="007E017A">
        <w:rPr>
          <w:rFonts w:ascii="Times New Roman" w:hAnsi="Times New Roman" w:cs="Times New Roman"/>
          <w:sz w:val="28"/>
          <w:szCs w:val="28"/>
        </w:rPr>
        <w:t xml:space="preserve"> силу), относящихся к сфере деятельности уполномоченного;</w:t>
      </w:r>
    </w:p>
    <w:p w:rsidR="000F4A7B" w:rsidRPr="007E017A" w:rsidRDefault="000F4A7B" w:rsidP="007E017A">
      <w:pPr>
        <w:pStyle w:val="a3"/>
        <w:numPr>
          <w:ilvl w:val="0"/>
          <w:numId w:val="34"/>
        </w:numPr>
        <w:spacing w:after="0" w:line="360" w:lineRule="auto"/>
        <w:ind w:left="0" w:firstLine="709"/>
        <w:jc w:val="both"/>
        <w:rPr>
          <w:rFonts w:ascii="Times New Roman" w:hAnsi="Times New Roman" w:cs="Times New Roman"/>
          <w:color w:val="000000"/>
          <w:sz w:val="28"/>
          <w:szCs w:val="28"/>
        </w:rPr>
      </w:pPr>
      <w:r w:rsidRPr="007E017A">
        <w:rPr>
          <w:rFonts w:ascii="Times New Roman" w:hAnsi="Times New Roman" w:cs="Times New Roman"/>
          <w:sz w:val="28"/>
          <w:szCs w:val="28"/>
        </w:rPr>
        <w:lastRenderedPageBreak/>
        <w:t>участие в решении иных вопросов обеспечения деятельности уполномоченного.</w:t>
      </w:r>
    </w:p>
    <w:p w:rsidR="003A04E7" w:rsidRPr="00B90F96" w:rsidRDefault="003A04E7" w:rsidP="003A04E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В состав экспертного совета вошли представители органов исполнительной власти Архангельской области, Архангельского областного Собрания депутатов, Общественной палаты Архангельской области, Северного Арктического федерального университета имени М.В. Ломоносова,  Архангельской торгово-промышленной палаты, представители действующих на территории Архангельской области структурных подразделений общероссийских общественных объединений</w:t>
      </w:r>
      <w:r w:rsidRPr="00885C07">
        <w:rPr>
          <w:rFonts w:ascii="Times New Roman" w:hAnsi="Times New Roman" w:cs="Times New Roman"/>
          <w:sz w:val="28"/>
          <w:szCs w:val="28"/>
        </w:rPr>
        <w:t xml:space="preserve">, в уставные цели которых </w:t>
      </w:r>
      <w:r w:rsidRPr="00B90F96">
        <w:rPr>
          <w:rFonts w:ascii="Times New Roman" w:hAnsi="Times New Roman" w:cs="Times New Roman"/>
          <w:sz w:val="28"/>
          <w:szCs w:val="28"/>
        </w:rPr>
        <w:t xml:space="preserve">входит содействие созданию благоприятных условий работы предпринимателей, </w:t>
      </w:r>
      <w:r>
        <w:rPr>
          <w:rFonts w:ascii="Times New Roman" w:hAnsi="Times New Roman" w:cs="Times New Roman"/>
          <w:sz w:val="28"/>
          <w:szCs w:val="28"/>
        </w:rPr>
        <w:t>а также представители ведущих юридических бюро Архангельской области.</w:t>
      </w:r>
    </w:p>
    <w:p w:rsidR="003A04E7" w:rsidRDefault="000F4A7B" w:rsidP="003A04E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Персональный состав экспертного совета утвержден распоряжением Губернатора Архангельской области от 28 мая 2014 года № 427-р</w:t>
      </w:r>
      <w:r w:rsidR="003A04E7">
        <w:rPr>
          <w:rFonts w:ascii="Times New Roman" w:hAnsi="Times New Roman" w:cs="Times New Roman"/>
          <w:color w:val="000000"/>
          <w:sz w:val="28"/>
          <w:szCs w:val="28"/>
        </w:rPr>
        <w:t>.</w:t>
      </w:r>
    </w:p>
    <w:p w:rsidR="003A04E7" w:rsidRDefault="003A04E7" w:rsidP="003A04E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Экспертный совет состоит из председателя, заместителя председателя, секретаря и членов экспертного совета.</w:t>
      </w:r>
      <w:r>
        <w:rPr>
          <w:rFonts w:ascii="Times New Roman" w:hAnsi="Times New Roman" w:cs="Times New Roman"/>
          <w:color w:val="000000"/>
          <w:sz w:val="28"/>
          <w:szCs w:val="28"/>
        </w:rPr>
        <w:t xml:space="preserve"> </w:t>
      </w:r>
      <w:r>
        <w:rPr>
          <w:rFonts w:ascii="Times New Roman" w:hAnsi="Times New Roman" w:cs="Times New Roman"/>
          <w:sz w:val="28"/>
          <w:szCs w:val="28"/>
        </w:rPr>
        <w:t>Председателем экспертного совета является уполномоченный.</w:t>
      </w:r>
      <w:r>
        <w:rPr>
          <w:rFonts w:ascii="Times New Roman" w:hAnsi="Times New Roman" w:cs="Times New Roman"/>
          <w:color w:val="000000"/>
          <w:sz w:val="28"/>
          <w:szCs w:val="28"/>
        </w:rPr>
        <w:t xml:space="preserve"> </w:t>
      </w:r>
      <w:r>
        <w:rPr>
          <w:rFonts w:ascii="Times New Roman" w:hAnsi="Times New Roman" w:cs="Times New Roman"/>
          <w:sz w:val="28"/>
          <w:szCs w:val="28"/>
        </w:rPr>
        <w:t>Заместитель председателя экспертного совета в случае отсутствия председателя экспертного совета ведет заседание экспертного совета и выполняет функции председателя экспертного совета.</w:t>
      </w:r>
    </w:p>
    <w:p w:rsidR="003A04E7" w:rsidRDefault="003A04E7" w:rsidP="003A04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Секретарь экспертного совета готовит материалы и организует проведение заседания экспертного совета, выполняет поручения председателя, ведет протокол заседания экспертного совета, оформляет необходимые материалы после его проведения, контролирует выполнение в установленные сроки поручений уполномоченного ответственными лицами.</w:t>
      </w:r>
    </w:p>
    <w:p w:rsidR="003712D1" w:rsidRPr="003A04E7" w:rsidRDefault="003712D1" w:rsidP="003A04E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Организационно-техническое и информационно-аналитическое обеспечение деятельности экспертного совета осуществляет секретариат уполномоченного при Губернаторе Архангельской области по защите прав предпринимателей.</w:t>
      </w:r>
    </w:p>
    <w:p w:rsidR="00883BDC" w:rsidRPr="00883BDC" w:rsidRDefault="00883BDC" w:rsidP="00B90F96">
      <w:pPr>
        <w:spacing w:after="0" w:line="360" w:lineRule="auto"/>
        <w:ind w:firstLine="709"/>
        <w:jc w:val="both"/>
        <w:rPr>
          <w:rFonts w:ascii="Times New Roman" w:hAnsi="Times New Roman" w:cs="Times New Roman"/>
          <w:sz w:val="28"/>
          <w:szCs w:val="28"/>
        </w:rPr>
      </w:pPr>
      <w:r w:rsidRPr="00883BDC">
        <w:rPr>
          <w:rFonts w:ascii="Times New Roman" w:hAnsi="Times New Roman" w:cs="Times New Roman"/>
          <w:sz w:val="28"/>
          <w:szCs w:val="28"/>
        </w:rPr>
        <w:t xml:space="preserve">Заседания экспертного совета проводятся по мере необходимости, но </w:t>
      </w:r>
      <w:r w:rsidRPr="00883BDC">
        <w:rPr>
          <w:rFonts w:ascii="Times New Roman" w:hAnsi="Times New Roman" w:cs="Times New Roman"/>
          <w:color w:val="000000"/>
          <w:sz w:val="28"/>
          <w:szCs w:val="28"/>
        </w:rPr>
        <w:t>не реже одного раза в квартал.</w:t>
      </w:r>
    </w:p>
    <w:p w:rsidR="00FF33EB" w:rsidRDefault="00FF33EB" w:rsidP="00B90F9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ходе заседаний экспертного совета обсуждались</w:t>
      </w:r>
      <w:r w:rsidR="00883BDC">
        <w:rPr>
          <w:rFonts w:ascii="Times New Roman" w:hAnsi="Times New Roman" w:cs="Times New Roman"/>
          <w:sz w:val="28"/>
          <w:szCs w:val="28"/>
        </w:rPr>
        <w:t xml:space="preserve"> следующие </w:t>
      </w:r>
      <w:r>
        <w:rPr>
          <w:rFonts w:ascii="Times New Roman" w:hAnsi="Times New Roman" w:cs="Times New Roman"/>
          <w:sz w:val="28"/>
          <w:szCs w:val="28"/>
        </w:rPr>
        <w:t xml:space="preserve"> актуальные вопросы и проблемы осуществления предпринимательской деятельности:</w:t>
      </w:r>
    </w:p>
    <w:p w:rsidR="009412CA" w:rsidRDefault="009412CA"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 снижении рисков для предпринимательского сообщества в связи с принятием федеральног</w:t>
      </w:r>
      <w:r w:rsidR="00DE256E">
        <w:rPr>
          <w:rFonts w:ascii="Times New Roman" w:hAnsi="Times New Roman" w:cs="Times New Roman"/>
          <w:sz w:val="28"/>
          <w:szCs w:val="28"/>
        </w:rPr>
        <w:t xml:space="preserve">о закона от 02 апреля 2014 года </w:t>
      </w:r>
      <w:r>
        <w:rPr>
          <w:rFonts w:ascii="Times New Roman" w:hAnsi="Times New Roman" w:cs="Times New Roman"/>
          <w:sz w:val="28"/>
          <w:szCs w:val="28"/>
        </w:rPr>
        <w:t>№</w:t>
      </w:r>
      <w:r w:rsidR="00DE256E">
        <w:rPr>
          <w:rFonts w:ascii="Times New Roman" w:hAnsi="Times New Roman" w:cs="Times New Roman"/>
          <w:sz w:val="28"/>
          <w:szCs w:val="28"/>
        </w:rPr>
        <w:t xml:space="preserve"> </w:t>
      </w:r>
      <w:r>
        <w:rPr>
          <w:rFonts w:ascii="Times New Roman" w:hAnsi="Times New Roman" w:cs="Times New Roman"/>
          <w:sz w:val="28"/>
          <w:szCs w:val="28"/>
        </w:rPr>
        <w:t>52-ФЗ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9412CA" w:rsidRDefault="009412CA"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 основных положениях доклада Уполномоченного при Президенте Российской Федерации по защите прав предпринимателей Президенту Российской Федерации и уполномоченного при Губернаторе Архангельской области по защите прав предпринимателей Губернатору Архангельской области;</w:t>
      </w:r>
    </w:p>
    <w:p w:rsidR="009412CA" w:rsidRDefault="009412CA"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влиянии принятых Указом Президента Российской Федерации от 06 августа 2014 года № 560 отдельных специальных экономических мер в целях обеспечения безопасности Российской Федерации на состояние продовольственного рынка Архангельской области, а также о поддержке </w:t>
      </w:r>
      <w:r w:rsidR="008103C0">
        <w:rPr>
          <w:rFonts w:ascii="Times New Roman" w:hAnsi="Times New Roman" w:cs="Times New Roman"/>
          <w:sz w:val="28"/>
          <w:szCs w:val="28"/>
        </w:rPr>
        <w:t xml:space="preserve">и доступе </w:t>
      </w:r>
      <w:r>
        <w:rPr>
          <w:rFonts w:ascii="Times New Roman" w:hAnsi="Times New Roman" w:cs="Times New Roman"/>
          <w:sz w:val="28"/>
          <w:szCs w:val="28"/>
        </w:rPr>
        <w:t xml:space="preserve">местных товаропроизводителей </w:t>
      </w:r>
      <w:r w:rsidR="008103C0">
        <w:rPr>
          <w:rFonts w:ascii="Times New Roman" w:hAnsi="Times New Roman" w:cs="Times New Roman"/>
          <w:sz w:val="28"/>
          <w:szCs w:val="28"/>
        </w:rPr>
        <w:t xml:space="preserve">к </w:t>
      </w:r>
      <w:r>
        <w:rPr>
          <w:rFonts w:ascii="Times New Roman" w:hAnsi="Times New Roman" w:cs="Times New Roman"/>
          <w:sz w:val="28"/>
          <w:szCs w:val="28"/>
        </w:rPr>
        <w:t>региональным рынкам сбыта, в том числе в торговые сети;</w:t>
      </w:r>
    </w:p>
    <w:p w:rsidR="009412CA" w:rsidRDefault="009412CA" w:rsidP="00883BDC">
      <w:pPr>
        <w:pStyle w:val="a3"/>
        <w:numPr>
          <w:ilvl w:val="0"/>
          <w:numId w:val="16"/>
        </w:numPr>
        <w:spacing w:after="0" w:line="360" w:lineRule="auto"/>
        <w:ind w:left="0" w:firstLine="709"/>
        <w:jc w:val="both"/>
        <w:rPr>
          <w:rFonts w:ascii="Times New Roman" w:hAnsi="Times New Roman" w:cs="Times New Roman"/>
          <w:sz w:val="28"/>
          <w:szCs w:val="28"/>
        </w:rPr>
      </w:pPr>
      <w:r w:rsidRPr="001872AB">
        <w:rPr>
          <w:rFonts w:ascii="Times New Roman" w:hAnsi="Times New Roman" w:cs="Times New Roman"/>
          <w:sz w:val="28"/>
          <w:szCs w:val="28"/>
        </w:rPr>
        <w:t>о внесении изменений и дополнений в статью 325 Трудового кодекса Российской Федерации в части установления предельного размера компенсации расходов на оплату стоимости проезда и провоза багажа к месту использования отпуска и обратно</w:t>
      </w:r>
      <w:r>
        <w:rPr>
          <w:rFonts w:ascii="Times New Roman" w:hAnsi="Times New Roman" w:cs="Times New Roman"/>
          <w:sz w:val="28"/>
          <w:szCs w:val="28"/>
        </w:rPr>
        <w:t>;</w:t>
      </w:r>
    </w:p>
    <w:p w:rsidR="009412CA" w:rsidRDefault="009412CA"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 мерах, принимаемых исполнительными органами государственной власти Архангельской области, по сокращению административных барьеров, препятствующих развитию предпринимательства</w:t>
      </w:r>
      <w:r w:rsidR="007E017A">
        <w:rPr>
          <w:rFonts w:ascii="Times New Roman" w:hAnsi="Times New Roman" w:cs="Times New Roman"/>
          <w:sz w:val="28"/>
          <w:szCs w:val="28"/>
        </w:rPr>
        <w:t>;</w:t>
      </w:r>
    </w:p>
    <w:p w:rsidR="00FF33EB" w:rsidRDefault="00FF33EB" w:rsidP="00883BDC">
      <w:pPr>
        <w:pStyle w:val="a3"/>
        <w:numPr>
          <w:ilvl w:val="0"/>
          <w:numId w:val="16"/>
        </w:numPr>
        <w:spacing w:after="0" w:line="360" w:lineRule="auto"/>
        <w:ind w:left="0" w:firstLine="709"/>
        <w:jc w:val="both"/>
        <w:rPr>
          <w:rFonts w:ascii="Times New Roman" w:hAnsi="Times New Roman" w:cs="Times New Roman"/>
          <w:sz w:val="28"/>
          <w:szCs w:val="28"/>
        </w:rPr>
      </w:pPr>
      <w:r w:rsidRPr="00883BDC">
        <w:rPr>
          <w:rFonts w:ascii="Times New Roman" w:hAnsi="Times New Roman" w:cs="Times New Roman"/>
          <w:sz w:val="28"/>
          <w:szCs w:val="28"/>
        </w:rPr>
        <w:t>исполнение ограничений и запретов в сфере розничной продажи алкогольной продукции на территории Архангельской области;</w:t>
      </w:r>
    </w:p>
    <w:p w:rsidR="009412CA" w:rsidRDefault="009412CA"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 проверках хозяйствующих субъектов органами государственного контроля (надзора) и муниципального контроля в 2014 году;</w:t>
      </w:r>
    </w:p>
    <w:p w:rsidR="009412CA" w:rsidRDefault="00DE256E"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Pr="00F235DF">
        <w:rPr>
          <w:rFonts w:ascii="Times New Roman" w:hAnsi="Times New Roman" w:cs="Times New Roman"/>
          <w:sz w:val="28"/>
          <w:szCs w:val="28"/>
        </w:rPr>
        <w:t xml:space="preserve"> реализации в 2014 году на территории Архангельской </w:t>
      </w:r>
      <w:proofErr w:type="gramStart"/>
      <w:r w:rsidRPr="00F235DF">
        <w:rPr>
          <w:rFonts w:ascii="Times New Roman" w:hAnsi="Times New Roman" w:cs="Times New Roman"/>
          <w:sz w:val="28"/>
          <w:szCs w:val="28"/>
        </w:rPr>
        <w:t>области процедуры оценки регулирующего воздействия проектов нормативных правовых актов</w:t>
      </w:r>
      <w:proofErr w:type="gramEnd"/>
      <w:r w:rsidRPr="00F235DF">
        <w:rPr>
          <w:rFonts w:ascii="Times New Roman" w:hAnsi="Times New Roman" w:cs="Times New Roman"/>
          <w:sz w:val="28"/>
          <w:szCs w:val="28"/>
        </w:rPr>
        <w:t xml:space="preserve"> и экспертизы нормативных правовых актов</w:t>
      </w:r>
      <w:r>
        <w:rPr>
          <w:rFonts w:ascii="Times New Roman" w:hAnsi="Times New Roman" w:cs="Times New Roman"/>
          <w:sz w:val="28"/>
          <w:szCs w:val="28"/>
        </w:rPr>
        <w:t>;</w:t>
      </w:r>
    </w:p>
    <w:p w:rsidR="00DE256E" w:rsidRPr="00883BDC" w:rsidRDefault="00DE256E"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F235DF">
        <w:rPr>
          <w:rFonts w:ascii="Times New Roman" w:hAnsi="Times New Roman" w:cs="Times New Roman"/>
          <w:sz w:val="28"/>
          <w:szCs w:val="28"/>
        </w:rPr>
        <w:t xml:space="preserve"> процессуальном статусе уполномоченного в арбитражном судопроизводстве, а также о развитии института медиации на территории Архангельской области</w:t>
      </w:r>
      <w:r>
        <w:rPr>
          <w:rFonts w:ascii="Times New Roman" w:hAnsi="Times New Roman" w:cs="Times New Roman"/>
          <w:sz w:val="28"/>
          <w:szCs w:val="28"/>
        </w:rPr>
        <w:t>;</w:t>
      </w:r>
    </w:p>
    <w:p w:rsidR="00FF33EB" w:rsidRPr="00883BDC" w:rsidRDefault="00A9578B"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00FF33EB" w:rsidRPr="00883BDC">
        <w:rPr>
          <w:rFonts w:ascii="Times New Roman" w:hAnsi="Times New Roman" w:cs="Times New Roman"/>
          <w:sz w:val="28"/>
          <w:szCs w:val="28"/>
        </w:rPr>
        <w:t>совершенствовани</w:t>
      </w:r>
      <w:r>
        <w:rPr>
          <w:rFonts w:ascii="Times New Roman" w:hAnsi="Times New Roman" w:cs="Times New Roman"/>
          <w:sz w:val="28"/>
          <w:szCs w:val="28"/>
        </w:rPr>
        <w:t>и</w:t>
      </w:r>
      <w:r w:rsidR="00FF33EB" w:rsidRPr="00883BDC">
        <w:rPr>
          <w:rFonts w:ascii="Times New Roman" w:hAnsi="Times New Roman" w:cs="Times New Roman"/>
          <w:sz w:val="28"/>
          <w:szCs w:val="28"/>
        </w:rPr>
        <w:t xml:space="preserve"> правового положения субъектов предпринимательской</w:t>
      </w:r>
      <w:r>
        <w:rPr>
          <w:rFonts w:ascii="Times New Roman" w:hAnsi="Times New Roman" w:cs="Times New Roman"/>
          <w:sz w:val="28"/>
          <w:szCs w:val="28"/>
        </w:rPr>
        <w:t xml:space="preserve"> деятельности, а также выявлении</w:t>
      </w:r>
      <w:r w:rsidR="00FF33EB" w:rsidRPr="00883BDC">
        <w:rPr>
          <w:rFonts w:ascii="Times New Roman" w:hAnsi="Times New Roman" w:cs="Times New Roman"/>
          <w:sz w:val="28"/>
          <w:szCs w:val="28"/>
        </w:rPr>
        <w:t xml:space="preserve"> актуальных и системных проблем предпринимателей </w:t>
      </w:r>
      <w:r w:rsidR="00883BDC">
        <w:rPr>
          <w:rFonts w:ascii="Times New Roman" w:hAnsi="Times New Roman" w:cs="Times New Roman"/>
          <w:sz w:val="28"/>
          <w:szCs w:val="28"/>
        </w:rPr>
        <w:t>Архангельской области</w:t>
      </w:r>
      <w:r w:rsidR="00FF33EB" w:rsidRPr="00883BDC">
        <w:rPr>
          <w:rFonts w:ascii="Times New Roman" w:hAnsi="Times New Roman" w:cs="Times New Roman"/>
          <w:sz w:val="28"/>
          <w:szCs w:val="28"/>
        </w:rPr>
        <w:t>;</w:t>
      </w:r>
    </w:p>
    <w:p w:rsidR="00FF33EB" w:rsidRPr="00883BDC" w:rsidRDefault="00DE256E" w:rsidP="00883BDC">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о</w:t>
      </w:r>
      <w:r w:rsidRPr="00F235DF">
        <w:rPr>
          <w:rFonts w:ascii="Times New Roman" w:hAnsi="Times New Roman" w:cs="Times New Roman"/>
          <w:bCs/>
          <w:sz w:val="28"/>
          <w:szCs w:val="28"/>
        </w:rPr>
        <w:t xml:space="preserve"> реализации в Архангельской области федеральной программы «Ты – предприниматель»</w:t>
      </w:r>
      <w:r w:rsidR="00883BDC">
        <w:rPr>
          <w:rFonts w:ascii="Times New Roman" w:hAnsi="Times New Roman" w:cs="Times New Roman"/>
          <w:sz w:val="28"/>
          <w:szCs w:val="28"/>
        </w:rPr>
        <w:t>.</w:t>
      </w:r>
    </w:p>
    <w:p w:rsidR="00FF33EB" w:rsidRDefault="00350A23" w:rsidP="00B90F96">
      <w:pPr>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Таким образом, экспертный совет при уполномоченном </w:t>
      </w:r>
      <w:r w:rsidRPr="00DC517F">
        <w:rPr>
          <w:rFonts w:ascii="Times New Roman" w:hAnsi="Times New Roman"/>
          <w:sz w:val="28"/>
          <w:szCs w:val="28"/>
        </w:rPr>
        <w:t xml:space="preserve">становится гражданским институтом, формирующим </w:t>
      </w:r>
      <w:r w:rsidR="003712D1">
        <w:rPr>
          <w:rFonts w:ascii="Times New Roman" w:hAnsi="Times New Roman"/>
          <w:sz w:val="28"/>
          <w:szCs w:val="28"/>
        </w:rPr>
        <w:t>консолидированную</w:t>
      </w:r>
      <w:r w:rsidRPr="00DC517F">
        <w:rPr>
          <w:rFonts w:ascii="Times New Roman" w:hAnsi="Times New Roman"/>
          <w:sz w:val="28"/>
          <w:szCs w:val="28"/>
        </w:rPr>
        <w:t xml:space="preserve"> позицию по наиболее значимым </w:t>
      </w:r>
      <w:r>
        <w:rPr>
          <w:rFonts w:ascii="Times New Roman" w:hAnsi="Times New Roman"/>
          <w:sz w:val="28"/>
          <w:szCs w:val="28"/>
        </w:rPr>
        <w:t xml:space="preserve">и актуальным </w:t>
      </w:r>
      <w:r w:rsidRPr="00DC517F">
        <w:rPr>
          <w:rFonts w:ascii="Times New Roman" w:hAnsi="Times New Roman"/>
          <w:sz w:val="28"/>
          <w:szCs w:val="28"/>
        </w:rPr>
        <w:t>вопросам</w:t>
      </w:r>
      <w:r>
        <w:rPr>
          <w:rFonts w:ascii="Times New Roman" w:hAnsi="Times New Roman"/>
          <w:sz w:val="28"/>
          <w:szCs w:val="28"/>
        </w:rPr>
        <w:t xml:space="preserve"> осуществления предпринимательской деятельности</w:t>
      </w:r>
      <w:r w:rsidRPr="00DC517F">
        <w:rPr>
          <w:rFonts w:ascii="Times New Roman" w:hAnsi="Times New Roman"/>
          <w:sz w:val="28"/>
          <w:szCs w:val="28"/>
        </w:rPr>
        <w:t>.</w:t>
      </w:r>
    </w:p>
    <w:p w:rsidR="003712D1" w:rsidRDefault="003712D1" w:rsidP="00B90F96">
      <w:pPr>
        <w:spacing w:after="0" w:line="360" w:lineRule="auto"/>
        <w:ind w:firstLine="709"/>
        <w:jc w:val="both"/>
        <w:rPr>
          <w:rFonts w:ascii="Times New Roman" w:hAnsi="Times New Roman" w:cs="Times New Roman"/>
          <w:sz w:val="28"/>
          <w:szCs w:val="28"/>
        </w:rPr>
      </w:pPr>
    </w:p>
    <w:p w:rsidR="003712D1" w:rsidRDefault="003712D1" w:rsidP="00D701FE">
      <w:pPr>
        <w:spacing w:after="0" w:line="360" w:lineRule="auto"/>
        <w:ind w:firstLine="709"/>
        <w:jc w:val="center"/>
        <w:rPr>
          <w:rFonts w:ascii="Times New Roman" w:hAnsi="Times New Roman" w:cs="Times New Roman"/>
          <w:sz w:val="28"/>
          <w:szCs w:val="28"/>
        </w:rPr>
      </w:pPr>
      <w:r w:rsidRPr="003712D1">
        <w:rPr>
          <w:rFonts w:ascii="Times New Roman" w:hAnsi="Times New Roman" w:cs="Times New Roman"/>
          <w:sz w:val="28"/>
          <w:szCs w:val="28"/>
          <w:u w:val="single"/>
        </w:rPr>
        <w:t>Формирование общественных приемных и общественных представителей уполномоченного</w:t>
      </w:r>
      <w:r>
        <w:rPr>
          <w:rFonts w:ascii="Times New Roman" w:hAnsi="Times New Roman" w:cs="Times New Roman"/>
          <w:sz w:val="28"/>
          <w:szCs w:val="28"/>
        </w:rPr>
        <w:t>.</w:t>
      </w:r>
    </w:p>
    <w:p w:rsidR="003712D1" w:rsidRDefault="003712D1" w:rsidP="00B90F96">
      <w:pPr>
        <w:spacing w:after="0" w:line="360" w:lineRule="auto"/>
        <w:ind w:firstLine="709"/>
        <w:jc w:val="both"/>
        <w:rPr>
          <w:rFonts w:ascii="Times New Roman" w:hAnsi="Times New Roman" w:cs="Times New Roman"/>
          <w:sz w:val="28"/>
          <w:szCs w:val="28"/>
        </w:rPr>
      </w:pPr>
    </w:p>
    <w:p w:rsidR="003A412F" w:rsidRDefault="00387E34" w:rsidP="008436F8">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8436F8">
        <w:rPr>
          <w:rFonts w:ascii="Times New Roman" w:hAnsi="Times New Roman" w:cs="Times New Roman"/>
          <w:sz w:val="28"/>
          <w:szCs w:val="28"/>
        </w:rPr>
        <w:t xml:space="preserve"> целью оказания субъектам предпринимательской деятельности консультативной помощи по вопросам, относящимся к компетенции уполномоченного,</w:t>
      </w:r>
      <w:r w:rsidR="003A412F">
        <w:rPr>
          <w:rFonts w:ascii="Times New Roman" w:hAnsi="Times New Roman" w:cs="Times New Roman"/>
          <w:sz w:val="28"/>
          <w:szCs w:val="28"/>
        </w:rPr>
        <w:t xml:space="preserve"> в муниципальных образованиях Архангельской области происходит создание общественных приемных уполномоченного</w:t>
      </w:r>
      <w:r w:rsidR="008436F8">
        <w:rPr>
          <w:rFonts w:ascii="Times New Roman" w:hAnsi="Times New Roman" w:cs="Times New Roman"/>
          <w:sz w:val="28"/>
          <w:szCs w:val="28"/>
        </w:rPr>
        <w:t>, которые возглавляются</w:t>
      </w:r>
      <w:r w:rsidR="003A412F">
        <w:rPr>
          <w:rFonts w:ascii="Times New Roman" w:hAnsi="Times New Roman" w:cs="Times New Roman"/>
          <w:sz w:val="28"/>
          <w:szCs w:val="28"/>
        </w:rPr>
        <w:t xml:space="preserve"> </w:t>
      </w:r>
      <w:r w:rsidR="008436F8">
        <w:rPr>
          <w:rFonts w:ascii="Times New Roman" w:hAnsi="Times New Roman" w:cs="Times New Roman"/>
          <w:sz w:val="28"/>
          <w:szCs w:val="28"/>
        </w:rPr>
        <w:t>общественными представителями</w:t>
      </w:r>
      <w:r w:rsidR="003A412F">
        <w:rPr>
          <w:rFonts w:ascii="Times New Roman" w:hAnsi="Times New Roman" w:cs="Times New Roman"/>
          <w:sz w:val="28"/>
          <w:szCs w:val="28"/>
        </w:rPr>
        <w:t xml:space="preserve"> уполномоченного, действующи</w:t>
      </w:r>
      <w:r w:rsidR="008436F8">
        <w:rPr>
          <w:rFonts w:ascii="Times New Roman" w:hAnsi="Times New Roman" w:cs="Times New Roman"/>
          <w:sz w:val="28"/>
          <w:szCs w:val="28"/>
        </w:rPr>
        <w:t>ми</w:t>
      </w:r>
      <w:r w:rsidR="003A412F">
        <w:rPr>
          <w:rFonts w:ascii="Times New Roman" w:hAnsi="Times New Roman" w:cs="Times New Roman"/>
          <w:sz w:val="28"/>
          <w:szCs w:val="28"/>
        </w:rPr>
        <w:t xml:space="preserve"> на общественных </w:t>
      </w:r>
      <w:r w:rsidR="003A412F" w:rsidRPr="008436F8">
        <w:rPr>
          <w:rFonts w:ascii="Times New Roman" w:hAnsi="Times New Roman" w:cs="Times New Roman"/>
          <w:sz w:val="28"/>
          <w:szCs w:val="28"/>
        </w:rPr>
        <w:t>началах.</w:t>
      </w:r>
    </w:p>
    <w:p w:rsidR="00387E34" w:rsidRDefault="00387E34" w:rsidP="008436F8">
      <w:pPr>
        <w:pStyle w:val="ab"/>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Правовую основу деятельности экспертного совета составляет </w:t>
      </w:r>
      <w:r>
        <w:rPr>
          <w:rFonts w:ascii="Times New Roman" w:hAnsi="Times New Roman" w:cs="Times New Roman"/>
          <w:sz w:val="28"/>
          <w:szCs w:val="28"/>
        </w:rPr>
        <w:t xml:space="preserve">областной закон от 02 июля 2013 года № 699-41-ОЗ «Об уполномоченном при Губернаторе Архангельской области по защите прав предпринимателей», указ </w:t>
      </w:r>
      <w:r w:rsidRPr="000D4CEB">
        <w:rPr>
          <w:rFonts w:ascii="Times New Roman" w:hAnsi="Times New Roman" w:cs="Times New Roman"/>
          <w:color w:val="000000"/>
          <w:sz w:val="28"/>
          <w:szCs w:val="28"/>
        </w:rPr>
        <w:t xml:space="preserve">Губернатора </w:t>
      </w:r>
      <w:r>
        <w:rPr>
          <w:rFonts w:ascii="Times New Roman" w:hAnsi="Times New Roman" w:cs="Times New Roman"/>
          <w:color w:val="000000"/>
          <w:sz w:val="28"/>
          <w:szCs w:val="28"/>
        </w:rPr>
        <w:t xml:space="preserve">Архангельской области от 14 мая 2014 года № 51-у «Об утверждении Положения об общественных приемных и общественных </w:t>
      </w:r>
      <w:r>
        <w:rPr>
          <w:rFonts w:ascii="Times New Roman" w:hAnsi="Times New Roman" w:cs="Times New Roman"/>
          <w:color w:val="000000"/>
          <w:sz w:val="28"/>
          <w:szCs w:val="28"/>
        </w:rPr>
        <w:lastRenderedPageBreak/>
        <w:t>представителях уполномоченного при Губернаторе Архангельской области по защите прав предпринимателей в муниципальных образованиях Архангельской области».</w:t>
      </w:r>
      <w:proofErr w:type="gramEnd"/>
    </w:p>
    <w:p w:rsidR="003A5555" w:rsidRPr="003A5555" w:rsidRDefault="003A5555" w:rsidP="003A5555">
      <w:pPr>
        <w:pStyle w:val="ab"/>
        <w:spacing w:line="360" w:lineRule="auto"/>
        <w:ind w:firstLine="709"/>
        <w:jc w:val="both"/>
        <w:rPr>
          <w:rFonts w:ascii="Times New Roman" w:hAnsi="Times New Roman" w:cs="Times New Roman"/>
          <w:sz w:val="28"/>
          <w:szCs w:val="28"/>
        </w:rPr>
      </w:pPr>
      <w:r w:rsidRPr="003A5555">
        <w:rPr>
          <w:rFonts w:ascii="Times New Roman" w:hAnsi="Times New Roman" w:cs="Times New Roman"/>
          <w:sz w:val="28"/>
          <w:szCs w:val="28"/>
        </w:rPr>
        <w:t>Деятельность общественных представителей осуществляется на общественных началах и строится на основе принципов гласности, инициативности, объективности и доступности.</w:t>
      </w:r>
    </w:p>
    <w:p w:rsidR="003A5555" w:rsidRPr="003A5555" w:rsidRDefault="003A5555" w:rsidP="003A5555">
      <w:pPr>
        <w:pStyle w:val="ab"/>
        <w:spacing w:line="360" w:lineRule="auto"/>
        <w:ind w:firstLine="709"/>
        <w:jc w:val="both"/>
        <w:rPr>
          <w:rFonts w:ascii="Times New Roman" w:hAnsi="Times New Roman" w:cs="Times New Roman"/>
          <w:sz w:val="28"/>
          <w:szCs w:val="28"/>
        </w:rPr>
      </w:pPr>
      <w:r w:rsidRPr="003A5555">
        <w:rPr>
          <w:rFonts w:ascii="Times New Roman" w:hAnsi="Times New Roman" w:cs="Times New Roman"/>
          <w:sz w:val="28"/>
          <w:szCs w:val="28"/>
        </w:rPr>
        <w:t>Общественные представители осуществляют общественную деятельность в целях содействия уполномоченному в обеспечении гарантий государственной защиты прав и законных интересов субъектов предпринимательской деятельности в Архангельской области, их признании и соблюдении органами государственной власти Архангельской области и иными государственными органами Архангельской области, органами местного самоуправления муниципальных образований Архангельской области, их должностными лицами.</w:t>
      </w:r>
    </w:p>
    <w:p w:rsidR="008436F8" w:rsidRPr="000C5FB7" w:rsidRDefault="008436F8" w:rsidP="008436F8">
      <w:pPr>
        <w:autoSpaceDE w:val="0"/>
        <w:autoSpaceDN w:val="0"/>
        <w:adjustRightInd w:val="0"/>
        <w:spacing w:after="0" w:line="360" w:lineRule="auto"/>
        <w:ind w:firstLine="709"/>
        <w:jc w:val="both"/>
        <w:rPr>
          <w:rFonts w:ascii="Times New Roman" w:hAnsi="Times New Roman" w:cs="Times New Roman"/>
          <w:sz w:val="28"/>
          <w:szCs w:val="28"/>
        </w:rPr>
      </w:pPr>
      <w:r w:rsidRPr="000C5FB7">
        <w:rPr>
          <w:rFonts w:ascii="Times New Roman" w:hAnsi="Times New Roman" w:cs="Times New Roman"/>
          <w:sz w:val="28"/>
          <w:szCs w:val="28"/>
        </w:rPr>
        <w:t>Основными задачами общественных представителей являются:</w:t>
      </w:r>
    </w:p>
    <w:p w:rsidR="008436F8" w:rsidRPr="008436F8" w:rsidRDefault="008436F8" w:rsidP="008436F8">
      <w:pPr>
        <w:autoSpaceDE w:val="0"/>
        <w:autoSpaceDN w:val="0"/>
        <w:adjustRightInd w:val="0"/>
        <w:spacing w:after="0" w:line="360" w:lineRule="auto"/>
        <w:ind w:firstLine="709"/>
        <w:jc w:val="both"/>
        <w:rPr>
          <w:rFonts w:ascii="Times New Roman" w:hAnsi="Times New Roman" w:cs="Times New Roman"/>
          <w:sz w:val="28"/>
          <w:szCs w:val="28"/>
        </w:rPr>
      </w:pPr>
      <w:r w:rsidRPr="008436F8">
        <w:rPr>
          <w:rFonts w:ascii="Times New Roman" w:hAnsi="Times New Roman" w:cs="Times New Roman"/>
          <w:sz w:val="28"/>
          <w:szCs w:val="28"/>
        </w:rPr>
        <w:t xml:space="preserve">1) общественный </w:t>
      </w:r>
      <w:proofErr w:type="gramStart"/>
      <w:r w:rsidRPr="008436F8">
        <w:rPr>
          <w:rFonts w:ascii="Times New Roman" w:hAnsi="Times New Roman" w:cs="Times New Roman"/>
          <w:sz w:val="28"/>
          <w:szCs w:val="28"/>
        </w:rPr>
        <w:t>контроль за</w:t>
      </w:r>
      <w:proofErr w:type="gramEnd"/>
      <w:r w:rsidRPr="008436F8">
        <w:rPr>
          <w:rFonts w:ascii="Times New Roman" w:hAnsi="Times New Roman" w:cs="Times New Roman"/>
          <w:sz w:val="28"/>
          <w:szCs w:val="28"/>
        </w:rPr>
        <w:t xml:space="preserve"> соблюдением прав и законных интересов субъектов предпринимательской деятельности в муниципальных образованиях Архангельской области;</w:t>
      </w:r>
    </w:p>
    <w:p w:rsidR="008436F8" w:rsidRPr="008436F8" w:rsidRDefault="008436F8" w:rsidP="008436F8">
      <w:pPr>
        <w:autoSpaceDE w:val="0"/>
        <w:autoSpaceDN w:val="0"/>
        <w:adjustRightInd w:val="0"/>
        <w:spacing w:after="0" w:line="360" w:lineRule="auto"/>
        <w:ind w:firstLine="709"/>
        <w:jc w:val="both"/>
        <w:rPr>
          <w:rFonts w:ascii="Times New Roman" w:hAnsi="Times New Roman" w:cs="Times New Roman"/>
          <w:sz w:val="28"/>
          <w:szCs w:val="28"/>
        </w:rPr>
      </w:pPr>
      <w:r w:rsidRPr="008436F8">
        <w:rPr>
          <w:rFonts w:ascii="Times New Roman" w:hAnsi="Times New Roman" w:cs="Times New Roman"/>
          <w:sz w:val="28"/>
          <w:szCs w:val="28"/>
        </w:rPr>
        <w:t>2) регулярное информирование уполномоченного о фактах нарушения прав и законных интересов субъектов предпринимательской деятельности;</w:t>
      </w:r>
    </w:p>
    <w:p w:rsidR="008436F8" w:rsidRPr="008436F8" w:rsidRDefault="008436F8" w:rsidP="008436F8">
      <w:pPr>
        <w:autoSpaceDE w:val="0"/>
        <w:autoSpaceDN w:val="0"/>
        <w:adjustRightInd w:val="0"/>
        <w:spacing w:after="0" w:line="360" w:lineRule="auto"/>
        <w:ind w:firstLine="709"/>
        <w:jc w:val="both"/>
        <w:rPr>
          <w:rFonts w:ascii="Times New Roman" w:hAnsi="Times New Roman" w:cs="Times New Roman"/>
          <w:sz w:val="28"/>
          <w:szCs w:val="28"/>
        </w:rPr>
      </w:pPr>
      <w:r w:rsidRPr="008436F8">
        <w:rPr>
          <w:rFonts w:ascii="Times New Roman" w:hAnsi="Times New Roman" w:cs="Times New Roman"/>
          <w:sz w:val="28"/>
          <w:szCs w:val="28"/>
        </w:rPr>
        <w:t>3) организация работы общественной приемной уполномоченного;</w:t>
      </w:r>
    </w:p>
    <w:p w:rsidR="008436F8" w:rsidRPr="008436F8" w:rsidRDefault="008436F8" w:rsidP="00A42E5A">
      <w:pPr>
        <w:pStyle w:val="ab"/>
        <w:spacing w:line="360" w:lineRule="auto"/>
        <w:ind w:firstLine="709"/>
        <w:jc w:val="both"/>
        <w:rPr>
          <w:rFonts w:ascii="Times New Roman" w:hAnsi="Times New Roman" w:cs="Times New Roman"/>
          <w:sz w:val="28"/>
          <w:szCs w:val="28"/>
        </w:rPr>
      </w:pPr>
      <w:r w:rsidRPr="008436F8">
        <w:rPr>
          <w:rFonts w:ascii="Times New Roman" w:hAnsi="Times New Roman" w:cs="Times New Roman"/>
          <w:sz w:val="28"/>
          <w:szCs w:val="28"/>
        </w:rPr>
        <w:t>4) организация работы по правовому и экономическому просвещению субъектов предпринимательской деятельности, повышению уровня предпринимательской культуры и этики, социальной ответственности субъектов предпринимательской деятельности</w:t>
      </w:r>
      <w:r>
        <w:rPr>
          <w:rFonts w:ascii="Times New Roman" w:hAnsi="Times New Roman" w:cs="Times New Roman"/>
          <w:sz w:val="28"/>
          <w:szCs w:val="28"/>
        </w:rPr>
        <w:t>.</w:t>
      </w:r>
    </w:p>
    <w:p w:rsidR="009C53BE" w:rsidRPr="000C5FB7" w:rsidRDefault="009C53BE" w:rsidP="009C53BE">
      <w:pPr>
        <w:autoSpaceDE w:val="0"/>
        <w:autoSpaceDN w:val="0"/>
        <w:adjustRightInd w:val="0"/>
        <w:spacing w:after="0" w:line="360" w:lineRule="auto"/>
        <w:ind w:firstLine="709"/>
        <w:jc w:val="both"/>
        <w:rPr>
          <w:rFonts w:ascii="Times New Roman" w:hAnsi="Times New Roman" w:cs="Times New Roman"/>
          <w:sz w:val="28"/>
          <w:szCs w:val="28"/>
        </w:rPr>
      </w:pPr>
      <w:r w:rsidRPr="000C5FB7">
        <w:rPr>
          <w:rFonts w:ascii="Times New Roman" w:hAnsi="Times New Roman" w:cs="Times New Roman"/>
          <w:sz w:val="28"/>
          <w:szCs w:val="28"/>
        </w:rPr>
        <w:t>Общественные представители по поручению уполномоченного осуществляют:</w:t>
      </w:r>
    </w:p>
    <w:p w:rsidR="009C53BE" w:rsidRPr="009C53BE" w:rsidRDefault="009C53BE" w:rsidP="009C53BE">
      <w:pPr>
        <w:autoSpaceDE w:val="0"/>
        <w:autoSpaceDN w:val="0"/>
        <w:adjustRightInd w:val="0"/>
        <w:spacing w:after="0" w:line="360" w:lineRule="auto"/>
        <w:ind w:firstLine="709"/>
        <w:jc w:val="both"/>
        <w:rPr>
          <w:rFonts w:ascii="Times New Roman" w:hAnsi="Times New Roman" w:cs="Times New Roman"/>
          <w:sz w:val="28"/>
          <w:szCs w:val="28"/>
        </w:rPr>
      </w:pPr>
      <w:r w:rsidRPr="009C53BE">
        <w:rPr>
          <w:rFonts w:ascii="Times New Roman" w:hAnsi="Times New Roman" w:cs="Times New Roman"/>
          <w:sz w:val="28"/>
          <w:szCs w:val="28"/>
        </w:rPr>
        <w:t>1) мониторинг нормативных правовых актов органов местного самоуправления муниципальных образований Архангельской области, относящихся к сфере деятельности уполномоченного;</w:t>
      </w:r>
    </w:p>
    <w:p w:rsidR="009C53BE" w:rsidRPr="009C53BE" w:rsidRDefault="009C53BE" w:rsidP="009C53BE">
      <w:pPr>
        <w:autoSpaceDE w:val="0"/>
        <w:autoSpaceDN w:val="0"/>
        <w:adjustRightInd w:val="0"/>
        <w:spacing w:after="0" w:line="360" w:lineRule="auto"/>
        <w:ind w:firstLine="709"/>
        <w:jc w:val="both"/>
        <w:rPr>
          <w:rFonts w:ascii="Times New Roman" w:hAnsi="Times New Roman" w:cs="Times New Roman"/>
          <w:sz w:val="28"/>
          <w:szCs w:val="28"/>
        </w:rPr>
      </w:pPr>
      <w:r w:rsidRPr="009C53BE">
        <w:rPr>
          <w:rFonts w:ascii="Times New Roman" w:hAnsi="Times New Roman" w:cs="Times New Roman"/>
          <w:sz w:val="28"/>
          <w:szCs w:val="28"/>
        </w:rPr>
        <w:lastRenderedPageBreak/>
        <w:t>2) информирование уполномоченного о фактах нарушения прав и законных интересов субъектов предпринимательской деятельности;</w:t>
      </w:r>
    </w:p>
    <w:p w:rsidR="009C53BE" w:rsidRPr="009C53BE" w:rsidRDefault="009C53BE" w:rsidP="009C53BE">
      <w:pPr>
        <w:autoSpaceDE w:val="0"/>
        <w:autoSpaceDN w:val="0"/>
        <w:adjustRightInd w:val="0"/>
        <w:spacing w:after="0" w:line="360" w:lineRule="auto"/>
        <w:ind w:firstLine="709"/>
        <w:jc w:val="both"/>
        <w:rPr>
          <w:rFonts w:ascii="Times New Roman" w:hAnsi="Times New Roman" w:cs="Times New Roman"/>
          <w:sz w:val="28"/>
          <w:szCs w:val="28"/>
        </w:rPr>
      </w:pPr>
      <w:r w:rsidRPr="009C53BE">
        <w:rPr>
          <w:rFonts w:ascii="Times New Roman" w:hAnsi="Times New Roman" w:cs="Times New Roman"/>
          <w:sz w:val="28"/>
          <w:szCs w:val="28"/>
        </w:rPr>
        <w:t>3) информирование субъектов предпринимательской деятельности о формах и способах защиты их прав и законных интересов, в соответствии с законодательством Российской Федерации и законодательством Архангельской области;</w:t>
      </w:r>
    </w:p>
    <w:p w:rsidR="009C53BE" w:rsidRPr="009C53BE" w:rsidRDefault="009C53BE" w:rsidP="009C53BE">
      <w:pPr>
        <w:autoSpaceDE w:val="0"/>
        <w:autoSpaceDN w:val="0"/>
        <w:adjustRightInd w:val="0"/>
        <w:spacing w:after="0" w:line="360" w:lineRule="auto"/>
        <w:ind w:firstLine="709"/>
        <w:jc w:val="both"/>
        <w:rPr>
          <w:rFonts w:ascii="Times New Roman" w:hAnsi="Times New Roman" w:cs="Times New Roman"/>
          <w:sz w:val="28"/>
          <w:szCs w:val="28"/>
        </w:rPr>
      </w:pPr>
      <w:r w:rsidRPr="009C53BE">
        <w:rPr>
          <w:rFonts w:ascii="Times New Roman" w:hAnsi="Times New Roman" w:cs="Times New Roman"/>
          <w:sz w:val="28"/>
          <w:szCs w:val="28"/>
        </w:rPr>
        <w:t>4) организацию личных приемов уполномоченного субъектов предпринимательской деятельности в муниципальных образованиях Архангельской области;</w:t>
      </w:r>
    </w:p>
    <w:p w:rsidR="009C53BE" w:rsidRPr="009C53BE" w:rsidRDefault="009C53BE" w:rsidP="009C53BE">
      <w:pPr>
        <w:autoSpaceDE w:val="0"/>
        <w:autoSpaceDN w:val="0"/>
        <w:adjustRightInd w:val="0"/>
        <w:spacing w:after="0" w:line="360" w:lineRule="auto"/>
        <w:ind w:firstLine="709"/>
        <w:jc w:val="both"/>
        <w:rPr>
          <w:rFonts w:ascii="Times New Roman" w:hAnsi="Times New Roman" w:cs="Times New Roman"/>
          <w:sz w:val="28"/>
          <w:szCs w:val="28"/>
        </w:rPr>
      </w:pPr>
      <w:r w:rsidRPr="009C53BE">
        <w:rPr>
          <w:rFonts w:ascii="Times New Roman" w:hAnsi="Times New Roman" w:cs="Times New Roman"/>
          <w:sz w:val="28"/>
          <w:szCs w:val="28"/>
        </w:rPr>
        <w:t>5) анализ средств массовой информации Архангельской области, содержащих факты массовых или отдельных грубых нарушений прав и законных интересов субъектов предпринимательской деятельности на территории Архангельской области и информирование об этом уполномоченного;</w:t>
      </w:r>
    </w:p>
    <w:p w:rsidR="000C5FB7" w:rsidRDefault="009C53BE" w:rsidP="000C5FB7">
      <w:pPr>
        <w:autoSpaceDE w:val="0"/>
        <w:autoSpaceDN w:val="0"/>
        <w:adjustRightInd w:val="0"/>
        <w:spacing w:after="0" w:line="360" w:lineRule="auto"/>
        <w:ind w:firstLine="709"/>
        <w:jc w:val="both"/>
        <w:rPr>
          <w:rFonts w:ascii="Times New Roman" w:hAnsi="Times New Roman" w:cs="Times New Roman"/>
          <w:sz w:val="28"/>
          <w:szCs w:val="28"/>
        </w:rPr>
      </w:pPr>
      <w:r w:rsidRPr="009C53BE">
        <w:rPr>
          <w:rFonts w:ascii="Times New Roman" w:hAnsi="Times New Roman" w:cs="Times New Roman"/>
          <w:sz w:val="28"/>
          <w:szCs w:val="28"/>
        </w:rPr>
        <w:t>6) выполнение поручений уполномоченного в пределах его компетенции.</w:t>
      </w:r>
    </w:p>
    <w:p w:rsidR="000C5FB7" w:rsidRDefault="000C5FB7" w:rsidP="000C5FB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общественным представителем своих обязанностей и использование своих прав в личных интересах, а также в целях, не связанных с защитой прав и законных интересов субъектов предпринимательской деятельности, недопустимо.</w:t>
      </w:r>
    </w:p>
    <w:p w:rsidR="000C5FB7" w:rsidRDefault="000C5FB7" w:rsidP="000C5FB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Общественные представители не вправе разглашать или использовать в целях, не связанных с осуществлением деятельности общественного представителя уполномоченного, информацию, ставшую им известной в связи с защитой прав и законных интересов субъектов предпринимательской деятельности</w:t>
      </w:r>
      <w:r w:rsidR="00276704">
        <w:rPr>
          <w:rFonts w:ascii="Times New Roman" w:hAnsi="Times New Roman" w:cs="Times New Roman"/>
          <w:sz w:val="28"/>
          <w:szCs w:val="28"/>
        </w:rPr>
        <w:t>.</w:t>
      </w:r>
    </w:p>
    <w:p w:rsidR="000C5FB7" w:rsidRPr="003A5555" w:rsidRDefault="000C5FB7" w:rsidP="000C5FB7">
      <w:pPr>
        <w:pStyle w:val="ab"/>
        <w:spacing w:line="360" w:lineRule="auto"/>
        <w:ind w:firstLine="709"/>
        <w:jc w:val="both"/>
        <w:rPr>
          <w:rFonts w:ascii="Times New Roman" w:hAnsi="Times New Roman" w:cs="Times New Roman"/>
          <w:sz w:val="28"/>
          <w:szCs w:val="28"/>
        </w:rPr>
      </w:pPr>
      <w:r w:rsidRPr="003A5555">
        <w:rPr>
          <w:rFonts w:ascii="Times New Roman" w:hAnsi="Times New Roman" w:cs="Times New Roman"/>
          <w:sz w:val="28"/>
          <w:szCs w:val="28"/>
        </w:rPr>
        <w:t>Общественными представителями могут быть граждане Российской Федерации, достигшие возраста 20 лет и обладающие опытом работы в сфере предпринимательства, либо в сфере юриспруденции не менее трех лет.</w:t>
      </w:r>
    </w:p>
    <w:p w:rsidR="000C5FB7" w:rsidRDefault="000C5FB7" w:rsidP="000C5FB7">
      <w:pPr>
        <w:pStyle w:val="ab"/>
        <w:spacing w:line="360" w:lineRule="auto"/>
        <w:ind w:firstLine="709"/>
        <w:jc w:val="both"/>
        <w:rPr>
          <w:rFonts w:ascii="Times New Roman" w:hAnsi="Times New Roman" w:cs="Times New Roman"/>
          <w:sz w:val="28"/>
          <w:szCs w:val="28"/>
        </w:rPr>
      </w:pPr>
      <w:r w:rsidRPr="00A42E5A">
        <w:rPr>
          <w:rFonts w:ascii="Times New Roman" w:hAnsi="Times New Roman" w:cs="Times New Roman"/>
          <w:sz w:val="28"/>
          <w:szCs w:val="28"/>
        </w:rPr>
        <w:lastRenderedPageBreak/>
        <w:t>Срок полномочий общественных представителей ограничивается сроком полномочий уполномоченного.</w:t>
      </w:r>
      <w:r>
        <w:rPr>
          <w:rFonts w:ascii="Times New Roman" w:hAnsi="Times New Roman" w:cs="Times New Roman"/>
          <w:sz w:val="28"/>
          <w:szCs w:val="28"/>
        </w:rPr>
        <w:t xml:space="preserve"> Уполномоченный вправе в любое время заменить утвержденного им общественного представителя.</w:t>
      </w:r>
    </w:p>
    <w:p w:rsidR="000C5FB7" w:rsidRPr="00A42E5A" w:rsidRDefault="000C5FB7" w:rsidP="000C5FB7">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наделении лица полномочиями, а также о прекращении полномочий общественного представителя доводится до сведения субъектов предпринимательской деятельности через средства массовой информации и официальный сайт уполномоченного в информационно-телекоммуникационной сети «Интернет».</w:t>
      </w:r>
    </w:p>
    <w:p w:rsidR="009A48AA" w:rsidRDefault="004079FA" w:rsidP="009A48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2014 году </w:t>
      </w:r>
      <w:r w:rsidR="00A715CD">
        <w:rPr>
          <w:rFonts w:ascii="Times New Roman" w:hAnsi="Times New Roman" w:cs="Times New Roman"/>
          <w:sz w:val="28"/>
          <w:szCs w:val="28"/>
        </w:rPr>
        <w:t>общественные представител</w:t>
      </w:r>
      <w:r w:rsidR="00B90A87">
        <w:rPr>
          <w:rFonts w:ascii="Times New Roman" w:hAnsi="Times New Roman" w:cs="Times New Roman"/>
          <w:sz w:val="28"/>
          <w:szCs w:val="28"/>
        </w:rPr>
        <w:t>и уполномоченного назначены в</w:t>
      </w:r>
      <w:r>
        <w:rPr>
          <w:rFonts w:ascii="Times New Roman" w:hAnsi="Times New Roman" w:cs="Times New Roman"/>
          <w:sz w:val="28"/>
          <w:szCs w:val="28"/>
        </w:rPr>
        <w:t xml:space="preserve">о всех </w:t>
      </w:r>
      <w:r w:rsidR="00A715CD">
        <w:rPr>
          <w:rFonts w:ascii="Times New Roman" w:hAnsi="Times New Roman" w:cs="Times New Roman"/>
          <w:sz w:val="28"/>
          <w:szCs w:val="28"/>
        </w:rPr>
        <w:t>муниципальных образованиях Архангельской области</w:t>
      </w:r>
      <w:r>
        <w:rPr>
          <w:rFonts w:ascii="Times New Roman" w:hAnsi="Times New Roman" w:cs="Times New Roman"/>
          <w:sz w:val="28"/>
          <w:szCs w:val="28"/>
        </w:rPr>
        <w:t xml:space="preserve"> (муниципальных районах</w:t>
      </w:r>
      <w:r w:rsidR="007E017A">
        <w:rPr>
          <w:rFonts w:ascii="Times New Roman" w:hAnsi="Times New Roman" w:cs="Times New Roman"/>
          <w:sz w:val="28"/>
          <w:szCs w:val="28"/>
        </w:rPr>
        <w:t>, городских поселениях</w:t>
      </w:r>
      <w:r>
        <w:rPr>
          <w:rFonts w:ascii="Times New Roman" w:hAnsi="Times New Roman" w:cs="Times New Roman"/>
          <w:sz w:val="28"/>
          <w:szCs w:val="28"/>
        </w:rPr>
        <w:t>).</w:t>
      </w:r>
      <w:r w:rsidR="006A0B58">
        <w:rPr>
          <w:rFonts w:ascii="Times New Roman" w:hAnsi="Times New Roman" w:cs="Times New Roman"/>
          <w:sz w:val="28"/>
          <w:szCs w:val="28"/>
        </w:rPr>
        <w:t xml:space="preserve"> Персональный состав общественных представителей уполномоченного приводится в Приложении № 1 к настоящему докладу.</w:t>
      </w:r>
    </w:p>
    <w:p w:rsidR="009A48AA" w:rsidRDefault="009A48AA" w:rsidP="009A48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Общественные приемные создаются в муниципальных образованиях Архангельской области и возглавляются общественными представителями.</w:t>
      </w:r>
    </w:p>
    <w:p w:rsidR="009A48AA" w:rsidRDefault="009A48AA" w:rsidP="009A48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функциями общественных приемных являются:</w:t>
      </w:r>
    </w:p>
    <w:p w:rsidR="009A48AA" w:rsidRDefault="009A48AA" w:rsidP="007E017A">
      <w:pPr>
        <w:pStyle w:val="ab"/>
        <w:numPr>
          <w:ilvl w:val="0"/>
          <w:numId w:val="36"/>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оказание помощи субъектам предпринимательской деятельности в оформлении жалоб, направляемых уполномоченному;</w:t>
      </w:r>
    </w:p>
    <w:p w:rsidR="009A48AA" w:rsidRDefault="009A48AA" w:rsidP="007E017A">
      <w:pPr>
        <w:pStyle w:val="ab"/>
        <w:numPr>
          <w:ilvl w:val="0"/>
          <w:numId w:val="36"/>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организация личных приемов субъектов предпринимательской деятельности уполномоченным;</w:t>
      </w:r>
    </w:p>
    <w:p w:rsidR="009A48AA" w:rsidRDefault="009A48AA" w:rsidP="007E017A">
      <w:pPr>
        <w:pStyle w:val="ab"/>
        <w:numPr>
          <w:ilvl w:val="0"/>
          <w:numId w:val="36"/>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разъяснение субъектам предпринимательской деятельности компетенции уполномоченного;</w:t>
      </w:r>
    </w:p>
    <w:p w:rsidR="009A48AA" w:rsidRDefault="009A48AA" w:rsidP="007E017A">
      <w:pPr>
        <w:pStyle w:val="ab"/>
        <w:numPr>
          <w:ilvl w:val="0"/>
          <w:numId w:val="36"/>
        </w:numPr>
        <w:spacing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правовое просвещение по вопросам защиты прав и законных интересов субъектов предпринимательской деятельности, форм и способов их защиты.</w:t>
      </w:r>
    </w:p>
    <w:p w:rsidR="009A48AA" w:rsidRDefault="009A48AA" w:rsidP="009A48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общественных приемных утверждается уполномоченным и подлежит опубликованию в муниципальных средствах массовой информации и на официальном сайте уполномоченного.</w:t>
      </w:r>
    </w:p>
    <w:p w:rsidR="009A48AA" w:rsidRPr="0005057B" w:rsidRDefault="00ED1D97" w:rsidP="009A48AA">
      <w:pPr>
        <w:pStyle w:val="ab"/>
        <w:spacing w:line="360" w:lineRule="auto"/>
        <w:ind w:firstLine="709"/>
        <w:jc w:val="both"/>
        <w:rPr>
          <w:rFonts w:ascii="Times New Roman" w:hAnsi="Times New Roman"/>
          <w:sz w:val="28"/>
          <w:szCs w:val="28"/>
        </w:rPr>
      </w:pPr>
      <w:r w:rsidRPr="00DC517F">
        <w:rPr>
          <w:rFonts w:ascii="Times New Roman" w:hAnsi="Times New Roman" w:cs="Times New Roman"/>
          <w:sz w:val="28"/>
          <w:szCs w:val="28"/>
        </w:rPr>
        <w:t xml:space="preserve">В целях повышения квалификации общественных </w:t>
      </w:r>
      <w:r>
        <w:rPr>
          <w:rFonts w:ascii="Times New Roman" w:hAnsi="Times New Roman" w:cs="Times New Roman"/>
          <w:sz w:val="28"/>
          <w:szCs w:val="28"/>
        </w:rPr>
        <w:t>представителей</w:t>
      </w:r>
      <w:r w:rsidRPr="00DC517F">
        <w:rPr>
          <w:rFonts w:ascii="Times New Roman" w:hAnsi="Times New Roman" w:cs="Times New Roman"/>
          <w:sz w:val="28"/>
          <w:szCs w:val="28"/>
        </w:rPr>
        <w:t xml:space="preserve"> </w:t>
      </w:r>
      <w:r>
        <w:rPr>
          <w:rFonts w:ascii="Times New Roman" w:hAnsi="Times New Roman" w:cs="Times New Roman"/>
          <w:sz w:val="28"/>
          <w:szCs w:val="28"/>
        </w:rPr>
        <w:t>у</w:t>
      </w:r>
      <w:r w:rsidRPr="00DC517F">
        <w:rPr>
          <w:rFonts w:ascii="Times New Roman" w:hAnsi="Times New Roman" w:cs="Times New Roman"/>
          <w:sz w:val="28"/>
          <w:szCs w:val="28"/>
        </w:rPr>
        <w:t>полномоченного в 201</w:t>
      </w:r>
      <w:r w:rsidR="00471650">
        <w:rPr>
          <w:rFonts w:ascii="Times New Roman" w:hAnsi="Times New Roman" w:cs="Times New Roman"/>
          <w:sz w:val="28"/>
          <w:szCs w:val="28"/>
        </w:rPr>
        <w:t xml:space="preserve">4 году </w:t>
      </w:r>
      <w:r w:rsidR="009A48AA">
        <w:rPr>
          <w:rFonts w:ascii="Times New Roman" w:hAnsi="Times New Roman" w:cs="Times New Roman"/>
          <w:sz w:val="28"/>
          <w:szCs w:val="28"/>
        </w:rPr>
        <w:t xml:space="preserve">проведено несколько обучающих семинаров, </w:t>
      </w:r>
      <w:r w:rsidR="009A48AA" w:rsidRPr="0005057B">
        <w:rPr>
          <w:rFonts w:ascii="Times New Roman" w:hAnsi="Times New Roman"/>
          <w:sz w:val="28"/>
          <w:szCs w:val="28"/>
        </w:rPr>
        <w:t xml:space="preserve">на </w:t>
      </w:r>
      <w:r w:rsidR="009A48AA" w:rsidRPr="0005057B">
        <w:rPr>
          <w:rFonts w:ascii="Times New Roman" w:hAnsi="Times New Roman"/>
          <w:sz w:val="28"/>
          <w:szCs w:val="28"/>
        </w:rPr>
        <w:lastRenderedPageBreak/>
        <w:t>которых подробно были проанализированы и разъяснены их права и обязанности, функции и основные задачи. Приглашенны</w:t>
      </w:r>
      <w:r w:rsidR="00E96CB2">
        <w:rPr>
          <w:rFonts w:ascii="Times New Roman" w:hAnsi="Times New Roman"/>
          <w:sz w:val="28"/>
          <w:szCs w:val="28"/>
        </w:rPr>
        <w:t>е уполномоченным опытные</w:t>
      </w:r>
      <w:r w:rsidR="009A48AA" w:rsidRPr="0005057B">
        <w:rPr>
          <w:rFonts w:ascii="Times New Roman" w:hAnsi="Times New Roman"/>
          <w:sz w:val="28"/>
          <w:szCs w:val="28"/>
        </w:rPr>
        <w:t xml:space="preserve"> бизнес-тренер</w:t>
      </w:r>
      <w:r w:rsidR="00E96CB2">
        <w:rPr>
          <w:rFonts w:ascii="Times New Roman" w:hAnsi="Times New Roman"/>
          <w:sz w:val="28"/>
          <w:szCs w:val="28"/>
        </w:rPr>
        <w:t>ы</w:t>
      </w:r>
      <w:r w:rsidR="009A48AA" w:rsidRPr="0005057B">
        <w:rPr>
          <w:rFonts w:ascii="Times New Roman" w:hAnsi="Times New Roman"/>
          <w:sz w:val="28"/>
          <w:szCs w:val="28"/>
        </w:rPr>
        <w:t xml:space="preserve"> </w:t>
      </w:r>
      <w:r w:rsidR="00E96CB2">
        <w:rPr>
          <w:rFonts w:ascii="Times New Roman" w:hAnsi="Times New Roman"/>
          <w:sz w:val="28"/>
          <w:szCs w:val="28"/>
        </w:rPr>
        <w:t>в процессе обучения применяли</w:t>
      </w:r>
      <w:r w:rsidR="009A48AA" w:rsidRPr="0005057B">
        <w:rPr>
          <w:rFonts w:ascii="Times New Roman" w:hAnsi="Times New Roman"/>
          <w:sz w:val="28"/>
          <w:szCs w:val="28"/>
        </w:rPr>
        <w:t xml:space="preserve"> методику ориентации на результат с целью получения реального эффекта от деятельности общественного </w:t>
      </w:r>
      <w:proofErr w:type="gramStart"/>
      <w:r w:rsidR="009A48AA" w:rsidRPr="0005057B">
        <w:rPr>
          <w:rFonts w:ascii="Times New Roman" w:hAnsi="Times New Roman"/>
          <w:sz w:val="28"/>
          <w:szCs w:val="28"/>
        </w:rPr>
        <w:t>представителя</w:t>
      </w:r>
      <w:proofErr w:type="gramEnd"/>
      <w:r w:rsidR="009A48AA" w:rsidRPr="0005057B">
        <w:rPr>
          <w:rFonts w:ascii="Times New Roman" w:hAnsi="Times New Roman"/>
          <w:sz w:val="28"/>
          <w:szCs w:val="28"/>
        </w:rPr>
        <w:t xml:space="preserve"> уполномоченного в муниципальном образовании.</w:t>
      </w:r>
    </w:p>
    <w:p w:rsidR="009A48AA" w:rsidRDefault="009A48AA" w:rsidP="009A48AA">
      <w:pPr>
        <w:widowControl w:val="0"/>
        <w:spacing w:after="0" w:line="360" w:lineRule="auto"/>
        <w:ind w:firstLine="709"/>
        <w:jc w:val="both"/>
        <w:rPr>
          <w:rFonts w:ascii="Times New Roman" w:hAnsi="Times New Roman" w:cs="Times New Roman"/>
          <w:sz w:val="28"/>
          <w:szCs w:val="28"/>
        </w:rPr>
      </w:pPr>
      <w:r w:rsidRPr="00DC517F">
        <w:rPr>
          <w:rFonts w:ascii="Times New Roman" w:hAnsi="Times New Roman" w:cs="Times New Roman"/>
          <w:sz w:val="28"/>
          <w:szCs w:val="28"/>
        </w:rPr>
        <w:t>В соответствии со своими полномочиями</w:t>
      </w:r>
      <w:r>
        <w:rPr>
          <w:rFonts w:ascii="Times New Roman" w:hAnsi="Times New Roman" w:cs="Times New Roman"/>
          <w:sz w:val="28"/>
          <w:szCs w:val="28"/>
        </w:rPr>
        <w:t>,</w:t>
      </w:r>
      <w:r w:rsidRPr="00DC517F">
        <w:rPr>
          <w:rFonts w:ascii="Times New Roman" w:hAnsi="Times New Roman" w:cs="Times New Roman"/>
          <w:sz w:val="28"/>
          <w:szCs w:val="28"/>
        </w:rPr>
        <w:t xml:space="preserve"> общественные </w:t>
      </w:r>
      <w:r>
        <w:rPr>
          <w:rFonts w:ascii="Times New Roman" w:hAnsi="Times New Roman" w:cs="Times New Roman"/>
          <w:sz w:val="28"/>
          <w:szCs w:val="28"/>
        </w:rPr>
        <w:t>представители уполномоченного</w:t>
      </w:r>
      <w:r w:rsidRPr="00DC517F">
        <w:rPr>
          <w:rFonts w:ascii="Times New Roman" w:hAnsi="Times New Roman" w:cs="Times New Roman"/>
          <w:sz w:val="28"/>
          <w:szCs w:val="28"/>
        </w:rPr>
        <w:t xml:space="preserve"> </w:t>
      </w:r>
      <w:r>
        <w:rPr>
          <w:rFonts w:ascii="Times New Roman" w:hAnsi="Times New Roman" w:cs="Times New Roman"/>
          <w:sz w:val="28"/>
          <w:szCs w:val="28"/>
        </w:rPr>
        <w:t>осуществляют</w:t>
      </w:r>
      <w:r w:rsidRPr="00DC517F">
        <w:rPr>
          <w:rFonts w:ascii="Times New Roman" w:hAnsi="Times New Roman" w:cs="Times New Roman"/>
          <w:sz w:val="28"/>
          <w:szCs w:val="28"/>
        </w:rPr>
        <w:t xml:space="preserve"> деятельность в тесном взаимодействии с </w:t>
      </w:r>
      <w:r>
        <w:rPr>
          <w:rFonts w:ascii="Times New Roman" w:hAnsi="Times New Roman" w:cs="Times New Roman"/>
          <w:sz w:val="28"/>
          <w:szCs w:val="28"/>
        </w:rPr>
        <w:t>прокуратурами районов (городов) Архангельской области, органами местного самоуправления муниципальных образований Архангельской области</w:t>
      </w:r>
      <w:r w:rsidRPr="00DC517F">
        <w:rPr>
          <w:rFonts w:ascii="Times New Roman" w:hAnsi="Times New Roman" w:cs="Times New Roman"/>
          <w:sz w:val="28"/>
          <w:szCs w:val="28"/>
        </w:rPr>
        <w:t xml:space="preserve">, </w:t>
      </w:r>
      <w:r>
        <w:rPr>
          <w:rFonts w:ascii="Times New Roman" w:hAnsi="Times New Roman" w:cs="Times New Roman"/>
          <w:sz w:val="28"/>
          <w:szCs w:val="28"/>
        </w:rPr>
        <w:t>участвуют</w:t>
      </w:r>
      <w:r w:rsidRPr="00DC517F">
        <w:rPr>
          <w:rFonts w:ascii="Times New Roman" w:hAnsi="Times New Roman" w:cs="Times New Roman"/>
          <w:sz w:val="28"/>
          <w:szCs w:val="28"/>
        </w:rPr>
        <w:t xml:space="preserve"> в работе советов при главах</w:t>
      </w:r>
      <w:r>
        <w:rPr>
          <w:rFonts w:ascii="Times New Roman" w:hAnsi="Times New Roman" w:cs="Times New Roman"/>
          <w:sz w:val="28"/>
          <w:szCs w:val="28"/>
        </w:rPr>
        <w:t xml:space="preserve"> муниципальных образований</w:t>
      </w:r>
      <w:r w:rsidRPr="00DC517F">
        <w:rPr>
          <w:rFonts w:ascii="Times New Roman" w:hAnsi="Times New Roman" w:cs="Times New Roman"/>
          <w:sz w:val="28"/>
          <w:szCs w:val="28"/>
        </w:rPr>
        <w:t>.</w:t>
      </w:r>
    </w:p>
    <w:p w:rsidR="009A48AA" w:rsidRPr="006311F2" w:rsidRDefault="009A48AA" w:rsidP="006311F2">
      <w:pPr>
        <w:widowControl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Создание и функционирование общественных приемных и общественных представителей у</w:t>
      </w:r>
      <w:r w:rsidRPr="00DC517F">
        <w:rPr>
          <w:rFonts w:ascii="Times New Roman" w:hAnsi="Times New Roman" w:cs="Times New Roman"/>
          <w:sz w:val="28"/>
          <w:szCs w:val="28"/>
        </w:rPr>
        <w:t xml:space="preserve">полномоченного во всех муниципальных образованиях </w:t>
      </w:r>
      <w:r>
        <w:rPr>
          <w:rFonts w:ascii="Times New Roman" w:hAnsi="Times New Roman" w:cs="Times New Roman"/>
          <w:sz w:val="28"/>
          <w:szCs w:val="28"/>
        </w:rPr>
        <w:t>Архангельской области</w:t>
      </w:r>
      <w:r w:rsidRPr="00DC517F">
        <w:rPr>
          <w:rFonts w:ascii="Times New Roman" w:hAnsi="Times New Roman" w:cs="Times New Roman"/>
          <w:sz w:val="28"/>
          <w:szCs w:val="28"/>
        </w:rPr>
        <w:t xml:space="preserve"> </w:t>
      </w:r>
      <w:r>
        <w:rPr>
          <w:rFonts w:ascii="Times New Roman" w:hAnsi="Times New Roman" w:cs="Times New Roman"/>
          <w:sz w:val="28"/>
          <w:szCs w:val="28"/>
        </w:rPr>
        <w:t>обеспечивает доступность и публичность</w:t>
      </w:r>
      <w:r w:rsidRPr="00DC517F">
        <w:rPr>
          <w:rFonts w:ascii="Times New Roman" w:hAnsi="Times New Roman" w:cs="Times New Roman"/>
          <w:sz w:val="28"/>
          <w:szCs w:val="28"/>
        </w:rPr>
        <w:t xml:space="preserve"> данного правозащитного института, позволяет оперативно реагировать на обращения и заявления </w:t>
      </w:r>
      <w:r>
        <w:rPr>
          <w:rFonts w:ascii="Times New Roman" w:hAnsi="Times New Roman" w:cs="Times New Roman"/>
          <w:sz w:val="28"/>
          <w:szCs w:val="28"/>
        </w:rPr>
        <w:t xml:space="preserve">субъектов предпринимательской </w:t>
      </w:r>
      <w:r w:rsidRPr="006311F2">
        <w:rPr>
          <w:rFonts w:ascii="Times New Roman" w:hAnsi="Times New Roman" w:cs="Times New Roman"/>
          <w:sz w:val="28"/>
          <w:szCs w:val="28"/>
        </w:rPr>
        <w:t>деятельности.</w:t>
      </w:r>
    </w:p>
    <w:p w:rsidR="005A7188" w:rsidRPr="006311F2" w:rsidRDefault="006311F2" w:rsidP="006311F2">
      <w:pPr>
        <w:widowControl w:val="0"/>
        <w:spacing w:after="0" w:line="360" w:lineRule="auto"/>
        <w:ind w:firstLine="709"/>
        <w:contextualSpacing/>
        <w:jc w:val="both"/>
        <w:rPr>
          <w:rFonts w:ascii="Times New Roman" w:hAnsi="Times New Roman" w:cs="Times New Roman"/>
          <w:sz w:val="28"/>
          <w:szCs w:val="28"/>
        </w:rPr>
      </w:pPr>
      <w:r w:rsidRPr="006311F2">
        <w:rPr>
          <w:rFonts w:ascii="Times New Roman" w:hAnsi="Times New Roman" w:cs="Times New Roman"/>
          <w:sz w:val="28"/>
          <w:szCs w:val="28"/>
        </w:rPr>
        <w:t xml:space="preserve">Кроме того, </w:t>
      </w:r>
      <w:r>
        <w:rPr>
          <w:rFonts w:ascii="Times New Roman" w:hAnsi="Times New Roman" w:cs="Times New Roman"/>
          <w:sz w:val="28"/>
          <w:szCs w:val="28"/>
        </w:rPr>
        <w:t>д</w:t>
      </w:r>
      <w:r w:rsidRPr="006311F2">
        <w:rPr>
          <w:rFonts w:ascii="Times New Roman" w:hAnsi="Times New Roman" w:cs="Times New Roman"/>
          <w:sz w:val="28"/>
          <w:szCs w:val="28"/>
        </w:rPr>
        <w:t xml:space="preserve">ля </w:t>
      </w:r>
      <w:r>
        <w:rPr>
          <w:rFonts w:ascii="Times New Roman" w:hAnsi="Times New Roman" w:cs="Times New Roman"/>
          <w:sz w:val="28"/>
          <w:szCs w:val="28"/>
        </w:rPr>
        <w:t>повышения эффективности работы у</w:t>
      </w:r>
      <w:r w:rsidRPr="006311F2">
        <w:rPr>
          <w:rFonts w:ascii="Times New Roman" w:hAnsi="Times New Roman" w:cs="Times New Roman"/>
          <w:sz w:val="28"/>
          <w:szCs w:val="28"/>
        </w:rPr>
        <w:t>полномоченного, объективного, координированного и всестороннего рассмотрения вопросов, поставленных в жалобах, уполномоченным назначены общественные омбудсмены по сферам регулирования экономической деятельности.</w:t>
      </w:r>
    </w:p>
    <w:p w:rsidR="006311F2" w:rsidRDefault="006311F2" w:rsidP="006311F2">
      <w:pPr>
        <w:widowControl w:val="0"/>
        <w:spacing w:after="0" w:line="360" w:lineRule="auto"/>
        <w:ind w:firstLine="709"/>
        <w:contextualSpacing/>
        <w:jc w:val="both"/>
        <w:rPr>
          <w:rFonts w:ascii="Times New Roman" w:hAnsi="Times New Roman" w:cs="Times New Roman"/>
          <w:sz w:val="28"/>
          <w:szCs w:val="28"/>
        </w:rPr>
      </w:pPr>
      <w:r w:rsidRPr="006311F2">
        <w:rPr>
          <w:rFonts w:ascii="Times New Roman" w:hAnsi="Times New Roman" w:cs="Times New Roman"/>
          <w:sz w:val="28"/>
          <w:szCs w:val="28"/>
        </w:rPr>
        <w:t>Общес</w:t>
      </w:r>
      <w:r>
        <w:rPr>
          <w:rFonts w:ascii="Times New Roman" w:hAnsi="Times New Roman" w:cs="Times New Roman"/>
          <w:sz w:val="28"/>
          <w:szCs w:val="28"/>
        </w:rPr>
        <w:t>твенные омбудсмены назначаются у</w:t>
      </w:r>
      <w:r w:rsidRPr="006311F2">
        <w:rPr>
          <w:rFonts w:ascii="Times New Roman" w:hAnsi="Times New Roman" w:cs="Times New Roman"/>
          <w:sz w:val="28"/>
          <w:szCs w:val="28"/>
        </w:rPr>
        <w:t>полномоченным из числа авторитетных и признанных в соответствующей области экспертов</w:t>
      </w:r>
      <w:r w:rsidR="00241168">
        <w:rPr>
          <w:rFonts w:ascii="Times New Roman" w:hAnsi="Times New Roman" w:cs="Times New Roman"/>
          <w:sz w:val="28"/>
          <w:szCs w:val="28"/>
        </w:rPr>
        <w:t xml:space="preserve"> и лиц</w:t>
      </w:r>
      <w:r w:rsidRPr="006311F2">
        <w:rPr>
          <w:rFonts w:ascii="Times New Roman" w:hAnsi="Times New Roman" w:cs="Times New Roman"/>
          <w:sz w:val="28"/>
          <w:szCs w:val="28"/>
        </w:rPr>
        <w:t>, состоявшихся и успешных в определенной сфере пред</w:t>
      </w:r>
      <w:r w:rsidR="00241168">
        <w:rPr>
          <w:rFonts w:ascii="Times New Roman" w:hAnsi="Times New Roman" w:cs="Times New Roman"/>
          <w:sz w:val="28"/>
          <w:szCs w:val="28"/>
        </w:rPr>
        <w:t>принимательской деятельности</w:t>
      </w:r>
      <w:r w:rsidRPr="006311F2">
        <w:rPr>
          <w:rFonts w:ascii="Times New Roman" w:hAnsi="Times New Roman" w:cs="Times New Roman"/>
          <w:sz w:val="28"/>
          <w:szCs w:val="28"/>
        </w:rPr>
        <w:t>.</w:t>
      </w:r>
    </w:p>
    <w:p w:rsidR="006311F2" w:rsidRPr="006311F2" w:rsidRDefault="006311F2" w:rsidP="006311F2">
      <w:pPr>
        <w:widowControl w:val="0"/>
        <w:spacing w:after="0" w:line="360" w:lineRule="auto"/>
        <w:ind w:firstLine="709"/>
        <w:contextualSpacing/>
        <w:jc w:val="both"/>
        <w:rPr>
          <w:rFonts w:ascii="Times New Roman" w:hAnsi="Times New Roman" w:cs="Times New Roman"/>
          <w:sz w:val="28"/>
          <w:szCs w:val="28"/>
        </w:rPr>
      </w:pPr>
      <w:r w:rsidRPr="006311F2">
        <w:rPr>
          <w:rFonts w:ascii="Times New Roman" w:hAnsi="Times New Roman" w:cs="Times New Roman"/>
          <w:sz w:val="28"/>
          <w:szCs w:val="28"/>
        </w:rPr>
        <w:t xml:space="preserve">Общественные омбудсмены могут привлекаться в качестве экспертов или организаторов экспертизы в рамках рассматриваемых </w:t>
      </w:r>
      <w:r>
        <w:rPr>
          <w:rFonts w:ascii="Times New Roman" w:hAnsi="Times New Roman" w:cs="Times New Roman"/>
          <w:sz w:val="28"/>
          <w:szCs w:val="28"/>
        </w:rPr>
        <w:t>уполномоченным</w:t>
      </w:r>
      <w:r w:rsidRPr="006311F2">
        <w:rPr>
          <w:rFonts w:ascii="Times New Roman" w:hAnsi="Times New Roman" w:cs="Times New Roman"/>
          <w:sz w:val="28"/>
          <w:szCs w:val="28"/>
        </w:rPr>
        <w:t xml:space="preserve"> </w:t>
      </w:r>
      <w:r w:rsidR="00F42833">
        <w:rPr>
          <w:rFonts w:ascii="Times New Roman" w:hAnsi="Times New Roman" w:cs="Times New Roman"/>
          <w:sz w:val="28"/>
          <w:szCs w:val="28"/>
        </w:rPr>
        <w:t>обращений</w:t>
      </w:r>
      <w:r w:rsidRPr="006311F2">
        <w:rPr>
          <w:rFonts w:ascii="Times New Roman" w:hAnsi="Times New Roman" w:cs="Times New Roman"/>
          <w:sz w:val="28"/>
          <w:szCs w:val="28"/>
        </w:rPr>
        <w:t xml:space="preserve"> на основании взаимной договоренности.</w:t>
      </w:r>
    </w:p>
    <w:p w:rsidR="006311F2" w:rsidRPr="006311F2" w:rsidRDefault="006311F2" w:rsidP="006311F2">
      <w:pPr>
        <w:widowControl w:val="0"/>
        <w:spacing w:after="0" w:line="360" w:lineRule="auto"/>
        <w:ind w:firstLine="709"/>
        <w:contextualSpacing/>
        <w:jc w:val="both"/>
        <w:rPr>
          <w:rFonts w:ascii="Times New Roman" w:hAnsi="Times New Roman" w:cs="Times New Roman"/>
          <w:sz w:val="28"/>
          <w:szCs w:val="28"/>
        </w:rPr>
      </w:pPr>
      <w:r w:rsidRPr="006311F2">
        <w:rPr>
          <w:rFonts w:ascii="Times New Roman" w:hAnsi="Times New Roman" w:cs="Times New Roman"/>
          <w:sz w:val="28"/>
          <w:szCs w:val="28"/>
        </w:rPr>
        <w:t xml:space="preserve">Общественный омбудсмен на основании анализа поступающих к нему жалоб предпринимателей выявляет системные проблемы законодательства и </w:t>
      </w:r>
      <w:r w:rsidRPr="006311F2">
        <w:rPr>
          <w:rFonts w:ascii="Times New Roman" w:hAnsi="Times New Roman" w:cs="Times New Roman"/>
          <w:sz w:val="28"/>
          <w:szCs w:val="28"/>
        </w:rPr>
        <w:lastRenderedPageBreak/>
        <w:t xml:space="preserve">разрабатывает комплексные предложения для их рассмотрения </w:t>
      </w:r>
      <w:r w:rsidR="00F42833">
        <w:rPr>
          <w:rFonts w:ascii="Times New Roman" w:hAnsi="Times New Roman" w:cs="Times New Roman"/>
          <w:sz w:val="28"/>
          <w:szCs w:val="28"/>
        </w:rPr>
        <w:t>экспертным</w:t>
      </w:r>
      <w:r w:rsidRPr="006311F2">
        <w:rPr>
          <w:rFonts w:ascii="Times New Roman" w:hAnsi="Times New Roman" w:cs="Times New Roman"/>
          <w:sz w:val="28"/>
          <w:szCs w:val="28"/>
        </w:rPr>
        <w:t xml:space="preserve"> советом.</w:t>
      </w:r>
    </w:p>
    <w:p w:rsidR="006311F2" w:rsidRDefault="006311F2" w:rsidP="006311F2">
      <w:pPr>
        <w:widowControl w:val="0"/>
        <w:spacing w:after="0" w:line="360" w:lineRule="auto"/>
        <w:ind w:firstLine="709"/>
        <w:contextualSpacing/>
        <w:jc w:val="both"/>
        <w:rPr>
          <w:rFonts w:ascii="Times New Roman" w:hAnsi="Times New Roman" w:cs="Times New Roman"/>
          <w:sz w:val="28"/>
          <w:szCs w:val="28"/>
        </w:rPr>
      </w:pPr>
      <w:r w:rsidRPr="006311F2">
        <w:rPr>
          <w:rFonts w:ascii="Times New Roman" w:hAnsi="Times New Roman" w:cs="Times New Roman"/>
          <w:sz w:val="28"/>
          <w:szCs w:val="28"/>
        </w:rPr>
        <w:t xml:space="preserve">Общественный омбудсмен может выступать с предложением к </w:t>
      </w:r>
      <w:r w:rsidR="00F42833">
        <w:rPr>
          <w:rFonts w:ascii="Times New Roman" w:hAnsi="Times New Roman" w:cs="Times New Roman"/>
          <w:sz w:val="28"/>
          <w:szCs w:val="28"/>
        </w:rPr>
        <w:t xml:space="preserve">уполномоченному </w:t>
      </w:r>
      <w:r w:rsidRPr="006311F2">
        <w:rPr>
          <w:rFonts w:ascii="Times New Roman" w:hAnsi="Times New Roman" w:cs="Times New Roman"/>
          <w:sz w:val="28"/>
          <w:szCs w:val="28"/>
        </w:rPr>
        <w:t xml:space="preserve">об инициировании </w:t>
      </w:r>
      <w:proofErr w:type="gramStart"/>
      <w:r w:rsidRPr="006311F2">
        <w:rPr>
          <w:rFonts w:ascii="Times New Roman" w:hAnsi="Times New Roman" w:cs="Times New Roman"/>
          <w:sz w:val="28"/>
          <w:szCs w:val="28"/>
        </w:rPr>
        <w:t>проведения оценки регулирующего воздействия проектов нормативных правовых актов</w:t>
      </w:r>
      <w:proofErr w:type="gramEnd"/>
      <w:r w:rsidRPr="006311F2">
        <w:rPr>
          <w:rFonts w:ascii="Times New Roman" w:hAnsi="Times New Roman" w:cs="Times New Roman"/>
          <w:sz w:val="28"/>
          <w:szCs w:val="28"/>
        </w:rPr>
        <w:t xml:space="preserve"> или действующих нормативных правовых актов на федеральном и региональном уровне и принимать участие в анализе обобщенных результатов деятельности по разработке оценки регулирующего воздействия.</w:t>
      </w:r>
    </w:p>
    <w:p w:rsidR="00F42833" w:rsidRDefault="00F42833" w:rsidP="00F42833">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Персональный состав общественных представителей уполномоченного приводится в Приложении № 2 к настоящему докладу.</w:t>
      </w:r>
    </w:p>
    <w:p w:rsidR="00060FE5" w:rsidRDefault="00060FE5" w:rsidP="00060FE5">
      <w:pPr>
        <w:pStyle w:val="ab"/>
        <w:spacing w:line="360" w:lineRule="auto"/>
        <w:ind w:firstLine="709"/>
        <w:contextualSpacing/>
        <w:jc w:val="center"/>
        <w:rPr>
          <w:rFonts w:ascii="Times New Roman" w:hAnsi="Times New Roman" w:cs="Times New Roman"/>
          <w:sz w:val="28"/>
          <w:szCs w:val="28"/>
        </w:rPr>
      </w:pPr>
    </w:p>
    <w:p w:rsidR="00060FE5" w:rsidRPr="00060FE5" w:rsidRDefault="00060FE5" w:rsidP="00060FE5">
      <w:pPr>
        <w:shd w:val="clear" w:color="auto" w:fill="FFFFFF"/>
        <w:spacing w:after="0" w:line="360" w:lineRule="auto"/>
        <w:ind w:firstLine="709"/>
        <w:contextualSpacing/>
        <w:jc w:val="center"/>
        <w:rPr>
          <w:rFonts w:ascii="Times New Roman" w:hAnsi="Times New Roman" w:cs="Times New Roman"/>
          <w:bCs/>
          <w:sz w:val="28"/>
          <w:szCs w:val="28"/>
          <w:u w:val="single"/>
        </w:rPr>
      </w:pPr>
      <w:r w:rsidRPr="00060FE5">
        <w:rPr>
          <w:rFonts w:ascii="Times New Roman" w:hAnsi="Times New Roman" w:cs="Times New Roman"/>
          <w:bCs/>
          <w:sz w:val="28"/>
          <w:szCs w:val="28"/>
          <w:u w:val="single"/>
        </w:rPr>
        <w:t xml:space="preserve">Общественная приемная </w:t>
      </w:r>
    </w:p>
    <w:p w:rsidR="00060FE5" w:rsidRPr="00060FE5" w:rsidRDefault="00060FE5" w:rsidP="00060FE5">
      <w:pPr>
        <w:shd w:val="clear" w:color="auto" w:fill="FFFFFF"/>
        <w:spacing w:after="0" w:line="360" w:lineRule="auto"/>
        <w:ind w:firstLine="709"/>
        <w:contextualSpacing/>
        <w:jc w:val="center"/>
        <w:rPr>
          <w:rFonts w:ascii="Times New Roman" w:hAnsi="Times New Roman" w:cs="Times New Roman"/>
          <w:sz w:val="28"/>
          <w:szCs w:val="28"/>
          <w:u w:val="single"/>
        </w:rPr>
      </w:pPr>
      <w:r w:rsidRPr="00060FE5">
        <w:rPr>
          <w:rFonts w:ascii="Times New Roman" w:hAnsi="Times New Roman" w:cs="Times New Roman"/>
          <w:sz w:val="28"/>
          <w:szCs w:val="28"/>
          <w:u w:val="single"/>
        </w:rPr>
        <w:t xml:space="preserve">Уполномоченного </w:t>
      </w:r>
      <w:r w:rsidRPr="00060FE5">
        <w:rPr>
          <w:rFonts w:ascii="Times New Roman" w:hAnsi="Times New Roman" w:cs="Times New Roman"/>
          <w:bCs/>
          <w:sz w:val="28"/>
          <w:szCs w:val="28"/>
          <w:u w:val="single"/>
        </w:rPr>
        <w:t>при Президенте Российской Федерации</w:t>
      </w:r>
      <w:r w:rsidRPr="00060FE5">
        <w:rPr>
          <w:rFonts w:ascii="Times New Roman" w:hAnsi="Times New Roman" w:cs="Times New Roman"/>
          <w:sz w:val="28"/>
          <w:szCs w:val="28"/>
          <w:u w:val="single"/>
        </w:rPr>
        <w:t xml:space="preserve"> </w:t>
      </w:r>
    </w:p>
    <w:p w:rsidR="00060FE5" w:rsidRPr="00060FE5" w:rsidRDefault="00060FE5" w:rsidP="00060FE5">
      <w:pPr>
        <w:shd w:val="clear" w:color="auto" w:fill="FFFFFF"/>
        <w:spacing w:after="0" w:line="360" w:lineRule="auto"/>
        <w:ind w:firstLine="709"/>
        <w:contextualSpacing/>
        <w:jc w:val="center"/>
        <w:rPr>
          <w:rFonts w:ascii="Times New Roman" w:hAnsi="Times New Roman" w:cs="Times New Roman"/>
          <w:sz w:val="28"/>
          <w:szCs w:val="28"/>
        </w:rPr>
      </w:pPr>
      <w:r w:rsidRPr="00060FE5">
        <w:rPr>
          <w:rFonts w:ascii="Times New Roman" w:hAnsi="Times New Roman" w:cs="Times New Roman"/>
          <w:sz w:val="28"/>
          <w:szCs w:val="28"/>
          <w:u w:val="single"/>
        </w:rPr>
        <w:t>по защите прав предпринимателей в Архангельской области</w:t>
      </w:r>
    </w:p>
    <w:p w:rsidR="00060FE5" w:rsidRPr="0033303A" w:rsidRDefault="00060FE5" w:rsidP="00060FE5">
      <w:pPr>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060FE5" w:rsidRPr="0033303A" w:rsidRDefault="00060FE5" w:rsidP="00060FE5">
      <w:pPr>
        <w:shd w:val="clear" w:color="auto" w:fill="FFFFFF"/>
        <w:spacing w:after="0" w:line="360" w:lineRule="auto"/>
        <w:ind w:firstLine="709"/>
        <w:jc w:val="both"/>
        <w:rPr>
          <w:rFonts w:ascii="Times New Roman" w:hAnsi="Times New Roman" w:cs="Times New Roman"/>
          <w:sz w:val="28"/>
          <w:szCs w:val="28"/>
        </w:rPr>
      </w:pPr>
      <w:r w:rsidRPr="0033303A">
        <w:rPr>
          <w:rFonts w:ascii="Times New Roman" w:eastAsia="Times New Roman" w:hAnsi="Times New Roman" w:cs="Times New Roman"/>
          <w:sz w:val="28"/>
          <w:szCs w:val="28"/>
          <w:lang w:eastAsia="ru-RU"/>
        </w:rPr>
        <w:t>На заседании Государственного совета 27 де</w:t>
      </w:r>
      <w:r w:rsidR="00F17D2A">
        <w:rPr>
          <w:rFonts w:ascii="Times New Roman" w:eastAsia="Times New Roman" w:hAnsi="Times New Roman" w:cs="Times New Roman"/>
          <w:sz w:val="28"/>
          <w:szCs w:val="28"/>
          <w:lang w:eastAsia="ru-RU"/>
        </w:rPr>
        <w:t>кабря 2012 года Президент Российской Федерации</w:t>
      </w:r>
      <w:r w:rsidRPr="0033303A">
        <w:rPr>
          <w:rFonts w:ascii="Times New Roman" w:eastAsia="Times New Roman" w:hAnsi="Times New Roman" w:cs="Times New Roman"/>
          <w:sz w:val="28"/>
          <w:szCs w:val="28"/>
          <w:lang w:eastAsia="ru-RU"/>
        </w:rPr>
        <w:t xml:space="preserve"> В.В. Путин отметил, что </w:t>
      </w:r>
      <w:r>
        <w:rPr>
          <w:rFonts w:ascii="Times New Roman" w:eastAsia="Times New Roman" w:hAnsi="Times New Roman" w:cs="Times New Roman"/>
          <w:bCs/>
          <w:sz w:val="28"/>
          <w:szCs w:val="28"/>
          <w:lang w:eastAsia="ru-RU"/>
        </w:rPr>
        <w:t>«</w:t>
      </w:r>
      <w:r w:rsidRPr="0033303A">
        <w:rPr>
          <w:rFonts w:ascii="Times New Roman" w:eastAsia="Times New Roman" w:hAnsi="Times New Roman" w:cs="Times New Roman"/>
          <w:bCs/>
          <w:sz w:val="28"/>
          <w:szCs w:val="28"/>
          <w:lang w:eastAsia="ru-RU"/>
        </w:rPr>
        <w:t>следует обеспечить быстрое, беспрепятственное и, главное, открытое рассмотрение жалоб предпринимателей на необоснованные действия органов власти</w:t>
      </w:r>
      <w:r>
        <w:rPr>
          <w:rFonts w:ascii="Times New Roman" w:eastAsia="Times New Roman" w:hAnsi="Times New Roman" w:cs="Times New Roman"/>
          <w:bCs/>
          <w:sz w:val="28"/>
          <w:szCs w:val="28"/>
          <w:lang w:eastAsia="ru-RU"/>
        </w:rPr>
        <w:t>»</w:t>
      </w:r>
      <w:r w:rsidRPr="0033303A">
        <w:rPr>
          <w:rFonts w:ascii="Times New Roman" w:eastAsia="Times New Roman" w:hAnsi="Times New Roman" w:cs="Times New Roman"/>
          <w:sz w:val="28"/>
          <w:szCs w:val="28"/>
          <w:lang w:eastAsia="ru-RU"/>
        </w:rPr>
        <w:t>. Субъекты Российской Федерации со своей стороны призваны обеспечить всё необходимое содействие в организации региональных Общественных приемных</w:t>
      </w:r>
      <w:r w:rsidR="00353937">
        <w:rPr>
          <w:rFonts w:ascii="Times New Roman" w:eastAsia="Times New Roman" w:hAnsi="Times New Roman" w:cs="Times New Roman"/>
          <w:sz w:val="28"/>
          <w:szCs w:val="28"/>
          <w:lang w:eastAsia="ru-RU"/>
        </w:rPr>
        <w:t>. Секретариатом</w:t>
      </w:r>
      <w:r w:rsidRPr="003330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33303A">
        <w:rPr>
          <w:rFonts w:ascii="Times New Roman" w:eastAsia="Times New Roman" w:hAnsi="Times New Roman" w:cs="Times New Roman"/>
          <w:sz w:val="28"/>
          <w:szCs w:val="28"/>
          <w:lang w:eastAsia="ru-RU"/>
        </w:rPr>
        <w:t xml:space="preserve">полномоченного </w:t>
      </w:r>
      <w:r w:rsidRPr="0033303A">
        <w:rPr>
          <w:rFonts w:ascii="Times New Roman" w:hAnsi="Times New Roman" w:cs="Times New Roman"/>
          <w:bCs/>
          <w:sz w:val="28"/>
          <w:szCs w:val="28"/>
        </w:rPr>
        <w:t xml:space="preserve">совместно с </w:t>
      </w:r>
      <w:r w:rsidR="00F17D2A">
        <w:rPr>
          <w:rFonts w:ascii="Times New Roman" w:hAnsi="Times New Roman" w:cs="Times New Roman"/>
          <w:bCs/>
          <w:sz w:val="28"/>
          <w:szCs w:val="28"/>
        </w:rPr>
        <w:t>государственным</w:t>
      </w:r>
      <w:r>
        <w:rPr>
          <w:rFonts w:ascii="Times New Roman" w:hAnsi="Times New Roman" w:cs="Times New Roman"/>
          <w:bCs/>
          <w:sz w:val="28"/>
          <w:szCs w:val="28"/>
        </w:rPr>
        <w:t xml:space="preserve"> автономным учреждением Архангельской области </w:t>
      </w:r>
      <w:r>
        <w:rPr>
          <w:rFonts w:ascii="Times New Roman" w:hAnsi="Times New Roman" w:cs="Times New Roman"/>
          <w:bCs/>
          <w:iCs/>
          <w:sz w:val="28"/>
          <w:szCs w:val="28"/>
        </w:rPr>
        <w:t>«</w:t>
      </w:r>
      <w:r w:rsidRPr="0033303A">
        <w:rPr>
          <w:rFonts w:ascii="Times New Roman" w:hAnsi="Times New Roman" w:cs="Times New Roman"/>
          <w:bCs/>
          <w:iCs/>
          <w:sz w:val="28"/>
          <w:szCs w:val="28"/>
        </w:rPr>
        <w:t>Архангельский региональный бизнес-инкубатор</w:t>
      </w:r>
      <w:r>
        <w:rPr>
          <w:rFonts w:ascii="Times New Roman" w:hAnsi="Times New Roman" w:cs="Times New Roman"/>
          <w:bCs/>
          <w:iCs/>
          <w:sz w:val="28"/>
          <w:szCs w:val="28"/>
        </w:rPr>
        <w:t>»</w:t>
      </w:r>
      <w:r w:rsidRPr="0033303A">
        <w:rPr>
          <w:rFonts w:ascii="Times New Roman" w:hAnsi="Times New Roman" w:cs="Times New Roman"/>
          <w:bCs/>
          <w:iCs/>
          <w:sz w:val="28"/>
          <w:szCs w:val="28"/>
        </w:rPr>
        <w:t xml:space="preserve"> </w:t>
      </w:r>
      <w:r w:rsidRPr="0033303A">
        <w:rPr>
          <w:rFonts w:ascii="Times New Roman" w:hAnsi="Times New Roman" w:cs="Times New Roman"/>
          <w:bCs/>
          <w:sz w:val="28"/>
          <w:szCs w:val="28"/>
        </w:rPr>
        <w:t xml:space="preserve">реализован проект «Общественная приемная </w:t>
      </w:r>
      <w:r w:rsidRPr="0033303A">
        <w:rPr>
          <w:rFonts w:ascii="Times New Roman" w:hAnsi="Times New Roman" w:cs="Times New Roman"/>
          <w:sz w:val="28"/>
          <w:szCs w:val="28"/>
        </w:rPr>
        <w:t xml:space="preserve">Уполномоченного </w:t>
      </w:r>
      <w:r w:rsidRPr="0033303A">
        <w:rPr>
          <w:rFonts w:ascii="Times New Roman" w:hAnsi="Times New Roman" w:cs="Times New Roman"/>
          <w:bCs/>
          <w:sz w:val="28"/>
          <w:szCs w:val="28"/>
        </w:rPr>
        <w:t>при Президенте Российской Федерации</w:t>
      </w:r>
      <w:r w:rsidRPr="0033303A">
        <w:rPr>
          <w:rFonts w:ascii="Times New Roman" w:hAnsi="Times New Roman" w:cs="Times New Roman"/>
          <w:sz w:val="28"/>
          <w:szCs w:val="28"/>
        </w:rPr>
        <w:t xml:space="preserve"> по защите прав предпринимателей в Архангельской области</w:t>
      </w:r>
      <w:r w:rsidRPr="0033303A">
        <w:rPr>
          <w:rFonts w:ascii="Times New Roman" w:hAnsi="Times New Roman" w:cs="Times New Roman"/>
          <w:bCs/>
          <w:sz w:val="28"/>
          <w:szCs w:val="28"/>
        </w:rPr>
        <w:t>» (далее – Общественная приемная). Общественная приемная создана с целью содействия Уполномоченному при Президенте Российской Федерации</w:t>
      </w:r>
      <w:r w:rsidRPr="0033303A">
        <w:rPr>
          <w:rFonts w:ascii="Times New Roman" w:hAnsi="Times New Roman" w:cs="Times New Roman"/>
          <w:sz w:val="28"/>
          <w:szCs w:val="28"/>
        </w:rPr>
        <w:t xml:space="preserve"> по защите прав предпринимателей и </w:t>
      </w:r>
      <w:r>
        <w:rPr>
          <w:rFonts w:ascii="Times New Roman" w:hAnsi="Times New Roman" w:cs="Times New Roman"/>
          <w:sz w:val="28"/>
          <w:szCs w:val="28"/>
        </w:rPr>
        <w:t xml:space="preserve">региональному </w:t>
      </w:r>
      <w:r w:rsidRPr="0033303A">
        <w:rPr>
          <w:rFonts w:ascii="Times New Roman" w:hAnsi="Times New Roman" w:cs="Times New Roman"/>
          <w:sz w:val="28"/>
          <w:szCs w:val="28"/>
        </w:rPr>
        <w:t xml:space="preserve">уполномоченному в деятельности по </w:t>
      </w:r>
      <w:r w:rsidRPr="0033303A">
        <w:rPr>
          <w:rFonts w:ascii="Times New Roman" w:hAnsi="Times New Roman" w:cs="Times New Roman"/>
          <w:sz w:val="28"/>
          <w:szCs w:val="28"/>
        </w:rPr>
        <w:lastRenderedPageBreak/>
        <w:t xml:space="preserve">защите прав и законных интересов субъектов предпринимательской деятельности. </w:t>
      </w:r>
    </w:p>
    <w:p w:rsidR="00060FE5" w:rsidRDefault="00060FE5" w:rsidP="00060FE5">
      <w:pPr>
        <w:shd w:val="clear" w:color="auto" w:fill="FFFFFF"/>
        <w:spacing w:after="0" w:line="360" w:lineRule="auto"/>
        <w:ind w:firstLine="709"/>
        <w:jc w:val="both"/>
        <w:rPr>
          <w:rFonts w:ascii="Times New Roman" w:hAnsi="Times New Roman" w:cs="Times New Roman"/>
          <w:sz w:val="28"/>
          <w:szCs w:val="28"/>
        </w:rPr>
      </w:pPr>
      <w:r w:rsidRPr="0033303A">
        <w:rPr>
          <w:rFonts w:ascii="Times New Roman" w:hAnsi="Times New Roman" w:cs="Times New Roman"/>
          <w:bCs/>
          <w:sz w:val="28"/>
          <w:szCs w:val="28"/>
        </w:rPr>
        <w:t>О</w:t>
      </w:r>
      <w:r w:rsidRPr="0033303A">
        <w:rPr>
          <w:rFonts w:ascii="Times New Roman" w:hAnsi="Times New Roman" w:cs="Times New Roman"/>
          <w:sz w:val="28"/>
          <w:szCs w:val="28"/>
        </w:rPr>
        <w:t xml:space="preserve">сновные задачи </w:t>
      </w:r>
      <w:r w:rsidRPr="0033303A">
        <w:rPr>
          <w:rFonts w:ascii="Times New Roman" w:hAnsi="Times New Roman" w:cs="Times New Roman"/>
          <w:bCs/>
          <w:sz w:val="28"/>
          <w:szCs w:val="28"/>
        </w:rPr>
        <w:t xml:space="preserve">Общественной приемной </w:t>
      </w:r>
      <w:r w:rsidRPr="0033303A">
        <w:rPr>
          <w:rFonts w:ascii="Times New Roman" w:hAnsi="Times New Roman" w:cs="Times New Roman"/>
          <w:sz w:val="28"/>
          <w:szCs w:val="28"/>
        </w:rPr>
        <w:t xml:space="preserve">– это консультации субъектов малого и среднего предпринимательства по вопросам защиты их прав, помощь в подготовке документов и обращений, их мониторинг, систематизация проблем и административных барьеров, </w:t>
      </w:r>
      <w:proofErr w:type="gramStart"/>
      <w:r w:rsidRPr="0033303A">
        <w:rPr>
          <w:rFonts w:ascii="Times New Roman" w:hAnsi="Times New Roman" w:cs="Times New Roman"/>
          <w:sz w:val="28"/>
          <w:szCs w:val="28"/>
        </w:rPr>
        <w:t>обучение по</w:t>
      </w:r>
      <w:proofErr w:type="gramEnd"/>
      <w:r w:rsidRPr="0033303A">
        <w:rPr>
          <w:rFonts w:ascii="Times New Roman" w:hAnsi="Times New Roman" w:cs="Times New Roman"/>
          <w:sz w:val="28"/>
          <w:szCs w:val="28"/>
        </w:rPr>
        <w:t xml:space="preserve"> практическим вопросам права, экономики, культуры предпринимательства и др.</w:t>
      </w:r>
    </w:p>
    <w:p w:rsidR="00060FE5" w:rsidRPr="0033303A" w:rsidRDefault="00060FE5" w:rsidP="00060FE5">
      <w:pPr>
        <w:shd w:val="clear" w:color="auto" w:fill="FFFFFF"/>
        <w:spacing w:after="0" w:line="360" w:lineRule="auto"/>
        <w:ind w:firstLine="709"/>
        <w:jc w:val="both"/>
        <w:rPr>
          <w:rFonts w:ascii="Times New Roman" w:hAnsi="Times New Roman" w:cs="Times New Roman"/>
          <w:sz w:val="28"/>
          <w:szCs w:val="28"/>
        </w:rPr>
      </w:pPr>
      <w:r w:rsidRPr="0033303A">
        <w:rPr>
          <w:rFonts w:ascii="Times New Roman" w:hAnsi="Times New Roman" w:cs="Times New Roman"/>
          <w:sz w:val="28"/>
          <w:szCs w:val="28"/>
        </w:rPr>
        <w:t xml:space="preserve">Общественная </w:t>
      </w:r>
      <w:r>
        <w:rPr>
          <w:rFonts w:ascii="Times New Roman" w:hAnsi="Times New Roman" w:cs="Times New Roman"/>
          <w:sz w:val="28"/>
          <w:szCs w:val="28"/>
        </w:rPr>
        <w:t>п</w:t>
      </w:r>
      <w:r w:rsidRPr="0033303A">
        <w:rPr>
          <w:rFonts w:ascii="Times New Roman" w:hAnsi="Times New Roman" w:cs="Times New Roman"/>
          <w:sz w:val="28"/>
          <w:szCs w:val="28"/>
        </w:rPr>
        <w:t xml:space="preserve">риемная является экспертно-аналитическим и консультационным элементом инфраструктуры института </w:t>
      </w:r>
      <w:r w:rsidRPr="0033303A">
        <w:rPr>
          <w:rFonts w:ascii="Times New Roman" w:hAnsi="Times New Roman" w:cs="Times New Roman"/>
          <w:bCs/>
          <w:sz w:val="28"/>
          <w:szCs w:val="28"/>
        </w:rPr>
        <w:t>Уполномоченного при Президенте Российской Федерации</w:t>
      </w:r>
      <w:r w:rsidRPr="0033303A">
        <w:rPr>
          <w:rFonts w:ascii="Times New Roman" w:hAnsi="Times New Roman" w:cs="Times New Roman"/>
          <w:sz w:val="28"/>
          <w:szCs w:val="28"/>
        </w:rPr>
        <w:t xml:space="preserve"> по защите прав предпринимателей и  </w:t>
      </w:r>
      <w:r>
        <w:rPr>
          <w:rFonts w:ascii="Times New Roman" w:hAnsi="Times New Roman" w:cs="Times New Roman"/>
          <w:sz w:val="28"/>
          <w:szCs w:val="28"/>
        </w:rPr>
        <w:t xml:space="preserve">регионального </w:t>
      </w:r>
      <w:r w:rsidRPr="0033303A">
        <w:rPr>
          <w:rFonts w:ascii="Times New Roman" w:hAnsi="Times New Roman" w:cs="Times New Roman"/>
          <w:sz w:val="28"/>
          <w:szCs w:val="28"/>
        </w:rPr>
        <w:t xml:space="preserve">уполномоченного. </w:t>
      </w:r>
      <w:r w:rsidRPr="0033303A">
        <w:rPr>
          <w:rFonts w:ascii="Times New Roman" w:hAnsi="Times New Roman" w:cs="Times New Roman"/>
          <w:sz w:val="28"/>
          <w:szCs w:val="28"/>
        </w:rPr>
        <w:tab/>
      </w:r>
      <w:r w:rsidRPr="0033303A">
        <w:rPr>
          <w:rFonts w:ascii="Times New Roman" w:hAnsi="Times New Roman" w:cs="Times New Roman"/>
          <w:sz w:val="28"/>
          <w:szCs w:val="28"/>
        </w:rPr>
        <w:tab/>
      </w:r>
      <w:r w:rsidRPr="0033303A">
        <w:rPr>
          <w:rFonts w:ascii="Times New Roman" w:hAnsi="Times New Roman" w:cs="Times New Roman"/>
          <w:sz w:val="28"/>
          <w:szCs w:val="28"/>
        </w:rPr>
        <w:tab/>
      </w:r>
      <w:r w:rsidRPr="0033303A">
        <w:rPr>
          <w:rFonts w:ascii="Times New Roman" w:hAnsi="Times New Roman" w:cs="Times New Roman"/>
          <w:sz w:val="28"/>
          <w:szCs w:val="28"/>
        </w:rPr>
        <w:tab/>
      </w:r>
      <w:r w:rsidRPr="0033303A">
        <w:rPr>
          <w:rFonts w:ascii="Times New Roman" w:hAnsi="Times New Roman" w:cs="Times New Roman"/>
          <w:sz w:val="28"/>
          <w:szCs w:val="28"/>
        </w:rPr>
        <w:tab/>
      </w:r>
      <w:r w:rsidRPr="0033303A">
        <w:rPr>
          <w:rFonts w:ascii="Times New Roman" w:hAnsi="Times New Roman" w:cs="Times New Roman"/>
          <w:sz w:val="28"/>
          <w:szCs w:val="28"/>
        </w:rPr>
        <w:tab/>
      </w:r>
      <w:r w:rsidRPr="0033303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р</w:t>
      </w:r>
      <w:r w:rsidRPr="0033303A">
        <w:rPr>
          <w:rFonts w:ascii="Times New Roman" w:hAnsi="Times New Roman" w:cs="Times New Roman"/>
          <w:sz w:val="28"/>
          <w:szCs w:val="28"/>
        </w:rPr>
        <w:t>абот</w:t>
      </w:r>
      <w:r>
        <w:rPr>
          <w:rFonts w:ascii="Times New Roman" w:hAnsi="Times New Roman" w:cs="Times New Roman"/>
          <w:sz w:val="28"/>
          <w:szCs w:val="28"/>
        </w:rPr>
        <w:t>у</w:t>
      </w:r>
      <w:r w:rsidRPr="0033303A">
        <w:rPr>
          <w:rFonts w:ascii="Times New Roman" w:hAnsi="Times New Roman" w:cs="Times New Roman"/>
          <w:sz w:val="28"/>
          <w:szCs w:val="28"/>
        </w:rPr>
        <w:t xml:space="preserve"> общественной приемной в 2014</w:t>
      </w:r>
      <w:r>
        <w:rPr>
          <w:rFonts w:ascii="Times New Roman" w:hAnsi="Times New Roman" w:cs="Times New Roman"/>
          <w:sz w:val="28"/>
          <w:szCs w:val="28"/>
        </w:rPr>
        <w:t xml:space="preserve"> </w:t>
      </w:r>
      <w:r w:rsidRPr="0033303A">
        <w:rPr>
          <w:rFonts w:ascii="Times New Roman" w:hAnsi="Times New Roman" w:cs="Times New Roman"/>
          <w:sz w:val="28"/>
          <w:szCs w:val="28"/>
        </w:rPr>
        <w:t>г</w:t>
      </w:r>
      <w:r>
        <w:rPr>
          <w:rFonts w:ascii="Times New Roman" w:hAnsi="Times New Roman" w:cs="Times New Roman"/>
          <w:sz w:val="28"/>
          <w:szCs w:val="28"/>
        </w:rPr>
        <w:t>оду</w:t>
      </w:r>
      <w:r w:rsidRPr="0033303A">
        <w:rPr>
          <w:rFonts w:ascii="Times New Roman" w:hAnsi="Times New Roman" w:cs="Times New Roman"/>
          <w:sz w:val="28"/>
          <w:szCs w:val="28"/>
        </w:rPr>
        <w:t xml:space="preserve"> </w:t>
      </w:r>
      <w:r>
        <w:rPr>
          <w:rFonts w:ascii="Times New Roman" w:hAnsi="Times New Roman" w:cs="Times New Roman"/>
          <w:sz w:val="28"/>
          <w:szCs w:val="28"/>
        </w:rPr>
        <w:t xml:space="preserve">было выделено 1 350 000 руб. </w:t>
      </w:r>
      <w:r w:rsidRPr="0033303A">
        <w:rPr>
          <w:rFonts w:ascii="Times New Roman" w:hAnsi="Times New Roman" w:cs="Times New Roman"/>
          <w:sz w:val="28"/>
          <w:szCs w:val="28"/>
        </w:rPr>
        <w:t>за счет следующих источников:</w:t>
      </w:r>
    </w:p>
    <w:p w:rsidR="00060FE5" w:rsidRPr="0033303A" w:rsidRDefault="00060FE5" w:rsidP="00060FE5">
      <w:pPr>
        <w:shd w:val="clear" w:color="auto" w:fill="FFFFFF"/>
        <w:spacing w:after="0" w:line="360" w:lineRule="auto"/>
        <w:ind w:firstLine="708"/>
        <w:jc w:val="both"/>
        <w:rPr>
          <w:rFonts w:ascii="Times New Roman" w:hAnsi="Times New Roman" w:cs="Times New Roman"/>
          <w:sz w:val="28"/>
          <w:szCs w:val="28"/>
        </w:rPr>
      </w:pPr>
      <w:r w:rsidRPr="0033303A">
        <w:rPr>
          <w:rFonts w:ascii="Times New Roman" w:hAnsi="Times New Roman" w:cs="Times New Roman"/>
          <w:sz w:val="28"/>
          <w:szCs w:val="28"/>
        </w:rPr>
        <w:t>- средств бюджета субъекта РФ (400 000 руб.);</w:t>
      </w:r>
    </w:p>
    <w:p w:rsidR="00060FE5" w:rsidRPr="0033303A" w:rsidRDefault="00060FE5" w:rsidP="00060FE5">
      <w:pPr>
        <w:shd w:val="clear" w:color="auto" w:fill="FFFFFF"/>
        <w:spacing w:after="0" w:line="360" w:lineRule="auto"/>
        <w:ind w:firstLine="708"/>
        <w:jc w:val="both"/>
        <w:rPr>
          <w:rFonts w:ascii="Times New Roman" w:hAnsi="Times New Roman" w:cs="Times New Roman"/>
          <w:sz w:val="28"/>
          <w:szCs w:val="28"/>
        </w:rPr>
      </w:pPr>
      <w:r w:rsidRPr="0033303A">
        <w:rPr>
          <w:rFonts w:ascii="Times New Roman" w:hAnsi="Times New Roman" w:cs="Times New Roman"/>
          <w:sz w:val="28"/>
          <w:szCs w:val="28"/>
        </w:rPr>
        <w:t>- средств федерального бюджета (</w:t>
      </w:r>
      <w:r>
        <w:rPr>
          <w:rFonts w:ascii="Times New Roman" w:hAnsi="Times New Roman" w:cs="Times New Roman"/>
          <w:sz w:val="28"/>
          <w:szCs w:val="28"/>
        </w:rPr>
        <w:t>950</w:t>
      </w:r>
      <w:r w:rsidRPr="0033303A">
        <w:rPr>
          <w:rFonts w:ascii="Times New Roman" w:hAnsi="Times New Roman" w:cs="Times New Roman"/>
          <w:sz w:val="28"/>
          <w:szCs w:val="28"/>
        </w:rPr>
        <w:t> 000 руб.).</w:t>
      </w:r>
    </w:p>
    <w:p w:rsidR="00060FE5" w:rsidRDefault="00241168" w:rsidP="00060FE5">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После проведения</w:t>
      </w:r>
      <w:r w:rsidR="00060FE5" w:rsidRPr="0033303A">
        <w:rPr>
          <w:rFonts w:ascii="Times New Roman" w:hAnsi="Times New Roman" w:cs="Times New Roman"/>
          <w:sz w:val="28"/>
          <w:szCs w:val="28"/>
        </w:rPr>
        <w:t xml:space="preserve"> конкурсных процедур по заключению контракта на оказание юридической помощи субъектам предпринимательской деятельности в рамках работы Общественной приемной организац</w:t>
      </w:r>
      <w:r w:rsidR="00060FE5">
        <w:rPr>
          <w:rFonts w:ascii="Times New Roman" w:hAnsi="Times New Roman" w:cs="Times New Roman"/>
          <w:sz w:val="28"/>
          <w:szCs w:val="28"/>
        </w:rPr>
        <w:t xml:space="preserve">ией – победителем определено общество с ограниченной ответственностью </w:t>
      </w:r>
      <w:r w:rsidR="00060FE5" w:rsidRPr="0033303A">
        <w:rPr>
          <w:rFonts w:ascii="Times New Roman" w:hAnsi="Times New Roman" w:cs="Times New Roman"/>
          <w:sz w:val="28"/>
          <w:szCs w:val="28"/>
        </w:rPr>
        <w:t xml:space="preserve"> «Северо – Западное юридическое агентство» (партнер по </w:t>
      </w:r>
      <w:r w:rsidR="00060FE5" w:rsidRPr="00D905A9">
        <w:rPr>
          <w:rFonts w:ascii="Times New Roman" w:hAnsi="Times New Roman" w:cs="Times New Roman"/>
          <w:sz w:val="28"/>
          <w:szCs w:val="28"/>
        </w:rPr>
        <w:t xml:space="preserve">соглашению </w:t>
      </w:r>
      <w:proofErr w:type="gramStart"/>
      <w:r w:rsidR="00F17D2A">
        <w:rPr>
          <w:rFonts w:ascii="Times New Roman" w:hAnsi="Times New Roman" w:cs="Times New Roman"/>
          <w:sz w:val="28"/>
          <w:szCs w:val="28"/>
        </w:rPr>
        <w:t>р</w:t>
      </w:r>
      <w:proofErr w:type="spellStart"/>
      <w:proofErr w:type="gramEnd"/>
      <w:r w:rsidR="00060FE5" w:rsidRPr="00D905A9">
        <w:rPr>
          <w:rFonts w:ascii="Times New Roman" w:hAnsi="Times New Roman" w:cs="Times New Roman"/>
          <w:sz w:val="28"/>
          <w:szCs w:val="28"/>
          <w:lang w:val="en-US"/>
        </w:rPr>
        <w:t>ro</w:t>
      </w:r>
      <w:proofErr w:type="spellEnd"/>
      <w:r w:rsidR="00060FE5" w:rsidRPr="00D905A9">
        <w:rPr>
          <w:rFonts w:ascii="Times New Roman" w:hAnsi="Times New Roman" w:cs="Times New Roman"/>
          <w:sz w:val="28"/>
          <w:szCs w:val="28"/>
        </w:rPr>
        <w:t xml:space="preserve"> </w:t>
      </w:r>
      <w:r w:rsidR="00060FE5" w:rsidRPr="00D905A9">
        <w:rPr>
          <w:rFonts w:ascii="Times New Roman" w:hAnsi="Times New Roman" w:cs="Times New Roman"/>
          <w:sz w:val="28"/>
          <w:szCs w:val="28"/>
          <w:lang w:val="en-US"/>
        </w:rPr>
        <w:t>bono</w:t>
      </w:r>
      <w:r w:rsidR="00060FE5" w:rsidRPr="00D905A9">
        <w:rPr>
          <w:rFonts w:ascii="Times New Roman" w:hAnsi="Times New Roman" w:cs="Times New Roman"/>
          <w:sz w:val="28"/>
          <w:szCs w:val="28"/>
        </w:rPr>
        <w:t xml:space="preserve"> </w:t>
      </w:r>
      <w:proofErr w:type="spellStart"/>
      <w:r w:rsidR="00060FE5" w:rsidRPr="00D905A9">
        <w:rPr>
          <w:rFonts w:ascii="Times New Roman" w:hAnsi="Times New Roman" w:cs="Times New Roman"/>
          <w:sz w:val="28"/>
          <w:szCs w:val="28"/>
          <w:lang w:val="en-US"/>
        </w:rPr>
        <w:t>publico</w:t>
      </w:r>
      <w:proofErr w:type="spellEnd"/>
      <w:r w:rsidR="00060FE5" w:rsidRPr="00D905A9">
        <w:rPr>
          <w:rFonts w:ascii="Times New Roman" w:hAnsi="Times New Roman" w:cs="Times New Roman"/>
          <w:sz w:val="28"/>
          <w:szCs w:val="28"/>
        </w:rPr>
        <w:t>).</w:t>
      </w:r>
    </w:p>
    <w:p w:rsidR="00060FE5" w:rsidRPr="00D905A9" w:rsidRDefault="00F17D2A" w:rsidP="00060FE5">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журналам учета жалоб и обращений общества с ограниченной ответственностью</w:t>
      </w:r>
      <w:r w:rsidR="00060FE5" w:rsidRPr="00D905A9">
        <w:rPr>
          <w:rFonts w:ascii="Times New Roman" w:hAnsi="Times New Roman" w:cs="Times New Roman"/>
          <w:sz w:val="28"/>
          <w:szCs w:val="28"/>
        </w:rPr>
        <w:t xml:space="preserve"> «Северо – Западное юридическое агентство», с сентября по декабрь 2014 года в Общественную прие</w:t>
      </w:r>
      <w:r w:rsidR="00032B9D">
        <w:rPr>
          <w:rFonts w:ascii="Times New Roman" w:hAnsi="Times New Roman" w:cs="Times New Roman"/>
          <w:sz w:val="28"/>
          <w:szCs w:val="28"/>
        </w:rPr>
        <w:t>мную за помощью обратилось порядка</w:t>
      </w:r>
      <w:r w:rsidR="00060FE5" w:rsidRPr="00D905A9">
        <w:rPr>
          <w:rFonts w:ascii="Times New Roman" w:hAnsi="Times New Roman" w:cs="Times New Roman"/>
          <w:sz w:val="28"/>
          <w:szCs w:val="28"/>
        </w:rPr>
        <w:t xml:space="preserve"> 100 субъектов предпринимательской деятельности</w:t>
      </w:r>
      <w:r w:rsidR="00241168">
        <w:rPr>
          <w:rFonts w:ascii="Times New Roman" w:hAnsi="Times New Roman" w:cs="Times New Roman"/>
          <w:sz w:val="28"/>
          <w:szCs w:val="28"/>
        </w:rPr>
        <w:t>. В</w:t>
      </w:r>
      <w:r w:rsidR="00060FE5" w:rsidRPr="00D905A9">
        <w:rPr>
          <w:rFonts w:ascii="Times New Roman" w:hAnsi="Times New Roman" w:cs="Times New Roman"/>
          <w:sz w:val="28"/>
          <w:szCs w:val="28"/>
        </w:rPr>
        <w:t xml:space="preserve"> отношении каждого предпринимателя были проведены юридические консультации и представлены заключения по итогам рассмотрения жалобы.</w:t>
      </w:r>
    </w:p>
    <w:p w:rsidR="00060FE5" w:rsidRDefault="00060FE5" w:rsidP="00060FE5">
      <w:pPr>
        <w:shd w:val="clear" w:color="auto" w:fill="FFFFFF"/>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 итогам</w:t>
      </w:r>
      <w:r w:rsidRPr="0033303A">
        <w:rPr>
          <w:rFonts w:ascii="Times New Roman" w:hAnsi="Times New Roman" w:cs="Times New Roman"/>
          <w:sz w:val="28"/>
          <w:szCs w:val="28"/>
        </w:rPr>
        <w:t xml:space="preserve"> календарного плана проведен</w:t>
      </w:r>
      <w:r>
        <w:rPr>
          <w:rFonts w:ascii="Times New Roman" w:hAnsi="Times New Roman" w:cs="Times New Roman"/>
          <w:sz w:val="28"/>
          <w:szCs w:val="28"/>
        </w:rPr>
        <w:t>ных</w:t>
      </w:r>
      <w:r w:rsidRPr="0033303A">
        <w:rPr>
          <w:rFonts w:ascii="Times New Roman" w:hAnsi="Times New Roman" w:cs="Times New Roman"/>
          <w:sz w:val="28"/>
          <w:szCs w:val="28"/>
        </w:rPr>
        <w:t xml:space="preserve"> мероприятий в </w:t>
      </w:r>
      <w:r>
        <w:rPr>
          <w:rFonts w:ascii="Times New Roman" w:hAnsi="Times New Roman" w:cs="Times New Roman"/>
          <w:sz w:val="28"/>
          <w:szCs w:val="28"/>
        </w:rPr>
        <w:t xml:space="preserve">2014 </w:t>
      </w:r>
      <w:r w:rsidRPr="0033303A">
        <w:rPr>
          <w:rFonts w:ascii="Times New Roman" w:hAnsi="Times New Roman" w:cs="Times New Roman"/>
          <w:sz w:val="28"/>
          <w:szCs w:val="28"/>
        </w:rPr>
        <w:t xml:space="preserve">году </w:t>
      </w:r>
      <w:r>
        <w:rPr>
          <w:rFonts w:ascii="Times New Roman" w:hAnsi="Times New Roman" w:cs="Times New Roman"/>
          <w:sz w:val="28"/>
          <w:szCs w:val="28"/>
        </w:rPr>
        <w:t>в рамках</w:t>
      </w:r>
      <w:r w:rsidRPr="0033303A">
        <w:rPr>
          <w:rFonts w:ascii="Times New Roman" w:hAnsi="Times New Roman" w:cs="Times New Roman"/>
          <w:sz w:val="28"/>
          <w:szCs w:val="28"/>
        </w:rPr>
        <w:t xml:space="preserve"> </w:t>
      </w:r>
      <w:r>
        <w:rPr>
          <w:rFonts w:ascii="Times New Roman" w:hAnsi="Times New Roman" w:cs="Times New Roman"/>
          <w:sz w:val="28"/>
          <w:szCs w:val="28"/>
        </w:rPr>
        <w:t>О</w:t>
      </w:r>
      <w:r w:rsidRPr="0033303A">
        <w:rPr>
          <w:rFonts w:ascii="Times New Roman" w:hAnsi="Times New Roman" w:cs="Times New Roman"/>
          <w:sz w:val="28"/>
          <w:szCs w:val="28"/>
        </w:rPr>
        <w:t xml:space="preserve">бщественной приемной </w:t>
      </w:r>
      <w:r w:rsidR="00F17D2A">
        <w:rPr>
          <w:rFonts w:ascii="Times New Roman" w:hAnsi="Times New Roman" w:cs="Times New Roman"/>
          <w:sz w:val="28"/>
          <w:szCs w:val="28"/>
        </w:rPr>
        <w:t xml:space="preserve">уполномоченным в целях правового </w:t>
      </w:r>
      <w:r w:rsidR="00F17D2A">
        <w:rPr>
          <w:rFonts w:ascii="Times New Roman" w:hAnsi="Times New Roman" w:cs="Times New Roman"/>
          <w:sz w:val="28"/>
          <w:szCs w:val="28"/>
        </w:rPr>
        <w:lastRenderedPageBreak/>
        <w:t>просвещения субъектов предпринимательской деятельности были осуществлены следующие мероприятия</w:t>
      </w:r>
      <w:r>
        <w:rPr>
          <w:rFonts w:ascii="Times New Roman" w:hAnsi="Times New Roman" w:cs="Times New Roman"/>
          <w:sz w:val="28"/>
          <w:szCs w:val="28"/>
        </w:rPr>
        <w:t>:</w:t>
      </w:r>
    </w:p>
    <w:p w:rsidR="00060FE5" w:rsidRPr="000C48E7" w:rsidRDefault="00060FE5" w:rsidP="000C48E7">
      <w:pPr>
        <w:pStyle w:val="a3"/>
        <w:numPr>
          <w:ilvl w:val="1"/>
          <w:numId w:val="39"/>
        </w:numPr>
        <w:shd w:val="clear" w:color="auto" w:fill="FFFFFF"/>
        <w:spacing w:after="0" w:line="360" w:lineRule="auto"/>
        <w:ind w:left="0" w:firstLine="709"/>
        <w:jc w:val="both"/>
        <w:rPr>
          <w:rFonts w:ascii="Times New Roman" w:hAnsi="Times New Roman" w:cs="Times New Roman"/>
          <w:sz w:val="28"/>
          <w:szCs w:val="28"/>
        </w:rPr>
      </w:pPr>
      <w:r w:rsidRPr="000C48E7">
        <w:rPr>
          <w:rFonts w:ascii="Times New Roman" w:hAnsi="Times New Roman" w:cs="Times New Roman"/>
          <w:sz w:val="28"/>
          <w:szCs w:val="28"/>
        </w:rPr>
        <w:t>11 сентября 2014 года проведен семинар для предпринимательского сообщества по теме «Кадастры, земельные отношения и имущественные права». Основным докладчиком и модератором мероприятия выступила Карпова Марина Ивановна  – Советник Уполномоченного при Президенте Российской Федерации по защите прав предпринимателей по имущественным правам, кадастрам и земельным отношениям (общественный омбудсмен по вопросам, связанным с ликвидацией нарушенных прав предпринимателей в сфере кадастров, земельных отношений и имущественных прав).</w:t>
      </w:r>
    </w:p>
    <w:p w:rsidR="00060FE5" w:rsidRPr="000C48E7" w:rsidRDefault="00060FE5" w:rsidP="000C48E7">
      <w:pPr>
        <w:pStyle w:val="a3"/>
        <w:numPr>
          <w:ilvl w:val="1"/>
          <w:numId w:val="3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C48E7">
        <w:rPr>
          <w:rFonts w:ascii="Times New Roman" w:hAnsi="Times New Roman" w:cs="Times New Roman"/>
          <w:sz w:val="28"/>
          <w:szCs w:val="28"/>
        </w:rPr>
        <w:t xml:space="preserve">27 ноября 2014 года состоялся обучающий семинар на тему «Ликвидация нарушений прав предпринимателей при осуществлении процедур несостоятельности (банкротства)». В семинаре приняли участие предприниматели, специалисты и консультанты аппарата уполномоченного по защите прав предпринимателей, представители адвокатских бюро, а также специалисты ведущих юридических фирм. </w:t>
      </w:r>
      <w:r w:rsidRPr="000C48E7">
        <w:rPr>
          <w:rFonts w:ascii="Times New Roman" w:eastAsia="Times New Roman" w:hAnsi="Times New Roman" w:cs="Times New Roman"/>
          <w:sz w:val="28"/>
          <w:szCs w:val="28"/>
          <w:lang w:eastAsia="ru-RU"/>
        </w:rPr>
        <w:t xml:space="preserve">Обучение проводили федеральные эксперты: </w:t>
      </w:r>
      <w:proofErr w:type="spellStart"/>
      <w:r w:rsidRPr="000C48E7">
        <w:rPr>
          <w:rFonts w:ascii="Times New Roman" w:eastAsia="Times New Roman" w:hAnsi="Times New Roman" w:cs="Times New Roman"/>
          <w:sz w:val="28"/>
          <w:szCs w:val="28"/>
          <w:lang w:eastAsia="ru-RU"/>
        </w:rPr>
        <w:t>Евстюничев</w:t>
      </w:r>
      <w:proofErr w:type="spellEnd"/>
      <w:r w:rsidRPr="000C48E7">
        <w:rPr>
          <w:rFonts w:ascii="Times New Roman" w:eastAsia="Times New Roman" w:hAnsi="Times New Roman" w:cs="Times New Roman"/>
          <w:sz w:val="28"/>
          <w:szCs w:val="28"/>
          <w:lang w:eastAsia="ru-RU"/>
        </w:rPr>
        <w:t xml:space="preserve"> Аркадий Викторович — заместитель директора филиала НП «Межрегиональная саморегулируемая организация профессиональных арбитражн</w:t>
      </w:r>
      <w:r w:rsidR="00F17D2A" w:rsidRPr="000C48E7">
        <w:rPr>
          <w:rFonts w:ascii="Times New Roman" w:eastAsia="Times New Roman" w:hAnsi="Times New Roman" w:cs="Times New Roman"/>
          <w:sz w:val="28"/>
          <w:szCs w:val="28"/>
          <w:lang w:eastAsia="ru-RU"/>
        </w:rPr>
        <w:t>ых управляющих» в Приволжском федеральном округе</w:t>
      </w:r>
      <w:r w:rsidRPr="000C48E7">
        <w:rPr>
          <w:rFonts w:ascii="Times New Roman" w:eastAsia="Times New Roman" w:hAnsi="Times New Roman" w:cs="Times New Roman"/>
          <w:sz w:val="28"/>
          <w:szCs w:val="28"/>
          <w:lang w:eastAsia="ru-RU"/>
        </w:rPr>
        <w:t xml:space="preserve"> и арбитражный управляющий Кузьмин Александр Юрьевич.</w:t>
      </w:r>
      <w:r w:rsidRPr="000C48E7">
        <w:rPr>
          <w:rFonts w:ascii="Times New Roman" w:hAnsi="Times New Roman" w:cs="Times New Roman"/>
          <w:sz w:val="28"/>
          <w:szCs w:val="28"/>
        </w:rPr>
        <w:t xml:space="preserve"> </w:t>
      </w:r>
      <w:r w:rsidRPr="000C48E7">
        <w:rPr>
          <w:rFonts w:ascii="Times New Roman" w:eastAsia="Times New Roman" w:hAnsi="Times New Roman" w:cs="Times New Roman"/>
          <w:sz w:val="28"/>
          <w:szCs w:val="28"/>
          <w:lang w:eastAsia="ru-RU"/>
        </w:rPr>
        <w:t xml:space="preserve">В рамках семинара было рассмотрено действующее законодательство о несостоятельности (банкротстве) и основные нормативно-правовые акты, регулирующие данную сферу, а также обзор судебной практики на базе статистики и аналитики поступивших жалоб и обращений. </w:t>
      </w:r>
    </w:p>
    <w:p w:rsidR="00060FE5" w:rsidRPr="000C48E7" w:rsidRDefault="00060FE5" w:rsidP="000C48E7">
      <w:pPr>
        <w:pStyle w:val="a3"/>
        <w:numPr>
          <w:ilvl w:val="1"/>
          <w:numId w:val="3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C48E7">
        <w:rPr>
          <w:rFonts w:ascii="Times New Roman" w:hAnsi="Times New Roman" w:cs="Times New Roman"/>
          <w:sz w:val="28"/>
          <w:szCs w:val="28"/>
        </w:rPr>
        <w:t xml:space="preserve">15 декабря 2014 года состоялся семинар  «Борьба с нарушениями прав предпринимателей в сфере налогов, обзор сложных и спорных аспектов налогообложения и рекомендации предпринимателям». </w:t>
      </w:r>
      <w:proofErr w:type="gramStart"/>
      <w:r w:rsidRPr="000C48E7">
        <w:rPr>
          <w:rFonts w:ascii="Times New Roman" w:eastAsia="Times New Roman" w:hAnsi="Times New Roman" w:cs="Times New Roman"/>
          <w:sz w:val="28"/>
          <w:szCs w:val="28"/>
          <w:lang w:eastAsia="ru-RU"/>
        </w:rPr>
        <w:t>Экспертом семинар</w:t>
      </w:r>
      <w:r w:rsidR="00B47A77" w:rsidRPr="000C48E7">
        <w:rPr>
          <w:rFonts w:ascii="Times New Roman" w:eastAsia="Times New Roman" w:hAnsi="Times New Roman" w:cs="Times New Roman"/>
          <w:sz w:val="28"/>
          <w:szCs w:val="28"/>
          <w:lang w:eastAsia="ru-RU"/>
        </w:rPr>
        <w:t>а</w:t>
      </w:r>
      <w:r w:rsidRPr="000C48E7">
        <w:rPr>
          <w:rFonts w:ascii="Times New Roman" w:eastAsia="Times New Roman" w:hAnsi="Times New Roman" w:cs="Times New Roman"/>
          <w:sz w:val="28"/>
          <w:szCs w:val="28"/>
          <w:lang w:eastAsia="ru-RU"/>
        </w:rPr>
        <w:t xml:space="preserve"> выступил Некрасов Николай Васильевич —  общественный представитель уполномоченного при Губернаторе Архангельской области по защите прав </w:t>
      </w:r>
      <w:r w:rsidRPr="000C48E7">
        <w:rPr>
          <w:rFonts w:ascii="Times New Roman" w:eastAsia="Times New Roman" w:hAnsi="Times New Roman" w:cs="Times New Roman"/>
          <w:sz w:val="28"/>
          <w:szCs w:val="28"/>
          <w:lang w:eastAsia="ru-RU"/>
        </w:rPr>
        <w:lastRenderedPageBreak/>
        <w:t>предпринимателей в сфере налогов, председатель Комитета содействия развитию малого и среднего бизнеса Архангельской Торгово-Промышленной палаты, член Общественного совета при Управлении  Федеральной Налоговой служб</w:t>
      </w:r>
      <w:r w:rsidR="000E5EC2" w:rsidRPr="000C48E7">
        <w:rPr>
          <w:rFonts w:ascii="Times New Roman" w:eastAsia="Times New Roman" w:hAnsi="Times New Roman" w:cs="Times New Roman"/>
          <w:sz w:val="28"/>
          <w:szCs w:val="28"/>
          <w:lang w:eastAsia="ru-RU"/>
        </w:rPr>
        <w:t>ы по Архангельской области и Ненецкому автономному округу</w:t>
      </w:r>
      <w:r w:rsidRPr="000C48E7">
        <w:rPr>
          <w:rFonts w:ascii="Times New Roman" w:eastAsia="Times New Roman" w:hAnsi="Times New Roman" w:cs="Times New Roman"/>
          <w:sz w:val="28"/>
          <w:szCs w:val="28"/>
          <w:lang w:eastAsia="ru-RU"/>
        </w:rPr>
        <w:t xml:space="preserve">, член Общественного совета при </w:t>
      </w:r>
      <w:r w:rsidR="00F17D2A" w:rsidRPr="000C48E7">
        <w:rPr>
          <w:rFonts w:ascii="Times New Roman" w:eastAsia="Times New Roman" w:hAnsi="Times New Roman" w:cs="Times New Roman"/>
          <w:sz w:val="28"/>
          <w:szCs w:val="28"/>
          <w:lang w:eastAsia="ru-RU"/>
        </w:rPr>
        <w:t>п</w:t>
      </w:r>
      <w:r w:rsidRPr="000C48E7">
        <w:rPr>
          <w:rFonts w:ascii="Times New Roman" w:eastAsia="Times New Roman" w:hAnsi="Times New Roman" w:cs="Times New Roman"/>
          <w:sz w:val="28"/>
          <w:szCs w:val="28"/>
          <w:lang w:eastAsia="ru-RU"/>
        </w:rPr>
        <w:t>рокуратуре города Арханг</w:t>
      </w:r>
      <w:r w:rsidR="000E5EC2" w:rsidRPr="000C48E7">
        <w:rPr>
          <w:rFonts w:ascii="Times New Roman" w:eastAsia="Times New Roman" w:hAnsi="Times New Roman" w:cs="Times New Roman"/>
          <w:sz w:val="28"/>
          <w:szCs w:val="28"/>
          <w:lang w:eastAsia="ru-RU"/>
        </w:rPr>
        <w:t>ельска, генеральный директор общества с ограниченной ответственностью</w:t>
      </w:r>
      <w:r w:rsidRPr="000C48E7">
        <w:rPr>
          <w:rFonts w:ascii="Times New Roman" w:eastAsia="Times New Roman" w:hAnsi="Times New Roman" w:cs="Times New Roman"/>
          <w:sz w:val="28"/>
          <w:szCs w:val="28"/>
          <w:lang w:eastAsia="ru-RU"/>
        </w:rPr>
        <w:t xml:space="preserve"> «Аудиторская</w:t>
      </w:r>
      <w:proofErr w:type="gramEnd"/>
      <w:r w:rsidRPr="000C48E7">
        <w:rPr>
          <w:rFonts w:ascii="Times New Roman" w:eastAsia="Times New Roman" w:hAnsi="Times New Roman" w:cs="Times New Roman"/>
          <w:sz w:val="28"/>
          <w:szCs w:val="28"/>
          <w:lang w:eastAsia="ru-RU"/>
        </w:rPr>
        <w:t xml:space="preserve"> фирма «Бухгалтерский Экспертный Налоговый Центр».</w:t>
      </w:r>
    </w:p>
    <w:p w:rsidR="000E5EC2" w:rsidRPr="002B741B" w:rsidRDefault="000E5EC2" w:rsidP="00060FE5">
      <w:pPr>
        <w:shd w:val="clear" w:color="auto" w:fill="FFFFFF"/>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Общественная приемная Уполномоченного при Президенте Российской Федерации по защите прав предпринимателей выступает дополнительным инструментом защиты прав и законных интересов субъектов предпринимательской деятельности и правового просвещения предпринимательского сообщества региона.</w:t>
      </w:r>
    </w:p>
    <w:p w:rsidR="00060FE5" w:rsidRDefault="00060FE5" w:rsidP="00060FE5">
      <w:pPr>
        <w:shd w:val="clear" w:color="auto" w:fill="FFFFFF"/>
        <w:spacing w:after="0" w:line="360" w:lineRule="auto"/>
        <w:ind w:firstLine="851"/>
        <w:jc w:val="both"/>
        <w:rPr>
          <w:rFonts w:ascii="Times New Roman" w:hAnsi="Times New Roman" w:cs="Times New Roman"/>
          <w:sz w:val="28"/>
          <w:szCs w:val="28"/>
        </w:rPr>
      </w:pPr>
    </w:p>
    <w:p w:rsidR="00D701FE" w:rsidRPr="00D701FE" w:rsidRDefault="00D701FE" w:rsidP="00D701FE">
      <w:pPr>
        <w:pStyle w:val="ab"/>
        <w:spacing w:line="360" w:lineRule="auto"/>
        <w:ind w:firstLine="709"/>
        <w:jc w:val="center"/>
        <w:rPr>
          <w:rFonts w:ascii="Times New Roman" w:hAnsi="Times New Roman" w:cs="Times New Roman"/>
          <w:sz w:val="28"/>
          <w:szCs w:val="28"/>
          <w:u w:val="single"/>
        </w:rPr>
      </w:pPr>
      <w:r w:rsidRPr="00D701FE">
        <w:rPr>
          <w:rFonts w:ascii="Times New Roman" w:hAnsi="Times New Roman" w:cs="Times New Roman"/>
          <w:sz w:val="28"/>
          <w:szCs w:val="28"/>
          <w:u w:val="single"/>
        </w:rPr>
        <w:t>Формирование института экспертов «</w:t>
      </w:r>
      <w:r w:rsidRPr="00D701FE">
        <w:rPr>
          <w:rFonts w:ascii="Times New Roman" w:hAnsi="Times New Roman" w:cs="Times New Roman"/>
          <w:sz w:val="28"/>
          <w:szCs w:val="28"/>
          <w:u w:val="single"/>
          <w:lang w:val="en-US"/>
        </w:rPr>
        <w:t>pro</w:t>
      </w:r>
      <w:r w:rsidRPr="00D701FE">
        <w:rPr>
          <w:rFonts w:ascii="Times New Roman" w:hAnsi="Times New Roman" w:cs="Times New Roman"/>
          <w:sz w:val="28"/>
          <w:szCs w:val="28"/>
          <w:u w:val="single"/>
        </w:rPr>
        <w:t xml:space="preserve"> </w:t>
      </w:r>
      <w:r w:rsidRPr="00D701FE">
        <w:rPr>
          <w:rFonts w:ascii="Times New Roman" w:hAnsi="Times New Roman" w:cs="Times New Roman"/>
          <w:sz w:val="28"/>
          <w:szCs w:val="28"/>
          <w:u w:val="single"/>
          <w:lang w:val="en-US"/>
        </w:rPr>
        <w:t>bono</w:t>
      </w:r>
      <w:r w:rsidRPr="00D701FE">
        <w:rPr>
          <w:rFonts w:ascii="Times New Roman" w:hAnsi="Times New Roman" w:cs="Times New Roman"/>
          <w:sz w:val="28"/>
          <w:szCs w:val="28"/>
          <w:u w:val="single"/>
        </w:rPr>
        <w:t>»</w:t>
      </w:r>
    </w:p>
    <w:p w:rsidR="00D701FE" w:rsidRPr="00D701FE" w:rsidRDefault="00D701FE" w:rsidP="00F42833">
      <w:pPr>
        <w:pStyle w:val="ab"/>
        <w:spacing w:line="360" w:lineRule="auto"/>
        <w:ind w:firstLine="709"/>
        <w:jc w:val="both"/>
        <w:rPr>
          <w:rFonts w:ascii="Times New Roman" w:hAnsi="Times New Roman" w:cs="Times New Roman"/>
          <w:sz w:val="28"/>
          <w:szCs w:val="28"/>
        </w:rPr>
      </w:pPr>
    </w:p>
    <w:p w:rsidR="009526D7" w:rsidRPr="00CC06EF" w:rsidRDefault="009526D7" w:rsidP="006311F2">
      <w:pPr>
        <w:widowControl w:val="0"/>
        <w:spacing w:after="0" w:line="360" w:lineRule="auto"/>
        <w:ind w:firstLine="709"/>
        <w:contextualSpacing/>
        <w:jc w:val="both"/>
        <w:rPr>
          <w:rFonts w:ascii="Times New Roman" w:hAnsi="Times New Roman" w:cs="Times New Roman"/>
          <w:sz w:val="28"/>
          <w:szCs w:val="28"/>
        </w:rPr>
      </w:pPr>
      <w:r w:rsidRPr="006311F2">
        <w:rPr>
          <w:rFonts w:ascii="Times New Roman" w:hAnsi="Times New Roman" w:cs="Times New Roman"/>
          <w:sz w:val="28"/>
          <w:szCs w:val="28"/>
        </w:rPr>
        <w:t xml:space="preserve">Важным элементом института уполномоченного является </w:t>
      </w:r>
      <w:r w:rsidR="00CC73BC" w:rsidRPr="006311F2">
        <w:rPr>
          <w:rFonts w:ascii="Times New Roman" w:hAnsi="Times New Roman" w:cs="Times New Roman"/>
          <w:sz w:val="28"/>
          <w:szCs w:val="28"/>
        </w:rPr>
        <w:t>оказание профессиональной юридической помощи ведущими юридическими фирмами по системе «</w:t>
      </w:r>
      <w:r w:rsidR="00CC73BC" w:rsidRPr="006311F2">
        <w:rPr>
          <w:rFonts w:ascii="Times New Roman" w:hAnsi="Times New Roman" w:cs="Times New Roman"/>
          <w:sz w:val="28"/>
          <w:szCs w:val="28"/>
          <w:lang w:val="en-US"/>
        </w:rPr>
        <w:t>pro</w:t>
      </w:r>
      <w:r w:rsidR="00CC73BC" w:rsidRPr="006311F2">
        <w:rPr>
          <w:rFonts w:ascii="Times New Roman" w:hAnsi="Times New Roman" w:cs="Times New Roman"/>
          <w:sz w:val="28"/>
          <w:szCs w:val="28"/>
        </w:rPr>
        <w:t xml:space="preserve"> </w:t>
      </w:r>
      <w:r w:rsidR="00CC73BC" w:rsidRPr="006311F2">
        <w:rPr>
          <w:rFonts w:ascii="Times New Roman" w:hAnsi="Times New Roman" w:cs="Times New Roman"/>
          <w:sz w:val="28"/>
          <w:szCs w:val="28"/>
          <w:lang w:val="en-US"/>
        </w:rPr>
        <w:t>bono</w:t>
      </w:r>
      <w:r w:rsidR="00CC73BC" w:rsidRPr="006311F2">
        <w:rPr>
          <w:rFonts w:ascii="Times New Roman" w:hAnsi="Times New Roman" w:cs="Times New Roman"/>
          <w:sz w:val="28"/>
          <w:szCs w:val="28"/>
        </w:rPr>
        <w:t>». Данная помощь оказывается на основе соглашений о безвозмездной экспертной правовой</w:t>
      </w:r>
      <w:r w:rsidR="00CC73BC" w:rsidRPr="00CC06EF">
        <w:rPr>
          <w:rFonts w:ascii="Times New Roman" w:hAnsi="Times New Roman" w:cs="Times New Roman"/>
          <w:sz w:val="28"/>
          <w:szCs w:val="28"/>
        </w:rPr>
        <w:t xml:space="preserve"> помощи.</w:t>
      </w:r>
    </w:p>
    <w:p w:rsidR="00CC73BC" w:rsidRPr="00CC06EF" w:rsidRDefault="00CC73BC" w:rsidP="00CC73BC">
      <w:pPr>
        <w:pStyle w:val="xmsonormal"/>
        <w:spacing w:before="0" w:beforeAutospacing="0" w:after="0" w:afterAutospacing="0" w:line="360" w:lineRule="auto"/>
        <w:ind w:firstLine="709"/>
        <w:jc w:val="both"/>
        <w:rPr>
          <w:color w:val="000000"/>
          <w:sz w:val="28"/>
        </w:rPr>
      </w:pPr>
      <w:r w:rsidRPr="00CC06EF">
        <w:rPr>
          <w:color w:val="000000"/>
          <w:sz w:val="28"/>
        </w:rPr>
        <w:t xml:space="preserve">Экспертная правовая помощь осуществляется в целях правовой оценки обращений </w:t>
      </w:r>
      <w:r w:rsidR="00CC06EF">
        <w:rPr>
          <w:color w:val="000000"/>
          <w:sz w:val="28"/>
        </w:rPr>
        <w:t>и жалоб субъектов предпринимательской деятельности,</w:t>
      </w:r>
      <w:r w:rsidRPr="00CC06EF">
        <w:rPr>
          <w:color w:val="000000"/>
          <w:sz w:val="28"/>
        </w:rPr>
        <w:t xml:space="preserve"> поступивших на рассмотрение </w:t>
      </w:r>
      <w:r w:rsidR="00CC06EF">
        <w:rPr>
          <w:color w:val="000000"/>
          <w:sz w:val="28"/>
        </w:rPr>
        <w:t>уполномоченному</w:t>
      </w:r>
      <w:r w:rsidRPr="00CC06EF">
        <w:rPr>
          <w:color w:val="000000"/>
          <w:sz w:val="28"/>
        </w:rPr>
        <w:t xml:space="preserve">, выработки юридических рекомендаций для защиты прав </w:t>
      </w:r>
      <w:r w:rsidR="00CC06EF">
        <w:rPr>
          <w:color w:val="000000"/>
          <w:sz w:val="28"/>
        </w:rPr>
        <w:t xml:space="preserve">и законных интересов субъектов предпринимательской деятельности. </w:t>
      </w:r>
      <w:r w:rsidRPr="00CC06EF">
        <w:rPr>
          <w:color w:val="000000"/>
          <w:sz w:val="28"/>
        </w:rPr>
        <w:t>Эксперт</w:t>
      </w:r>
      <w:r w:rsidR="00924936">
        <w:rPr>
          <w:color w:val="000000"/>
          <w:sz w:val="28"/>
        </w:rPr>
        <w:t xml:space="preserve">ы </w:t>
      </w:r>
      <w:r w:rsidR="00241168" w:rsidRPr="00CC06EF">
        <w:rPr>
          <w:color w:val="000000"/>
          <w:sz w:val="28"/>
        </w:rPr>
        <w:t xml:space="preserve">на безвозмездной основе </w:t>
      </w:r>
      <w:r w:rsidR="00924936">
        <w:rPr>
          <w:color w:val="000000"/>
          <w:sz w:val="28"/>
        </w:rPr>
        <w:t>осуществляю</w:t>
      </w:r>
      <w:r w:rsidRPr="00CC06EF">
        <w:rPr>
          <w:color w:val="000000"/>
          <w:sz w:val="28"/>
        </w:rPr>
        <w:t xml:space="preserve">т правовую оценку материалов обращения, направленного ему </w:t>
      </w:r>
      <w:r w:rsidR="00CC06EF">
        <w:rPr>
          <w:color w:val="000000"/>
          <w:sz w:val="28"/>
        </w:rPr>
        <w:t>уполномоченным</w:t>
      </w:r>
      <w:r w:rsidRPr="00CC06EF">
        <w:rPr>
          <w:color w:val="000000"/>
          <w:sz w:val="28"/>
        </w:rPr>
        <w:t xml:space="preserve"> (на общественных началах).</w:t>
      </w:r>
    </w:p>
    <w:p w:rsidR="00CC73BC" w:rsidRDefault="00CC06EF" w:rsidP="00CC73BC">
      <w:pPr>
        <w:pStyle w:val="xmsonormal"/>
        <w:spacing w:before="0" w:beforeAutospacing="0" w:after="0" w:afterAutospacing="0" w:line="360" w:lineRule="auto"/>
        <w:ind w:firstLine="709"/>
        <w:jc w:val="both"/>
        <w:rPr>
          <w:color w:val="000000"/>
          <w:sz w:val="28"/>
        </w:rPr>
      </w:pPr>
      <w:r>
        <w:rPr>
          <w:color w:val="000000"/>
          <w:sz w:val="28"/>
        </w:rPr>
        <w:t xml:space="preserve">Уполномоченный </w:t>
      </w:r>
      <w:r w:rsidR="00CC73BC" w:rsidRPr="00CC06EF">
        <w:rPr>
          <w:color w:val="000000"/>
          <w:sz w:val="28"/>
        </w:rPr>
        <w:t>обеспечивает распро</w:t>
      </w:r>
      <w:r w:rsidR="00924936">
        <w:rPr>
          <w:color w:val="000000"/>
          <w:sz w:val="28"/>
        </w:rPr>
        <w:t>странение информации об Эксперте</w:t>
      </w:r>
      <w:r w:rsidR="00CC73BC" w:rsidRPr="00CC06EF">
        <w:rPr>
          <w:color w:val="000000"/>
          <w:sz w:val="28"/>
        </w:rPr>
        <w:t xml:space="preserve"> и его деятельности на публичных официальных тематических мероприятиях, в публикациях, посвященных обращениям, над которыми работает Эксперт, в целях информирования общественности о помощи </w:t>
      </w:r>
      <w:r w:rsidR="00CC73BC" w:rsidRPr="00CC06EF">
        <w:rPr>
          <w:color w:val="000000"/>
          <w:sz w:val="28"/>
        </w:rPr>
        <w:lastRenderedPageBreak/>
        <w:t>Эксперта, в целях формирования и поддержания положительной репутации Эксперта в профессиональной и общественной среде.</w:t>
      </w:r>
    </w:p>
    <w:p w:rsidR="00924936" w:rsidRDefault="000B1225" w:rsidP="00CC73BC">
      <w:pPr>
        <w:pStyle w:val="xmsonormal"/>
        <w:spacing w:before="0" w:beforeAutospacing="0" w:after="0" w:afterAutospacing="0" w:line="360" w:lineRule="auto"/>
        <w:ind w:firstLine="709"/>
        <w:jc w:val="both"/>
        <w:rPr>
          <w:color w:val="000000"/>
          <w:sz w:val="28"/>
        </w:rPr>
      </w:pPr>
      <w:r>
        <w:rPr>
          <w:color w:val="000000"/>
          <w:sz w:val="28"/>
        </w:rPr>
        <w:t>По состоянию на 31 декабря 2014</w:t>
      </w:r>
      <w:r w:rsidR="00924936">
        <w:rPr>
          <w:color w:val="000000"/>
          <w:sz w:val="28"/>
        </w:rPr>
        <w:t xml:space="preserve"> г</w:t>
      </w:r>
      <w:r w:rsidR="00241168">
        <w:rPr>
          <w:color w:val="000000"/>
          <w:sz w:val="28"/>
        </w:rPr>
        <w:t>ода уполномоченным заключено десять</w:t>
      </w:r>
      <w:r w:rsidR="00924936">
        <w:rPr>
          <w:color w:val="000000"/>
          <w:sz w:val="28"/>
        </w:rPr>
        <w:t xml:space="preserve"> соглашения о безвозмездной экспертной правовой помощи с ведущими юридическими фирмами региона:</w:t>
      </w:r>
    </w:p>
    <w:p w:rsidR="00CE4AFB" w:rsidRDefault="00CE4AFB"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Адвокатская палата Архангельской области;</w:t>
      </w:r>
    </w:p>
    <w:p w:rsidR="00924936" w:rsidRDefault="00924936"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 xml:space="preserve">общество с ограниченной ответственностью «Юридическая компания «Гудков, </w:t>
      </w:r>
      <w:proofErr w:type="spellStart"/>
      <w:r>
        <w:rPr>
          <w:color w:val="000000"/>
          <w:sz w:val="28"/>
        </w:rPr>
        <w:t>Корельский</w:t>
      </w:r>
      <w:proofErr w:type="spellEnd"/>
      <w:r>
        <w:rPr>
          <w:color w:val="000000"/>
          <w:sz w:val="28"/>
        </w:rPr>
        <w:t xml:space="preserve">, </w:t>
      </w:r>
      <w:proofErr w:type="spellStart"/>
      <w:r>
        <w:rPr>
          <w:color w:val="000000"/>
          <w:sz w:val="28"/>
        </w:rPr>
        <w:t>Смолярж</w:t>
      </w:r>
      <w:proofErr w:type="spellEnd"/>
      <w:r>
        <w:rPr>
          <w:color w:val="000000"/>
          <w:sz w:val="28"/>
        </w:rPr>
        <w:t>»;</w:t>
      </w:r>
    </w:p>
    <w:p w:rsidR="00924936" w:rsidRDefault="00924936"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w:t>
      </w:r>
      <w:proofErr w:type="spellStart"/>
      <w:r>
        <w:rPr>
          <w:color w:val="000000"/>
          <w:sz w:val="28"/>
        </w:rPr>
        <w:t>ЛексГрупп</w:t>
      </w:r>
      <w:proofErr w:type="spellEnd"/>
      <w:r>
        <w:rPr>
          <w:color w:val="000000"/>
          <w:sz w:val="28"/>
        </w:rPr>
        <w:t>»;</w:t>
      </w:r>
    </w:p>
    <w:p w:rsidR="00924936" w:rsidRDefault="00924936"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«Северо-</w:t>
      </w:r>
      <w:r w:rsidR="000B1225">
        <w:rPr>
          <w:color w:val="000000"/>
          <w:sz w:val="28"/>
        </w:rPr>
        <w:t>Западное юридическое агентство»;</w:t>
      </w:r>
    </w:p>
    <w:p w:rsidR="000B1225" w:rsidRDefault="000B1225"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«Компания «Двина»;</w:t>
      </w:r>
    </w:p>
    <w:p w:rsidR="000B1225" w:rsidRDefault="000B1225"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«Флагман»;</w:t>
      </w:r>
    </w:p>
    <w:p w:rsidR="000B1225" w:rsidRDefault="00CE4AFB"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«Правовое агентство»;</w:t>
      </w:r>
    </w:p>
    <w:p w:rsidR="00CE4AFB" w:rsidRDefault="00CE4AFB"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«Правовой центр «Содействие»;</w:t>
      </w:r>
    </w:p>
    <w:p w:rsidR="00CE4AFB" w:rsidRDefault="00CE4AFB"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«Аудиторская фирма «БЭНЦ» (Бухгалтерский Экспертный Налоговый Центр);</w:t>
      </w:r>
    </w:p>
    <w:p w:rsidR="00CE4AFB" w:rsidRDefault="00CE4AFB" w:rsidP="000C48E7">
      <w:pPr>
        <w:pStyle w:val="xmsonormal"/>
        <w:numPr>
          <w:ilvl w:val="0"/>
          <w:numId w:val="40"/>
        </w:numPr>
        <w:spacing w:before="0" w:beforeAutospacing="0" w:after="0" w:afterAutospacing="0" w:line="360" w:lineRule="auto"/>
        <w:ind w:left="0" w:firstLine="709"/>
        <w:contextualSpacing/>
        <w:jc w:val="both"/>
        <w:rPr>
          <w:color w:val="000000"/>
          <w:sz w:val="28"/>
        </w:rPr>
      </w:pPr>
      <w:r>
        <w:rPr>
          <w:color w:val="000000"/>
          <w:sz w:val="28"/>
        </w:rPr>
        <w:t>общество с ограниченной ответственностью «Юридическая фирма «Право».</w:t>
      </w:r>
    </w:p>
    <w:p w:rsidR="00C43A9E" w:rsidRPr="00CC06EF" w:rsidRDefault="00C43A9E" w:rsidP="00CC73BC">
      <w:pPr>
        <w:pStyle w:val="xmsonormal"/>
        <w:spacing w:before="0" w:beforeAutospacing="0" w:after="0" w:afterAutospacing="0" w:line="360" w:lineRule="auto"/>
        <w:ind w:firstLine="709"/>
        <w:jc w:val="both"/>
        <w:rPr>
          <w:color w:val="000000"/>
          <w:sz w:val="28"/>
        </w:rPr>
      </w:pPr>
    </w:p>
    <w:p w:rsidR="00371281" w:rsidRDefault="00371281" w:rsidP="00371281">
      <w:pPr>
        <w:widowControl w:val="0"/>
        <w:spacing w:after="0" w:line="360" w:lineRule="auto"/>
        <w:ind w:firstLine="709"/>
        <w:jc w:val="center"/>
        <w:rPr>
          <w:rFonts w:ascii="Times New Roman" w:hAnsi="Times New Roman" w:cs="Times New Roman"/>
          <w:sz w:val="28"/>
          <w:szCs w:val="28"/>
          <w:u w:val="single"/>
        </w:rPr>
      </w:pPr>
      <w:r w:rsidRPr="00371281">
        <w:rPr>
          <w:rFonts w:ascii="Times New Roman" w:hAnsi="Times New Roman" w:cs="Times New Roman"/>
          <w:sz w:val="28"/>
          <w:szCs w:val="28"/>
          <w:u w:val="single"/>
        </w:rPr>
        <w:t xml:space="preserve">Автономная некоммерческая организация </w:t>
      </w:r>
    </w:p>
    <w:p w:rsidR="00371281" w:rsidRPr="00371281" w:rsidRDefault="00371281" w:rsidP="00371281">
      <w:pPr>
        <w:widowControl w:val="0"/>
        <w:spacing w:after="0" w:line="360" w:lineRule="auto"/>
        <w:ind w:firstLine="709"/>
        <w:jc w:val="center"/>
        <w:rPr>
          <w:rFonts w:ascii="Times New Roman" w:hAnsi="Times New Roman" w:cs="Times New Roman"/>
          <w:sz w:val="28"/>
          <w:szCs w:val="28"/>
          <w:u w:val="single"/>
        </w:rPr>
      </w:pPr>
      <w:r w:rsidRPr="00371281">
        <w:rPr>
          <w:rFonts w:ascii="Times New Roman" w:hAnsi="Times New Roman" w:cs="Times New Roman"/>
          <w:sz w:val="28"/>
          <w:szCs w:val="28"/>
          <w:u w:val="single"/>
        </w:rPr>
        <w:t>«Центр общественных процедур «Бизнес против коррупции»</w:t>
      </w:r>
      <w:r w:rsidR="00F32F64">
        <w:rPr>
          <w:rFonts w:ascii="Times New Roman" w:hAnsi="Times New Roman" w:cs="Times New Roman"/>
          <w:sz w:val="28"/>
          <w:szCs w:val="28"/>
          <w:u w:val="single"/>
        </w:rPr>
        <w:t xml:space="preserve"> в Архангельской области» </w:t>
      </w:r>
    </w:p>
    <w:p w:rsidR="00371281" w:rsidRDefault="00371281" w:rsidP="00A42E5A">
      <w:pPr>
        <w:widowControl w:val="0"/>
        <w:spacing w:after="0" w:line="360" w:lineRule="auto"/>
        <w:ind w:firstLine="709"/>
        <w:jc w:val="both"/>
        <w:rPr>
          <w:rFonts w:ascii="Times New Roman" w:hAnsi="Times New Roman" w:cs="Times New Roman"/>
          <w:sz w:val="28"/>
          <w:szCs w:val="28"/>
        </w:rPr>
      </w:pPr>
    </w:p>
    <w:p w:rsidR="00B51204" w:rsidRDefault="00ED1D97" w:rsidP="00A42E5A">
      <w:pPr>
        <w:widowControl w:val="0"/>
        <w:spacing w:after="0" w:line="360" w:lineRule="auto"/>
        <w:ind w:firstLine="709"/>
        <w:jc w:val="both"/>
        <w:rPr>
          <w:rFonts w:ascii="Times New Roman" w:hAnsi="Times New Roman" w:cs="Times New Roman"/>
          <w:sz w:val="28"/>
          <w:szCs w:val="28"/>
        </w:rPr>
      </w:pPr>
      <w:r w:rsidRPr="00CC06EF">
        <w:rPr>
          <w:rFonts w:ascii="Times New Roman" w:hAnsi="Times New Roman" w:cs="Times New Roman"/>
          <w:sz w:val="28"/>
          <w:szCs w:val="28"/>
        </w:rPr>
        <w:t>В целях консолидации усилий</w:t>
      </w:r>
      <w:r>
        <w:rPr>
          <w:rFonts w:ascii="Times New Roman" w:hAnsi="Times New Roman" w:cs="Times New Roman"/>
          <w:sz w:val="28"/>
          <w:szCs w:val="28"/>
        </w:rPr>
        <w:t xml:space="preserve"> органов государственной власти и предпринимательского сообщества, в рамках института Уполномоченного при </w:t>
      </w:r>
      <w:r w:rsidRPr="00C96B69">
        <w:rPr>
          <w:rFonts w:ascii="Times New Roman" w:hAnsi="Times New Roman" w:cs="Times New Roman"/>
          <w:sz w:val="28"/>
          <w:szCs w:val="28"/>
        </w:rPr>
        <w:t>Президенте Российской Федерации по защите прав предпринимателей создана и функционирует автономная некоммерческая организация «Центр общественных процедур «Бизнес против коррупции»</w:t>
      </w:r>
      <w:r>
        <w:rPr>
          <w:rFonts w:ascii="Times New Roman" w:hAnsi="Times New Roman" w:cs="Times New Roman"/>
          <w:sz w:val="28"/>
          <w:szCs w:val="28"/>
        </w:rPr>
        <w:t>.</w:t>
      </w:r>
    </w:p>
    <w:p w:rsidR="00ED1D97" w:rsidRDefault="00ED1D97" w:rsidP="00A42E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Автономная некоммерческая организация «Центр общественных процедур «Бизнес против коррупции» выступает в качестве</w:t>
      </w:r>
      <w:r w:rsidR="003A75CD">
        <w:rPr>
          <w:rFonts w:ascii="Times New Roman" w:hAnsi="Times New Roman" w:cs="Times New Roman"/>
          <w:sz w:val="28"/>
          <w:szCs w:val="28"/>
        </w:rPr>
        <w:t xml:space="preserve"> экспертной и общественной площадки для публичного рассмотрения обращений субъектов предпринимательской деятельности по наиболее острым проблемам – коррупции и незаконному уголовному преследованию.</w:t>
      </w:r>
    </w:p>
    <w:p w:rsidR="00D453EA" w:rsidRDefault="00D453EA" w:rsidP="00A42E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время работы автономной некоммерческой организации «Центр общественных процедур «Бизнес против коррупции»</w:t>
      </w:r>
      <w:r w:rsidR="00C63974">
        <w:rPr>
          <w:rFonts w:ascii="Times New Roman" w:hAnsi="Times New Roman" w:cs="Times New Roman"/>
          <w:sz w:val="28"/>
          <w:szCs w:val="28"/>
        </w:rPr>
        <w:t xml:space="preserve"> в нее поступило более 600 обращений предпринимателей практически со всех регионов страны. По результатам рассмотрения обращений 20 предпринимателей были освобождены из-под стражи, в отношении 35 предпринимателей прекращено уголовное преследование, пресечены рейдерские атаки, выявленные по 10 обращениям. </w:t>
      </w:r>
    </w:p>
    <w:p w:rsidR="003A75CD" w:rsidRDefault="003A75CD" w:rsidP="003A75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Архангельской области уполномоченным совместно </w:t>
      </w:r>
      <w:r w:rsidR="000C48E7">
        <w:rPr>
          <w:rFonts w:ascii="Times New Roman" w:hAnsi="Times New Roman" w:cs="Times New Roman"/>
          <w:sz w:val="28"/>
          <w:szCs w:val="28"/>
        </w:rPr>
        <w:t xml:space="preserve">с </w:t>
      </w:r>
      <w:r>
        <w:rPr>
          <w:rFonts w:ascii="Times New Roman" w:hAnsi="Times New Roman" w:cs="Times New Roman"/>
          <w:sz w:val="28"/>
          <w:szCs w:val="28"/>
        </w:rPr>
        <w:t>Аппаратом Уполномоченного при Президенте Российской Федерации по защите прав предпринимателей создана</w:t>
      </w:r>
      <w:r w:rsidRPr="001C5D3A">
        <w:rPr>
          <w:rFonts w:ascii="Times New Roman" w:hAnsi="Times New Roman" w:cs="Times New Roman"/>
          <w:sz w:val="28"/>
          <w:szCs w:val="28"/>
        </w:rPr>
        <w:t xml:space="preserve"> </w:t>
      </w:r>
      <w:r>
        <w:rPr>
          <w:rFonts w:ascii="Times New Roman" w:hAnsi="Times New Roman" w:cs="Times New Roman"/>
          <w:sz w:val="28"/>
          <w:szCs w:val="28"/>
        </w:rPr>
        <w:t>и зарегистрирована автономная некоммерческая организация «Центр общественных процедур «Бизнес против коррупции» в Архангельской области».</w:t>
      </w:r>
    </w:p>
    <w:p w:rsidR="00371281" w:rsidRDefault="00371281" w:rsidP="003A75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автономной некоммерческой организации «Центр общественных процедур «Бизнес против коррупции» в Архангельской области» прошло под председательством Уполномоченного при Президенте Российской Федерации по защите прав предпринимателей Б.Ю. Титова.</w:t>
      </w:r>
    </w:p>
    <w:p w:rsidR="003A75CD" w:rsidRPr="00371281" w:rsidRDefault="003A75CD" w:rsidP="003A75CD">
      <w:pPr>
        <w:autoSpaceDE w:val="0"/>
        <w:autoSpaceDN w:val="0"/>
        <w:adjustRightInd w:val="0"/>
        <w:spacing w:after="0" w:line="360" w:lineRule="auto"/>
        <w:ind w:firstLine="709"/>
        <w:jc w:val="both"/>
        <w:rPr>
          <w:rFonts w:ascii="Times New Roman" w:hAnsi="Times New Roman" w:cs="Times New Roman"/>
          <w:sz w:val="28"/>
          <w:szCs w:val="28"/>
        </w:rPr>
      </w:pPr>
      <w:r w:rsidRPr="00371281">
        <w:rPr>
          <w:rFonts w:ascii="Times New Roman" w:hAnsi="Times New Roman" w:cs="Times New Roman"/>
          <w:sz w:val="28"/>
          <w:szCs w:val="28"/>
        </w:rPr>
        <w:t xml:space="preserve">Основными направлениями деятельности </w:t>
      </w:r>
      <w:r w:rsidR="00B51204" w:rsidRPr="00371281">
        <w:rPr>
          <w:rFonts w:ascii="Times New Roman" w:hAnsi="Times New Roman" w:cs="Times New Roman"/>
          <w:sz w:val="28"/>
          <w:szCs w:val="28"/>
        </w:rPr>
        <w:t xml:space="preserve">автономной некоммерческой организации «Центр общественных процедур «Бизнес против коррупции» в Архангельской области» </w:t>
      </w:r>
      <w:r w:rsidRPr="00371281">
        <w:rPr>
          <w:rFonts w:ascii="Times New Roman" w:hAnsi="Times New Roman" w:cs="Times New Roman"/>
          <w:sz w:val="28"/>
          <w:szCs w:val="28"/>
        </w:rPr>
        <w:t>являются:</w:t>
      </w:r>
    </w:p>
    <w:p w:rsidR="003A75CD" w:rsidRPr="003A75CD" w:rsidRDefault="003A75CD" w:rsidP="003A75CD">
      <w:pPr>
        <w:pStyle w:val="a3"/>
        <w:numPr>
          <w:ilvl w:val="0"/>
          <w:numId w:val="16"/>
        </w:numPr>
        <w:autoSpaceDE w:val="0"/>
        <w:autoSpaceDN w:val="0"/>
        <w:adjustRightInd w:val="0"/>
        <w:spacing w:after="0" w:line="360" w:lineRule="auto"/>
        <w:ind w:left="0" w:firstLine="709"/>
        <w:jc w:val="both"/>
        <w:rPr>
          <w:rFonts w:ascii="Times New Roman" w:hAnsi="Times New Roman" w:cs="Times New Roman"/>
          <w:sz w:val="28"/>
          <w:szCs w:val="28"/>
        </w:rPr>
      </w:pPr>
      <w:r w:rsidRPr="003A75CD">
        <w:rPr>
          <w:rFonts w:ascii="Times New Roman" w:hAnsi="Times New Roman" w:cs="Times New Roman"/>
          <w:sz w:val="28"/>
          <w:szCs w:val="28"/>
        </w:rPr>
        <w:t xml:space="preserve">рассмотрение обращений предпринимателей на базе общественной оценки, оказание содействия предпринимателям при обращении в органы государственной власти и органы местного самоуправления; </w:t>
      </w:r>
    </w:p>
    <w:p w:rsidR="003A75CD" w:rsidRPr="003A75CD" w:rsidRDefault="003A75CD" w:rsidP="003A75CD">
      <w:pPr>
        <w:pStyle w:val="a3"/>
        <w:numPr>
          <w:ilvl w:val="0"/>
          <w:numId w:val="16"/>
        </w:numPr>
        <w:autoSpaceDE w:val="0"/>
        <w:autoSpaceDN w:val="0"/>
        <w:adjustRightInd w:val="0"/>
        <w:spacing w:after="0" w:line="360" w:lineRule="auto"/>
        <w:ind w:left="0" w:firstLine="709"/>
        <w:jc w:val="both"/>
        <w:rPr>
          <w:rFonts w:ascii="Times New Roman" w:hAnsi="Times New Roman" w:cs="Times New Roman"/>
          <w:sz w:val="28"/>
          <w:szCs w:val="28"/>
        </w:rPr>
      </w:pPr>
      <w:r w:rsidRPr="003A75CD">
        <w:rPr>
          <w:rFonts w:ascii="Times New Roman" w:hAnsi="Times New Roman" w:cs="Times New Roman"/>
          <w:sz w:val="28"/>
          <w:szCs w:val="28"/>
        </w:rPr>
        <w:t xml:space="preserve">мониторинг ситуации с коррупционным и рейдерским давлением в </w:t>
      </w:r>
      <w:proofErr w:type="gramStart"/>
      <w:r w:rsidRPr="003A75CD">
        <w:rPr>
          <w:rFonts w:ascii="Times New Roman" w:hAnsi="Times New Roman" w:cs="Times New Roman"/>
          <w:sz w:val="28"/>
          <w:szCs w:val="28"/>
        </w:rPr>
        <w:t>бизнес-среде</w:t>
      </w:r>
      <w:proofErr w:type="gramEnd"/>
      <w:r w:rsidRPr="003A75CD">
        <w:rPr>
          <w:rFonts w:ascii="Times New Roman" w:hAnsi="Times New Roman" w:cs="Times New Roman"/>
          <w:sz w:val="28"/>
          <w:szCs w:val="28"/>
        </w:rPr>
        <w:t>, анализ ситуации посредством данных социологических опросов, специальных Интернет-ресурсов, работы с экспертными центрами;</w:t>
      </w:r>
    </w:p>
    <w:p w:rsidR="003A75CD" w:rsidRPr="003A75CD" w:rsidRDefault="003A75CD" w:rsidP="003A75CD">
      <w:pPr>
        <w:pStyle w:val="a3"/>
        <w:numPr>
          <w:ilvl w:val="0"/>
          <w:numId w:val="16"/>
        </w:numPr>
        <w:autoSpaceDE w:val="0"/>
        <w:autoSpaceDN w:val="0"/>
        <w:adjustRightInd w:val="0"/>
        <w:spacing w:after="0" w:line="360" w:lineRule="auto"/>
        <w:ind w:left="0" w:firstLine="709"/>
        <w:jc w:val="both"/>
        <w:rPr>
          <w:rFonts w:ascii="Times New Roman" w:hAnsi="Times New Roman" w:cs="Times New Roman"/>
          <w:sz w:val="28"/>
          <w:szCs w:val="28"/>
        </w:rPr>
      </w:pPr>
      <w:r w:rsidRPr="003A75CD">
        <w:rPr>
          <w:rFonts w:ascii="Times New Roman" w:hAnsi="Times New Roman" w:cs="Times New Roman"/>
          <w:sz w:val="28"/>
          <w:szCs w:val="28"/>
        </w:rPr>
        <w:lastRenderedPageBreak/>
        <w:t>создание информационных ресурсов и широкое публичное освещение проблематики, предание гласности фактов коррупционного давления на бизнес и рейдерских атак;</w:t>
      </w:r>
    </w:p>
    <w:p w:rsidR="003A75CD" w:rsidRDefault="003A75CD" w:rsidP="003A75CD">
      <w:pPr>
        <w:pStyle w:val="a3"/>
        <w:numPr>
          <w:ilvl w:val="0"/>
          <w:numId w:val="16"/>
        </w:numPr>
        <w:autoSpaceDE w:val="0"/>
        <w:autoSpaceDN w:val="0"/>
        <w:adjustRightInd w:val="0"/>
        <w:spacing w:after="0" w:line="360" w:lineRule="auto"/>
        <w:ind w:left="0" w:firstLine="709"/>
        <w:jc w:val="both"/>
        <w:rPr>
          <w:rFonts w:ascii="Times New Roman" w:hAnsi="Times New Roman" w:cs="Times New Roman"/>
          <w:sz w:val="28"/>
          <w:szCs w:val="28"/>
        </w:rPr>
      </w:pPr>
      <w:r w:rsidRPr="003A75CD">
        <w:rPr>
          <w:rFonts w:ascii="Times New Roman" w:hAnsi="Times New Roman" w:cs="Times New Roman"/>
          <w:sz w:val="28"/>
          <w:szCs w:val="28"/>
        </w:rPr>
        <w:t>разработка предложений по совершенствованию законодательства РФ с учетом мнения предпринимателей о сложившейся практике правоприменения, направленных на противодействие коррупции, снижение административных барьеров и улучшение инвестиционного климата.</w:t>
      </w:r>
    </w:p>
    <w:p w:rsidR="003A75CD" w:rsidRDefault="00FD5B4D" w:rsidP="003A75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Автономная некоммерческая организация «Центр общественных процедур «Бизнес против коррупции» в Архангельской области» долж</w:t>
      </w:r>
      <w:r w:rsidR="003A75CD" w:rsidRPr="003A75CD">
        <w:rPr>
          <w:rFonts w:ascii="Times New Roman" w:hAnsi="Times New Roman" w:cs="Times New Roman"/>
          <w:sz w:val="28"/>
          <w:szCs w:val="28"/>
        </w:rPr>
        <w:t>н</w:t>
      </w:r>
      <w:r>
        <w:rPr>
          <w:rFonts w:ascii="Times New Roman" w:hAnsi="Times New Roman" w:cs="Times New Roman"/>
          <w:sz w:val="28"/>
          <w:szCs w:val="28"/>
        </w:rPr>
        <w:t>а</w:t>
      </w:r>
      <w:r w:rsidR="003A75CD" w:rsidRPr="003A75CD">
        <w:rPr>
          <w:rFonts w:ascii="Times New Roman" w:hAnsi="Times New Roman" w:cs="Times New Roman"/>
          <w:sz w:val="28"/>
          <w:szCs w:val="28"/>
        </w:rPr>
        <w:t xml:space="preserve"> стать действенным инструментом уполномоченного</w:t>
      </w:r>
      <w:r w:rsidR="00241168">
        <w:rPr>
          <w:rFonts w:ascii="Times New Roman" w:hAnsi="Times New Roman" w:cs="Times New Roman"/>
          <w:sz w:val="28"/>
          <w:szCs w:val="28"/>
        </w:rPr>
        <w:t xml:space="preserve"> и</w:t>
      </w:r>
      <w:r w:rsidR="003A75CD" w:rsidRPr="003A75CD">
        <w:rPr>
          <w:rFonts w:ascii="Times New Roman" w:hAnsi="Times New Roman" w:cs="Times New Roman"/>
          <w:sz w:val="28"/>
          <w:szCs w:val="28"/>
        </w:rPr>
        <w:t xml:space="preserve"> </w:t>
      </w:r>
      <w:proofErr w:type="gramStart"/>
      <w:r w:rsidR="003A75CD" w:rsidRPr="003A75CD">
        <w:rPr>
          <w:rFonts w:ascii="Times New Roman" w:hAnsi="Times New Roman" w:cs="Times New Roman"/>
          <w:sz w:val="28"/>
          <w:szCs w:val="28"/>
        </w:rPr>
        <w:t>бизнес-структур</w:t>
      </w:r>
      <w:proofErr w:type="gramEnd"/>
      <w:r w:rsidR="003A75CD" w:rsidRPr="003A75CD">
        <w:rPr>
          <w:rFonts w:ascii="Times New Roman" w:hAnsi="Times New Roman" w:cs="Times New Roman"/>
          <w:sz w:val="28"/>
          <w:szCs w:val="28"/>
        </w:rPr>
        <w:t xml:space="preserve"> в борьбе с коррупционными проявлениями</w:t>
      </w:r>
      <w:r w:rsidR="003A75CD">
        <w:rPr>
          <w:rFonts w:ascii="Times New Roman" w:hAnsi="Times New Roman" w:cs="Times New Roman"/>
          <w:sz w:val="28"/>
          <w:szCs w:val="28"/>
        </w:rPr>
        <w:t>.</w:t>
      </w:r>
    </w:p>
    <w:p w:rsidR="00E8672C" w:rsidRDefault="004325AE" w:rsidP="003A75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рамках взаимодействия уполномоченного и автономной некоммерческой организации «Центр общественных процедур «Бизнес против коррупции» в Архангельской области» предполагается не только рассмотрение обращений субъектов предпринимательской деятельности, но и выработка системных предложений по совершенствованию правового положения субъектов предпринимательской деятельности и защиты бизнеса.</w:t>
      </w:r>
    </w:p>
    <w:p w:rsidR="00BD2494" w:rsidRDefault="004325AE" w:rsidP="003A75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w:t>
      </w:r>
      <w:r w:rsidR="00E8672C">
        <w:rPr>
          <w:rFonts w:ascii="Times New Roman" w:hAnsi="Times New Roman" w:cs="Times New Roman"/>
          <w:sz w:val="28"/>
          <w:szCs w:val="28"/>
        </w:rPr>
        <w:t xml:space="preserve">примеров </w:t>
      </w:r>
      <w:r>
        <w:rPr>
          <w:rFonts w:ascii="Times New Roman" w:hAnsi="Times New Roman" w:cs="Times New Roman"/>
          <w:sz w:val="28"/>
          <w:szCs w:val="28"/>
        </w:rPr>
        <w:t>законодательных инициатив автономн</w:t>
      </w:r>
      <w:r w:rsidR="00E8672C">
        <w:rPr>
          <w:rFonts w:ascii="Times New Roman" w:hAnsi="Times New Roman" w:cs="Times New Roman"/>
          <w:sz w:val="28"/>
          <w:szCs w:val="28"/>
        </w:rPr>
        <w:t>ой</w:t>
      </w:r>
      <w:r>
        <w:rPr>
          <w:rFonts w:ascii="Times New Roman" w:hAnsi="Times New Roman" w:cs="Times New Roman"/>
          <w:sz w:val="28"/>
          <w:szCs w:val="28"/>
        </w:rPr>
        <w:t xml:space="preserve"> некоммерческ</w:t>
      </w:r>
      <w:r w:rsidR="00E8672C">
        <w:rPr>
          <w:rFonts w:ascii="Times New Roman" w:hAnsi="Times New Roman" w:cs="Times New Roman"/>
          <w:sz w:val="28"/>
          <w:szCs w:val="28"/>
        </w:rPr>
        <w:t>ой</w:t>
      </w:r>
      <w:r>
        <w:rPr>
          <w:rFonts w:ascii="Times New Roman" w:hAnsi="Times New Roman" w:cs="Times New Roman"/>
          <w:sz w:val="28"/>
          <w:szCs w:val="28"/>
        </w:rPr>
        <w:t xml:space="preserve"> организаци</w:t>
      </w:r>
      <w:r w:rsidR="00E8672C">
        <w:rPr>
          <w:rFonts w:ascii="Times New Roman" w:hAnsi="Times New Roman" w:cs="Times New Roman"/>
          <w:sz w:val="28"/>
          <w:szCs w:val="28"/>
        </w:rPr>
        <w:t>и</w:t>
      </w:r>
      <w:r>
        <w:rPr>
          <w:rFonts w:ascii="Times New Roman" w:hAnsi="Times New Roman" w:cs="Times New Roman"/>
          <w:sz w:val="28"/>
          <w:szCs w:val="28"/>
        </w:rPr>
        <w:t xml:space="preserve"> «Центр общественных процедур «Бизнес против коррупции» </w:t>
      </w:r>
      <w:r w:rsidR="00E8672C">
        <w:rPr>
          <w:rFonts w:ascii="Times New Roman" w:hAnsi="Times New Roman" w:cs="Times New Roman"/>
          <w:sz w:val="28"/>
          <w:szCs w:val="28"/>
        </w:rPr>
        <w:t>служат поддержанные Правительством Российской Федерации изменения</w:t>
      </w:r>
      <w:r>
        <w:rPr>
          <w:rFonts w:ascii="Times New Roman" w:hAnsi="Times New Roman" w:cs="Times New Roman"/>
          <w:sz w:val="28"/>
          <w:szCs w:val="28"/>
        </w:rPr>
        <w:t xml:space="preserve"> в статью 20 Уголовно-процессуального кодекса Российской Федерации</w:t>
      </w:r>
      <w:r w:rsidR="00E8672C">
        <w:rPr>
          <w:rFonts w:ascii="Times New Roman" w:hAnsi="Times New Roman" w:cs="Times New Roman"/>
          <w:sz w:val="28"/>
          <w:szCs w:val="28"/>
        </w:rPr>
        <w:t xml:space="preserve">, согласно которым запрещается возбуждение уголовных дел по «мошенническим составам» без заявления потерпевшего. </w:t>
      </w:r>
    </w:p>
    <w:p w:rsidR="003A75CD" w:rsidRDefault="003A75CD" w:rsidP="003A75CD">
      <w:pPr>
        <w:autoSpaceDE w:val="0"/>
        <w:autoSpaceDN w:val="0"/>
        <w:adjustRightInd w:val="0"/>
        <w:spacing w:after="0" w:line="360" w:lineRule="auto"/>
        <w:ind w:firstLine="709"/>
        <w:jc w:val="both"/>
        <w:rPr>
          <w:rFonts w:ascii="Times New Roman" w:hAnsi="Times New Roman" w:cs="Times New Roman"/>
          <w:sz w:val="28"/>
          <w:szCs w:val="28"/>
        </w:rPr>
      </w:pPr>
      <w:r w:rsidRPr="003A75CD">
        <w:rPr>
          <w:rFonts w:ascii="Times New Roman" w:hAnsi="Times New Roman" w:cs="Times New Roman"/>
          <w:sz w:val="28"/>
          <w:szCs w:val="28"/>
        </w:rPr>
        <w:t xml:space="preserve">Основным видом деятельности </w:t>
      </w:r>
      <w:r w:rsidR="00FD5B4D">
        <w:rPr>
          <w:rFonts w:ascii="Times New Roman" w:hAnsi="Times New Roman" w:cs="Times New Roman"/>
          <w:sz w:val="28"/>
          <w:szCs w:val="28"/>
        </w:rPr>
        <w:t>автономной некоммерческой организации «Центр общественных процедур «Бизнес против коррупции» в Архангельской области»</w:t>
      </w:r>
      <w:r w:rsidRPr="003A75CD">
        <w:rPr>
          <w:rFonts w:ascii="Times New Roman" w:hAnsi="Times New Roman" w:cs="Times New Roman"/>
          <w:sz w:val="28"/>
          <w:szCs w:val="28"/>
        </w:rPr>
        <w:t xml:space="preserve"> будет являться рассмотрение </w:t>
      </w:r>
      <w:r w:rsidR="00471650" w:rsidRPr="003A75CD">
        <w:rPr>
          <w:rFonts w:ascii="Times New Roman" w:hAnsi="Times New Roman" w:cs="Times New Roman"/>
          <w:sz w:val="28"/>
          <w:szCs w:val="28"/>
        </w:rPr>
        <w:t xml:space="preserve">на базе общественной оценки </w:t>
      </w:r>
      <w:r w:rsidRPr="003A75CD">
        <w:rPr>
          <w:rFonts w:ascii="Times New Roman" w:hAnsi="Times New Roman" w:cs="Times New Roman"/>
          <w:sz w:val="28"/>
          <w:szCs w:val="28"/>
        </w:rPr>
        <w:t>обращений субъектов предпринимательской деятельности по конкретным случа</w:t>
      </w:r>
      <w:r w:rsidR="00471650">
        <w:rPr>
          <w:rFonts w:ascii="Times New Roman" w:hAnsi="Times New Roman" w:cs="Times New Roman"/>
          <w:sz w:val="28"/>
          <w:szCs w:val="28"/>
        </w:rPr>
        <w:t xml:space="preserve">ям, имеющим признаки </w:t>
      </w:r>
      <w:proofErr w:type="spellStart"/>
      <w:r w:rsidR="00471650">
        <w:rPr>
          <w:rFonts w:ascii="Times New Roman" w:hAnsi="Times New Roman" w:cs="Times New Roman"/>
          <w:sz w:val="28"/>
          <w:szCs w:val="28"/>
        </w:rPr>
        <w:t>рейдерства</w:t>
      </w:r>
      <w:proofErr w:type="spellEnd"/>
      <w:r w:rsidR="00471650">
        <w:rPr>
          <w:rFonts w:ascii="Times New Roman" w:hAnsi="Times New Roman" w:cs="Times New Roman"/>
          <w:sz w:val="28"/>
          <w:szCs w:val="28"/>
        </w:rPr>
        <w:t xml:space="preserve"> или коррупции</w:t>
      </w:r>
      <w:r w:rsidRPr="003A75CD">
        <w:rPr>
          <w:rFonts w:ascii="Times New Roman" w:hAnsi="Times New Roman" w:cs="Times New Roman"/>
          <w:sz w:val="28"/>
          <w:szCs w:val="28"/>
        </w:rPr>
        <w:t>. Именно широкое обсуждение данных случаев должно придавать публичность фактам коррупции.</w:t>
      </w:r>
    </w:p>
    <w:p w:rsidR="003A75CD" w:rsidRDefault="003A75CD" w:rsidP="003A75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состав органов управления </w:t>
      </w:r>
      <w:r w:rsidR="00FD5B4D">
        <w:rPr>
          <w:rFonts w:ascii="Times New Roman" w:hAnsi="Times New Roman" w:cs="Times New Roman"/>
          <w:sz w:val="28"/>
          <w:szCs w:val="28"/>
        </w:rPr>
        <w:t>автономной некоммерческой организации «Центр общественных процедур «Бизнес против коррупции» в Архангельской области»</w:t>
      </w:r>
      <w:r>
        <w:rPr>
          <w:rFonts w:ascii="Times New Roman" w:hAnsi="Times New Roman" w:cs="Times New Roman"/>
          <w:sz w:val="28"/>
          <w:szCs w:val="28"/>
        </w:rPr>
        <w:t xml:space="preserve"> вошли представители ведущих </w:t>
      </w:r>
      <w:proofErr w:type="gramStart"/>
      <w:r>
        <w:rPr>
          <w:rFonts w:ascii="Times New Roman" w:hAnsi="Times New Roman" w:cs="Times New Roman"/>
          <w:sz w:val="28"/>
          <w:szCs w:val="28"/>
        </w:rPr>
        <w:t>бизнес-объединений</w:t>
      </w:r>
      <w:proofErr w:type="gramEnd"/>
      <w:r>
        <w:rPr>
          <w:rFonts w:ascii="Times New Roman" w:hAnsi="Times New Roman" w:cs="Times New Roman"/>
          <w:sz w:val="28"/>
          <w:szCs w:val="28"/>
        </w:rPr>
        <w:t xml:space="preserve"> Архангельской области, представители ведущих юридических фирм и СМИ региона</w:t>
      </w:r>
      <w:r w:rsidR="00FD5B4D">
        <w:rPr>
          <w:rFonts w:ascii="Times New Roman" w:hAnsi="Times New Roman" w:cs="Times New Roman"/>
          <w:sz w:val="28"/>
          <w:szCs w:val="28"/>
        </w:rPr>
        <w:t>.</w:t>
      </w:r>
    </w:p>
    <w:p w:rsidR="004325AE" w:rsidRDefault="004325AE" w:rsidP="003A75C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создание и функционирование автономной некоммерческой организации «Центр общественных процедур «Бизнес против коррупции» в Архангельской области» как экспертного института, поддерживающего работу уполномоченного</w:t>
      </w:r>
      <w:r w:rsidR="001F4D0B">
        <w:rPr>
          <w:rFonts w:ascii="Times New Roman" w:hAnsi="Times New Roman" w:cs="Times New Roman"/>
          <w:sz w:val="28"/>
          <w:szCs w:val="28"/>
        </w:rPr>
        <w:t>,</w:t>
      </w:r>
      <w:r>
        <w:rPr>
          <w:rFonts w:ascii="Times New Roman" w:hAnsi="Times New Roman" w:cs="Times New Roman"/>
          <w:sz w:val="28"/>
          <w:szCs w:val="28"/>
        </w:rPr>
        <w:t xml:space="preserve"> станет новым этапом развития института уполномоченного</w:t>
      </w:r>
      <w:r w:rsidR="001F4D0B">
        <w:rPr>
          <w:rFonts w:ascii="Times New Roman" w:hAnsi="Times New Roman" w:cs="Times New Roman"/>
          <w:sz w:val="28"/>
          <w:szCs w:val="28"/>
        </w:rPr>
        <w:t xml:space="preserve"> в целом</w:t>
      </w:r>
      <w:r>
        <w:rPr>
          <w:rFonts w:ascii="Times New Roman" w:hAnsi="Times New Roman" w:cs="Times New Roman"/>
          <w:sz w:val="28"/>
          <w:szCs w:val="28"/>
        </w:rPr>
        <w:t>, а также существенным шагом на пути к современной экономике, благоприятному инвестиционному климату и безопасному бизнесу в регионе.</w:t>
      </w:r>
    </w:p>
    <w:p w:rsidR="00ED1FD5" w:rsidRPr="00DC517F" w:rsidRDefault="00ED1FD5" w:rsidP="003A75CD">
      <w:pPr>
        <w:autoSpaceDE w:val="0"/>
        <w:autoSpaceDN w:val="0"/>
        <w:adjustRightInd w:val="0"/>
        <w:spacing w:after="0" w:line="360" w:lineRule="auto"/>
        <w:ind w:firstLine="709"/>
        <w:jc w:val="both"/>
        <w:rPr>
          <w:rFonts w:ascii="Times New Roman" w:hAnsi="Times New Roman" w:cs="Times New Roman"/>
          <w:sz w:val="28"/>
          <w:szCs w:val="28"/>
        </w:rPr>
      </w:pPr>
    </w:p>
    <w:p w:rsidR="00F659B2" w:rsidRPr="00F659B2" w:rsidRDefault="00F659B2" w:rsidP="00F659B2">
      <w:pPr>
        <w:spacing w:after="0" w:line="360" w:lineRule="auto"/>
        <w:jc w:val="center"/>
        <w:rPr>
          <w:rFonts w:ascii="Times New Roman" w:eastAsia="Calibri" w:hAnsi="Times New Roman" w:cs="Times New Roman"/>
          <w:sz w:val="28"/>
          <w:szCs w:val="28"/>
          <w:u w:val="single"/>
        </w:rPr>
      </w:pPr>
      <w:r w:rsidRPr="00F659B2">
        <w:rPr>
          <w:rFonts w:ascii="Times New Roman" w:eastAsia="Calibri" w:hAnsi="Times New Roman" w:cs="Times New Roman"/>
          <w:sz w:val="28"/>
          <w:szCs w:val="28"/>
          <w:u w:val="single"/>
        </w:rPr>
        <w:t>Взаимодействие уполномоченного с Аппаратом Уполномоченного при Президенте Российской Федерации по защите прав предпринимателей, органами государственной власти, органами местного самоуправления, общественными объединениями предпринимателей</w:t>
      </w:r>
    </w:p>
    <w:p w:rsidR="00F659B2" w:rsidRPr="00BA6891" w:rsidRDefault="00F659B2" w:rsidP="00F659B2">
      <w:pPr>
        <w:pStyle w:val="a3"/>
        <w:spacing w:after="0" w:line="360" w:lineRule="auto"/>
        <w:rPr>
          <w:rFonts w:ascii="Times New Roman" w:eastAsia="Calibri" w:hAnsi="Times New Roman" w:cs="Times New Roman"/>
          <w:b/>
          <w:sz w:val="28"/>
          <w:szCs w:val="28"/>
        </w:rPr>
      </w:pPr>
    </w:p>
    <w:p w:rsidR="00F659B2" w:rsidRDefault="00F659B2" w:rsidP="00F659B2">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 целью эффективной коммуникации и продуктивного взаимодействия уполномоченного и Аппарата Уполномоченного при Президенте Российской Федерации по защите прав предпринимателей, а также организационно-методического обеспечения в структуре Аппарата Уполномоченного при Президенте Российской Федерации сформирован Департамент по работе с региональными уполномоченными.</w:t>
      </w:r>
    </w:p>
    <w:p w:rsidR="00F659B2" w:rsidRDefault="00F659B2" w:rsidP="00F659B2">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Основной формой взаимодействия уполномоченного с Аппаратом Уполномоченного при Президенте Российской Федерации по защите прав предпринимателей является ежемесячное направление (не позднее 30 числа каждого месяца) справочной информации по утвержденной форме «Профиль региона: Архангельская область».</w:t>
      </w:r>
    </w:p>
    <w:p w:rsidR="00F659B2" w:rsidRPr="0024052B" w:rsidRDefault="00F659B2" w:rsidP="00F65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Аппаратом Уполномоченного при Президенте Российской Федерации по защите прав предпринимателей разработана и функционирует </w:t>
      </w:r>
      <w:r>
        <w:rPr>
          <w:rFonts w:ascii="Times New Roman" w:hAnsi="Times New Roman" w:cs="Times New Roman"/>
          <w:sz w:val="28"/>
          <w:szCs w:val="28"/>
        </w:rPr>
        <w:lastRenderedPageBreak/>
        <w:t>единая информационная система, которая позволяет отслеживать всю работу уполномоченного, в том числе переписку уполномоченного и работу по обращения</w:t>
      </w:r>
      <w:r w:rsidR="00241168">
        <w:rPr>
          <w:rFonts w:ascii="Times New Roman" w:hAnsi="Times New Roman" w:cs="Times New Roman"/>
          <w:sz w:val="28"/>
          <w:szCs w:val="28"/>
        </w:rPr>
        <w:t>м</w:t>
      </w:r>
      <w:r>
        <w:rPr>
          <w:rFonts w:ascii="Times New Roman" w:hAnsi="Times New Roman" w:cs="Times New Roman"/>
          <w:sz w:val="28"/>
          <w:szCs w:val="28"/>
        </w:rPr>
        <w:t xml:space="preserve"> и жалобам субъектов предпринимательской деятельности.</w:t>
      </w:r>
    </w:p>
    <w:p w:rsidR="00F659B2" w:rsidRDefault="00241168" w:rsidP="00F659B2">
      <w:pPr>
        <w:pStyle w:val="a3"/>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F659B2">
        <w:rPr>
          <w:rFonts w:ascii="Times New Roman" w:eastAsia="Calibri" w:hAnsi="Times New Roman" w:cs="Times New Roman"/>
          <w:sz w:val="28"/>
          <w:szCs w:val="28"/>
        </w:rPr>
        <w:t xml:space="preserve"> рамках данного взаимодействия происходит регулярный обмен статистической и аналитической информацией по приоритетным направлениям деятельности уполномоченного, в том числе:</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фактах нарушения прав предпринимателей, имеющих массовый и систематический характер;</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фактах проведения необоснованных проверочных мероприятий со стороны контрольно-надзорных органов власти в отношении субъектов малого и среднего предпринимательства, получивших финансирование в рамках мер государственной поддержки субъектов малого и среднего предпринимательства;</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государственных программах поддержки малого и среднего предпринимательства, реализуемых в Архангельской области;</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фактах </w:t>
      </w:r>
      <w:r>
        <w:rPr>
          <w:rFonts w:ascii="Times New Roman" w:hAnsi="Times New Roman" w:cs="Times New Roman"/>
          <w:sz w:val="28"/>
          <w:szCs w:val="28"/>
        </w:rPr>
        <w:t xml:space="preserve">проведения </w:t>
      </w:r>
      <w:r w:rsidR="00F659B2">
        <w:rPr>
          <w:rFonts w:ascii="Times New Roman" w:hAnsi="Times New Roman" w:cs="Times New Roman"/>
          <w:sz w:val="28"/>
          <w:szCs w:val="28"/>
        </w:rPr>
        <w:t>проверок субъектов предпринимательской деятельности со стороны органов власти без надлежащего согласования указанных проверок с органами прокуратуры;</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проведении исследований и круглых столов по выявлению системных проблем, препятствующих развитию российских компаний;</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б оценке эффективности «дорожных карт» в сфере строительства и электроэнергетике;</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совершенствовании патентной системы налогообложения;</w:t>
      </w:r>
    </w:p>
    <w:p w:rsidR="00F659B2" w:rsidRDefault="00241168" w:rsidP="00F659B2">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659B2">
        <w:rPr>
          <w:rFonts w:ascii="Times New Roman" w:hAnsi="Times New Roman" w:cs="Times New Roman"/>
          <w:sz w:val="28"/>
          <w:szCs w:val="28"/>
        </w:rPr>
        <w:t xml:space="preserve"> законодательных инициативах уполномоченного, направленных на совершенствование правового положения субъектов предпринимательской деятельности.</w:t>
      </w:r>
    </w:p>
    <w:p w:rsidR="00F659B2" w:rsidRPr="00850171" w:rsidRDefault="00F659B2" w:rsidP="00F659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повышения результативности органов государственной власти по обеспечению защиты прав и законных интересов субъектов предпринимательской деятельности, а также в целях улучшения делового климата на территории Архангельской области  уполномоченным подписан</w:t>
      </w:r>
      <w:r w:rsidR="008A2048">
        <w:rPr>
          <w:rFonts w:ascii="Times New Roman" w:hAnsi="Times New Roman" w:cs="Times New Roman"/>
          <w:sz w:val="28"/>
          <w:szCs w:val="28"/>
        </w:rPr>
        <w:t>ы</w:t>
      </w:r>
      <w:r w:rsidRPr="00BA6891">
        <w:rPr>
          <w:rFonts w:ascii="Times New Roman" w:hAnsi="Times New Roman" w:cs="Times New Roman"/>
          <w:sz w:val="28"/>
          <w:szCs w:val="28"/>
        </w:rPr>
        <w:t xml:space="preserve"> </w:t>
      </w:r>
      <w:r>
        <w:rPr>
          <w:rFonts w:ascii="Times New Roman" w:hAnsi="Times New Roman" w:cs="Times New Roman"/>
          <w:sz w:val="28"/>
          <w:szCs w:val="28"/>
        </w:rPr>
        <w:t xml:space="preserve"> </w:t>
      </w:r>
      <w:r w:rsidR="008103C0">
        <w:rPr>
          <w:rFonts w:ascii="Times New Roman" w:hAnsi="Times New Roman" w:cs="Times New Roman"/>
          <w:sz w:val="28"/>
          <w:szCs w:val="28"/>
        </w:rPr>
        <w:lastRenderedPageBreak/>
        <w:t>ряд соглашений</w:t>
      </w:r>
      <w:r w:rsidRPr="00BA6891">
        <w:rPr>
          <w:rFonts w:ascii="Times New Roman" w:hAnsi="Times New Roman" w:cs="Times New Roman"/>
          <w:sz w:val="28"/>
          <w:szCs w:val="28"/>
        </w:rPr>
        <w:t xml:space="preserve"> о взаимодействии</w:t>
      </w:r>
      <w:r>
        <w:rPr>
          <w:rFonts w:ascii="Times New Roman" w:hAnsi="Times New Roman" w:cs="Times New Roman"/>
          <w:sz w:val="28"/>
          <w:szCs w:val="28"/>
        </w:rPr>
        <w:t xml:space="preserve"> со следующими органами государственной власти</w:t>
      </w:r>
      <w:r w:rsidRPr="00BA6891">
        <w:rPr>
          <w:rFonts w:ascii="Times New Roman" w:hAnsi="Times New Roman" w:cs="Times New Roman"/>
          <w:sz w:val="28"/>
          <w:szCs w:val="28"/>
        </w:rPr>
        <w:t>:</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Прокуратурой Архангельской области;</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Управлением Федеральной антимонопольной службы по Ар</w:t>
      </w:r>
      <w:r w:rsidR="00CE4B69">
        <w:rPr>
          <w:rFonts w:ascii="Times New Roman" w:hAnsi="Times New Roman" w:cs="Times New Roman"/>
          <w:sz w:val="28"/>
          <w:szCs w:val="28"/>
        </w:rPr>
        <w:t>хангельской области</w:t>
      </w:r>
      <w:r>
        <w:rPr>
          <w:rFonts w:ascii="Times New Roman" w:hAnsi="Times New Roman" w:cs="Times New Roman"/>
          <w:sz w:val="28"/>
          <w:szCs w:val="28"/>
        </w:rPr>
        <w:t>;</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Главным федеральным инспектором в Архангельской области аппарата полномочного представителя Президента РФ в Северо-Западном федеральном округе;</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Главным управлением МЧС России по Ар</w:t>
      </w:r>
      <w:r w:rsidR="00CE4B69">
        <w:rPr>
          <w:rFonts w:ascii="Times New Roman" w:hAnsi="Times New Roman" w:cs="Times New Roman"/>
          <w:sz w:val="28"/>
          <w:szCs w:val="28"/>
        </w:rPr>
        <w:t>хангельской области</w:t>
      </w:r>
      <w:r>
        <w:rPr>
          <w:rFonts w:ascii="Times New Roman" w:hAnsi="Times New Roman" w:cs="Times New Roman"/>
          <w:sz w:val="28"/>
          <w:szCs w:val="28"/>
        </w:rPr>
        <w:t>;</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Следственным управлением Следственного комитета Российской Федерации по Архангельской области и Ненецкому</w:t>
      </w:r>
      <w:r w:rsidR="00CE4B69">
        <w:rPr>
          <w:rFonts w:ascii="Times New Roman" w:hAnsi="Times New Roman" w:cs="Times New Roman"/>
          <w:sz w:val="28"/>
          <w:szCs w:val="28"/>
        </w:rPr>
        <w:t xml:space="preserve"> автономному округу</w:t>
      </w:r>
      <w:r>
        <w:rPr>
          <w:rFonts w:ascii="Times New Roman" w:hAnsi="Times New Roman" w:cs="Times New Roman"/>
          <w:sz w:val="28"/>
          <w:szCs w:val="28"/>
        </w:rPr>
        <w:t>;</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Управлением Министерства внутренних дел Российской Фед</w:t>
      </w:r>
      <w:r w:rsidR="00CE4B69">
        <w:rPr>
          <w:rFonts w:ascii="Times New Roman" w:hAnsi="Times New Roman" w:cs="Times New Roman"/>
          <w:sz w:val="28"/>
          <w:szCs w:val="28"/>
        </w:rPr>
        <w:t>ерации по Архангельской области</w:t>
      </w:r>
      <w:r>
        <w:rPr>
          <w:rFonts w:ascii="Times New Roman" w:hAnsi="Times New Roman" w:cs="Times New Roman"/>
          <w:sz w:val="28"/>
          <w:szCs w:val="28"/>
        </w:rPr>
        <w:t>;</w:t>
      </w:r>
    </w:p>
    <w:p w:rsid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Управлением Министерства юстиции Российской Федерации по Архангельской области и Ненецкому автономному округу</w:t>
      </w:r>
      <w:r w:rsidR="00CE4B69">
        <w:rPr>
          <w:rFonts w:ascii="Times New Roman" w:hAnsi="Times New Roman" w:cs="Times New Roman"/>
          <w:sz w:val="28"/>
          <w:szCs w:val="28"/>
        </w:rPr>
        <w:t>;</w:t>
      </w:r>
    </w:p>
    <w:p w:rsidR="00F659B2" w:rsidRP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Управлением Федеральной службы исполнения наказаний по Архангельской области</w:t>
      </w:r>
      <w:r w:rsidR="00CE4B69">
        <w:rPr>
          <w:rFonts w:ascii="Times New Roman" w:hAnsi="Times New Roman"/>
          <w:sz w:val="28"/>
          <w:szCs w:val="28"/>
        </w:rPr>
        <w:t>;</w:t>
      </w:r>
    </w:p>
    <w:p w:rsidR="00F659B2" w:rsidRPr="00F659B2" w:rsidRDefault="00F659B2"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Управлением Федеральной службы по надзору в сфере защиты прав потребителей и благополучия человека по Ар</w:t>
      </w:r>
      <w:r w:rsidR="00CE4B69">
        <w:rPr>
          <w:rFonts w:ascii="Times New Roman" w:hAnsi="Times New Roman"/>
          <w:sz w:val="28"/>
          <w:szCs w:val="28"/>
        </w:rPr>
        <w:t>хангельской области;</w:t>
      </w:r>
    </w:p>
    <w:p w:rsidR="00F659B2"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Контрактным агентством Ар</w:t>
      </w:r>
      <w:r w:rsidR="00CE4B69">
        <w:rPr>
          <w:rFonts w:ascii="Times New Roman" w:hAnsi="Times New Roman"/>
          <w:sz w:val="28"/>
          <w:szCs w:val="28"/>
        </w:rPr>
        <w:t>хангельской области;</w:t>
      </w:r>
    </w:p>
    <w:p w:rsidR="009907CA"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Управлением Федеральной службы по надзору в сфере природопользования по Ар</w:t>
      </w:r>
      <w:r w:rsidR="00CE4B69">
        <w:rPr>
          <w:rFonts w:ascii="Times New Roman" w:hAnsi="Times New Roman"/>
          <w:sz w:val="28"/>
          <w:szCs w:val="28"/>
        </w:rPr>
        <w:t>хангельской области;</w:t>
      </w:r>
    </w:p>
    <w:p w:rsidR="009907CA"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Управлением Федерального казначейства по Ар</w:t>
      </w:r>
      <w:r w:rsidR="00CE4B69">
        <w:rPr>
          <w:rFonts w:ascii="Times New Roman" w:hAnsi="Times New Roman"/>
          <w:sz w:val="28"/>
          <w:szCs w:val="28"/>
        </w:rPr>
        <w:t>хангельской области;</w:t>
      </w:r>
    </w:p>
    <w:p w:rsidR="009907CA"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Управлением Федеральной службы по надзору в сфере связи, информационных технологий и массовых коммуникаций по Архангельской области</w:t>
      </w:r>
      <w:r w:rsidR="00CE4B69">
        <w:rPr>
          <w:rFonts w:ascii="Times New Roman" w:hAnsi="Times New Roman"/>
          <w:sz w:val="28"/>
          <w:szCs w:val="28"/>
        </w:rPr>
        <w:t xml:space="preserve"> и Ненецкому автономному округу;</w:t>
      </w:r>
    </w:p>
    <w:p w:rsidR="009907CA"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 xml:space="preserve">Территориальным Управлением </w:t>
      </w:r>
      <w:proofErr w:type="spellStart"/>
      <w:r w:rsidRPr="0005057B">
        <w:rPr>
          <w:rFonts w:ascii="Times New Roman" w:hAnsi="Times New Roman"/>
          <w:sz w:val="28"/>
          <w:szCs w:val="28"/>
        </w:rPr>
        <w:t>Росимущества</w:t>
      </w:r>
      <w:proofErr w:type="spellEnd"/>
      <w:r w:rsidRPr="0005057B">
        <w:rPr>
          <w:rFonts w:ascii="Times New Roman" w:hAnsi="Times New Roman"/>
          <w:sz w:val="28"/>
          <w:szCs w:val="28"/>
        </w:rPr>
        <w:t xml:space="preserve"> в Ар</w:t>
      </w:r>
      <w:r w:rsidR="00CE4B69">
        <w:rPr>
          <w:rFonts w:ascii="Times New Roman" w:hAnsi="Times New Roman"/>
          <w:sz w:val="28"/>
          <w:szCs w:val="28"/>
        </w:rPr>
        <w:t>хангельской области;</w:t>
      </w:r>
    </w:p>
    <w:p w:rsidR="009907CA"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lastRenderedPageBreak/>
        <w:t>Министерством экономического развития и конкурентной политики Ар</w:t>
      </w:r>
      <w:r w:rsidR="00CE4B69">
        <w:rPr>
          <w:rFonts w:ascii="Times New Roman" w:hAnsi="Times New Roman"/>
          <w:sz w:val="28"/>
          <w:szCs w:val="28"/>
        </w:rPr>
        <w:t>хангельской области;</w:t>
      </w:r>
    </w:p>
    <w:p w:rsidR="009907CA" w:rsidRP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sidRPr="0005057B">
        <w:rPr>
          <w:rFonts w:ascii="Times New Roman" w:hAnsi="Times New Roman"/>
          <w:sz w:val="28"/>
          <w:szCs w:val="28"/>
        </w:rPr>
        <w:t>Государственным автономным учреждением Архангельской области «Архангельский</w:t>
      </w:r>
      <w:r w:rsidR="00CE4B69">
        <w:rPr>
          <w:rFonts w:ascii="Times New Roman" w:hAnsi="Times New Roman"/>
          <w:sz w:val="28"/>
          <w:szCs w:val="28"/>
        </w:rPr>
        <w:t xml:space="preserve"> региональный бизнес-инкубатор»;</w:t>
      </w:r>
    </w:p>
    <w:p w:rsid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Архангельской области и Ненецкому </w:t>
      </w:r>
      <w:r w:rsidR="00CE4B69">
        <w:rPr>
          <w:rFonts w:ascii="Times New Roman" w:hAnsi="Times New Roman" w:cs="Times New Roman"/>
          <w:sz w:val="28"/>
          <w:szCs w:val="28"/>
        </w:rPr>
        <w:t>автономному округу;</w:t>
      </w:r>
    </w:p>
    <w:p w:rsidR="009907CA" w:rsidRDefault="009907CA" w:rsidP="00F659B2">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Управлением Федеральной службы судебных приставов по Ар</w:t>
      </w:r>
      <w:r w:rsidR="00CE4B69">
        <w:rPr>
          <w:rFonts w:ascii="Times New Roman" w:hAnsi="Times New Roman" w:cs="Times New Roman"/>
          <w:sz w:val="28"/>
          <w:szCs w:val="28"/>
        </w:rPr>
        <w:t>хангельской области</w:t>
      </w:r>
      <w:r>
        <w:rPr>
          <w:rFonts w:ascii="Times New Roman" w:hAnsi="Times New Roman" w:cs="Times New Roman"/>
          <w:sz w:val="28"/>
          <w:szCs w:val="28"/>
        </w:rPr>
        <w:t>.</w:t>
      </w:r>
    </w:p>
    <w:p w:rsidR="00F659B2" w:rsidRDefault="00F659B2" w:rsidP="00F659B2">
      <w:pPr>
        <w:spacing w:after="0" w:line="360" w:lineRule="auto"/>
        <w:ind w:firstLine="709"/>
        <w:jc w:val="both"/>
        <w:rPr>
          <w:rFonts w:ascii="Times New Roman" w:eastAsia="Calibri" w:hAnsi="Times New Roman" w:cs="Times New Roman"/>
          <w:sz w:val="28"/>
          <w:szCs w:val="28"/>
        </w:rPr>
      </w:pPr>
      <w:r w:rsidRPr="000E222C">
        <w:rPr>
          <w:rFonts w:ascii="Times New Roman" w:eastAsia="Calibri" w:hAnsi="Times New Roman" w:cs="Times New Roman"/>
          <w:sz w:val="28"/>
          <w:szCs w:val="28"/>
        </w:rPr>
        <w:t xml:space="preserve">В рамках </w:t>
      </w:r>
      <w:r>
        <w:rPr>
          <w:rFonts w:ascii="Times New Roman" w:eastAsia="Calibri" w:hAnsi="Times New Roman" w:cs="Times New Roman"/>
          <w:sz w:val="28"/>
          <w:szCs w:val="28"/>
        </w:rPr>
        <w:t>подписанных соглашений</w:t>
      </w:r>
      <w:r w:rsidRPr="000E222C">
        <w:rPr>
          <w:rFonts w:ascii="Times New Roman" w:eastAsia="Calibri" w:hAnsi="Times New Roman" w:cs="Times New Roman"/>
          <w:sz w:val="28"/>
          <w:szCs w:val="28"/>
        </w:rPr>
        <w:t xml:space="preserve"> предусмотрен</w:t>
      </w:r>
      <w:r w:rsidR="008103C0">
        <w:rPr>
          <w:rFonts w:ascii="Times New Roman" w:eastAsia="Calibri" w:hAnsi="Times New Roman" w:cs="Times New Roman"/>
          <w:sz w:val="28"/>
          <w:szCs w:val="28"/>
        </w:rPr>
        <w:t>о следующее</w:t>
      </w:r>
      <w:r>
        <w:rPr>
          <w:rFonts w:ascii="Times New Roman" w:eastAsia="Calibri" w:hAnsi="Times New Roman" w:cs="Times New Roman"/>
          <w:sz w:val="28"/>
          <w:szCs w:val="28"/>
        </w:rPr>
        <w:t>:</w:t>
      </w:r>
      <w:r w:rsidRPr="000E222C">
        <w:rPr>
          <w:rFonts w:ascii="Times New Roman" w:eastAsia="Calibri" w:hAnsi="Times New Roman" w:cs="Times New Roman"/>
          <w:sz w:val="28"/>
          <w:szCs w:val="28"/>
        </w:rPr>
        <w:t xml:space="preserve"> обмен информацией о выявленных нарушениях прав предпринимателей, а также мерах, принятых в целях их восстановления; </w:t>
      </w:r>
      <w:r>
        <w:rPr>
          <w:rFonts w:ascii="Times New Roman" w:eastAsia="Calibri" w:hAnsi="Times New Roman" w:cs="Times New Roman"/>
          <w:sz w:val="28"/>
          <w:szCs w:val="28"/>
        </w:rPr>
        <w:t>установление</w:t>
      </w:r>
      <w:r w:rsidRPr="000E222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причин систематических и </w:t>
      </w:r>
      <w:r w:rsidRPr="000E222C">
        <w:rPr>
          <w:rFonts w:ascii="Times New Roman" w:eastAsia="Calibri" w:hAnsi="Times New Roman" w:cs="Times New Roman"/>
          <w:sz w:val="28"/>
          <w:szCs w:val="28"/>
        </w:rPr>
        <w:t xml:space="preserve">массовых нарушений прав предпринимателей; проведение совместных приемов и рассмотрение заявлений предпринимателей; сотрудничество в </w:t>
      </w:r>
      <w:r>
        <w:rPr>
          <w:rFonts w:ascii="Times New Roman" w:eastAsia="Calibri" w:hAnsi="Times New Roman" w:cs="Times New Roman"/>
          <w:sz w:val="28"/>
          <w:szCs w:val="28"/>
        </w:rPr>
        <w:t xml:space="preserve">нормотворческой </w:t>
      </w:r>
      <w:r w:rsidRPr="000E222C">
        <w:rPr>
          <w:rFonts w:ascii="Times New Roman" w:eastAsia="Calibri" w:hAnsi="Times New Roman" w:cs="Times New Roman"/>
          <w:sz w:val="28"/>
          <w:szCs w:val="28"/>
        </w:rPr>
        <w:t>деятельности в целях совершенствова</w:t>
      </w:r>
      <w:r>
        <w:rPr>
          <w:rFonts w:ascii="Times New Roman" w:eastAsia="Calibri" w:hAnsi="Times New Roman" w:cs="Times New Roman"/>
          <w:sz w:val="28"/>
          <w:szCs w:val="28"/>
        </w:rPr>
        <w:t xml:space="preserve">ния законодательства, </w:t>
      </w:r>
      <w:r>
        <w:rPr>
          <w:rFonts w:ascii="Times New Roman" w:hAnsi="Times New Roman"/>
          <w:sz w:val="28"/>
          <w:szCs w:val="28"/>
        </w:rPr>
        <w:t xml:space="preserve">направленного на </w:t>
      </w:r>
      <w:r w:rsidRPr="00A7746E">
        <w:rPr>
          <w:rFonts w:ascii="Times New Roman" w:hAnsi="Times New Roman"/>
          <w:sz w:val="28"/>
          <w:szCs w:val="28"/>
        </w:rPr>
        <w:t>соблюдение и реализацию прав предпринимателей,</w:t>
      </w:r>
      <w:r w:rsidRPr="00A7746E">
        <w:rPr>
          <w:rFonts w:ascii="Times New Roman" w:eastAsia="Calibri" w:hAnsi="Times New Roman" w:cs="Times New Roman"/>
          <w:sz w:val="28"/>
          <w:szCs w:val="28"/>
        </w:rPr>
        <w:t xml:space="preserve"> </w:t>
      </w:r>
      <w:r w:rsidRPr="000E222C">
        <w:rPr>
          <w:rFonts w:ascii="Times New Roman" w:eastAsia="Calibri" w:hAnsi="Times New Roman" w:cs="Times New Roman"/>
          <w:sz w:val="28"/>
          <w:szCs w:val="28"/>
        </w:rPr>
        <w:t>приведения его в соответствие с общепризнанными нормами международного права.</w:t>
      </w:r>
    </w:p>
    <w:p w:rsidR="00254784" w:rsidRDefault="00254784" w:rsidP="00F659B2">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Уполномоченный входит в состав совещательных органов, действующих при органах государственной власти. Перечень совещательных органов приведен в Приложении № 3 к данному докладу.</w:t>
      </w:r>
    </w:p>
    <w:p w:rsidR="00F659B2" w:rsidRPr="00BB6C5B" w:rsidRDefault="00F659B2" w:rsidP="00F659B2">
      <w:pPr>
        <w:spacing w:after="0" w:line="360" w:lineRule="auto"/>
        <w:ind w:firstLine="708"/>
        <w:jc w:val="both"/>
        <w:rPr>
          <w:rFonts w:ascii="Times New Roman" w:eastAsia="Calibri" w:hAnsi="Times New Roman" w:cs="Times New Roman"/>
          <w:sz w:val="28"/>
          <w:szCs w:val="28"/>
        </w:rPr>
      </w:pPr>
      <w:r w:rsidRPr="00BB6C5B">
        <w:rPr>
          <w:rFonts w:ascii="Times New Roman" w:eastAsia="Calibri" w:hAnsi="Times New Roman" w:cs="Times New Roman"/>
          <w:sz w:val="28"/>
          <w:szCs w:val="28"/>
        </w:rPr>
        <w:t xml:space="preserve">Кроме того, уполномоченным налажены конструктивные взаимоотношения с ведущими общественными </w:t>
      </w:r>
      <w:r>
        <w:rPr>
          <w:rFonts w:ascii="Times New Roman" w:eastAsia="Calibri" w:hAnsi="Times New Roman" w:cs="Times New Roman"/>
          <w:sz w:val="28"/>
          <w:szCs w:val="28"/>
        </w:rPr>
        <w:t>объединениями предпринимателей</w:t>
      </w:r>
      <w:r w:rsidRPr="00BB6C5B">
        <w:rPr>
          <w:rFonts w:ascii="Times New Roman" w:eastAsia="Calibri" w:hAnsi="Times New Roman" w:cs="Times New Roman"/>
          <w:sz w:val="28"/>
          <w:szCs w:val="28"/>
        </w:rPr>
        <w:t xml:space="preserve"> Архангельской области: Архангельской торгово-промышленной палатой, региональной общественной организацией объединения работодателей «Союз промышленников и предпринимателей Архангельской области</w:t>
      </w:r>
      <w:r w:rsidR="00241168">
        <w:rPr>
          <w:rFonts w:ascii="Times New Roman" w:eastAsia="Calibri" w:hAnsi="Times New Roman" w:cs="Times New Roman"/>
          <w:sz w:val="28"/>
          <w:szCs w:val="28"/>
        </w:rPr>
        <w:t>»</w:t>
      </w:r>
      <w:r w:rsidRPr="00BB6C5B">
        <w:rPr>
          <w:rFonts w:ascii="Times New Roman" w:eastAsia="Calibri" w:hAnsi="Times New Roman" w:cs="Times New Roman"/>
          <w:sz w:val="28"/>
          <w:szCs w:val="28"/>
        </w:rPr>
        <w:t>, Архангельским областным региональным отделением общероссийской общественной организацией «Деловая Россия», Архангельским региональным отделением общероссийской общественной организацией  «ОПОРА РОССИИ»</w:t>
      </w:r>
      <w:r w:rsidR="009907CA">
        <w:rPr>
          <w:rFonts w:ascii="Times New Roman" w:eastAsia="Calibri" w:hAnsi="Times New Roman" w:cs="Times New Roman"/>
          <w:sz w:val="28"/>
          <w:szCs w:val="28"/>
        </w:rPr>
        <w:t xml:space="preserve">, а также отраслевыми объединениями </w:t>
      </w:r>
      <w:r w:rsidR="009907CA">
        <w:rPr>
          <w:rFonts w:ascii="Times New Roman" w:eastAsia="Calibri" w:hAnsi="Times New Roman" w:cs="Times New Roman"/>
          <w:sz w:val="28"/>
          <w:szCs w:val="28"/>
        </w:rPr>
        <w:lastRenderedPageBreak/>
        <w:t>предпринимателей</w:t>
      </w:r>
      <w:r w:rsidRPr="00BB6C5B">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Результатом сотрудничества в сфере защиты прав и законных интересов субъектов предпринимательской деятельности стало подписание соответствующих соглашений о взаимодействии (сотрудничестве) </w:t>
      </w:r>
      <w:proofErr w:type="gramStart"/>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w:t>
      </w:r>
    </w:p>
    <w:p w:rsidR="00F659B2" w:rsidRDefault="00F659B2"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Общественной палатой Архангельской области;</w:t>
      </w:r>
    </w:p>
    <w:p w:rsidR="00F659B2" w:rsidRDefault="00F659B2"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Региональным объединением работодателей «Союз промышленников и предпринимателей Архангельской области»;</w:t>
      </w:r>
    </w:p>
    <w:p w:rsidR="00F659B2" w:rsidRDefault="00F659B2"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Некоммерческим партнерством «Союз строителей Архангельской области»;</w:t>
      </w:r>
    </w:p>
    <w:p w:rsidR="00F659B2" w:rsidRDefault="00F659B2"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Архангельским региональным отделением общероссийской общественной организации «ОПОРА РОССИИ»;</w:t>
      </w:r>
    </w:p>
    <w:p w:rsidR="00F659B2" w:rsidRDefault="00F659B2"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Архангельским областным региональным отделением общероссийской общественной организации «Деловая Россия»;</w:t>
      </w:r>
    </w:p>
    <w:p w:rsidR="00CE4B69" w:rsidRDefault="00F659B2"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Архангельской торгово-промышленной палатой</w:t>
      </w:r>
      <w:r w:rsidR="00CE4B69">
        <w:rPr>
          <w:rFonts w:ascii="Times New Roman" w:eastAsia="Calibri" w:hAnsi="Times New Roman" w:cs="Times New Roman"/>
          <w:sz w:val="28"/>
          <w:szCs w:val="28"/>
        </w:rPr>
        <w:t>;</w:t>
      </w:r>
    </w:p>
    <w:p w:rsidR="00CE4B69" w:rsidRDefault="00CE4B69"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Некоммерческим партнерством «Союз строителей Архангельской области»;</w:t>
      </w:r>
    </w:p>
    <w:p w:rsidR="00CE4B69" w:rsidRDefault="00CE4B69"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Некоммерческим партнерством «Союз лесопромышленников Архангельской области»;</w:t>
      </w:r>
    </w:p>
    <w:p w:rsidR="00F659B2" w:rsidRPr="000B733E" w:rsidRDefault="00CE4B69" w:rsidP="00F659B2">
      <w:pPr>
        <w:pStyle w:val="a3"/>
        <w:numPr>
          <w:ilvl w:val="0"/>
          <w:numId w:val="27"/>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Некоммерческим партнерством «Центр содействия предпринимательским инициативам» (региональный представитель федеральной программы «Ты – предприниматель» по Архангельской области)</w:t>
      </w:r>
      <w:r w:rsidR="00F659B2">
        <w:rPr>
          <w:rFonts w:ascii="Times New Roman" w:eastAsia="Calibri" w:hAnsi="Times New Roman" w:cs="Times New Roman"/>
          <w:sz w:val="28"/>
          <w:szCs w:val="28"/>
        </w:rPr>
        <w:t>.</w:t>
      </w:r>
    </w:p>
    <w:p w:rsidR="00F659B2" w:rsidRPr="008E3A38" w:rsidRDefault="00F659B2" w:rsidP="00F659B2">
      <w:pPr>
        <w:spacing w:after="0" w:line="360" w:lineRule="auto"/>
        <w:ind w:firstLine="709"/>
        <w:jc w:val="both"/>
        <w:rPr>
          <w:rFonts w:ascii="Times New Roman" w:eastAsia="Calibri" w:hAnsi="Times New Roman" w:cs="Times New Roman"/>
          <w:sz w:val="28"/>
          <w:szCs w:val="28"/>
        </w:rPr>
      </w:pPr>
      <w:r w:rsidRPr="008E3A38">
        <w:rPr>
          <w:rFonts w:ascii="Times New Roman" w:eastAsia="Calibri" w:hAnsi="Times New Roman" w:cs="Times New Roman"/>
          <w:sz w:val="28"/>
          <w:szCs w:val="28"/>
        </w:rPr>
        <w:t>Основными направлениями взаимодействия являются:</w:t>
      </w:r>
    </w:p>
    <w:p w:rsidR="00F659B2" w:rsidRDefault="00F659B2" w:rsidP="00F659B2">
      <w:pPr>
        <w:pStyle w:val="a3"/>
        <w:numPr>
          <w:ilvl w:val="0"/>
          <w:numId w:val="13"/>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8E3A38">
        <w:rPr>
          <w:rFonts w:ascii="Times New Roman" w:eastAsia="Calibri" w:hAnsi="Times New Roman" w:cs="Times New Roman"/>
          <w:sz w:val="28"/>
          <w:szCs w:val="28"/>
        </w:rPr>
        <w:t xml:space="preserve">ыработка </w:t>
      </w:r>
      <w:r>
        <w:rPr>
          <w:rFonts w:ascii="Times New Roman" w:eastAsia="Calibri" w:hAnsi="Times New Roman" w:cs="Times New Roman"/>
          <w:sz w:val="28"/>
          <w:szCs w:val="28"/>
        </w:rPr>
        <w:t>предложений для органов государственной власти, органов местного самоуправления по развитию предпринимательства на территории Архангельской области;</w:t>
      </w:r>
    </w:p>
    <w:p w:rsidR="00F659B2" w:rsidRDefault="00F659B2" w:rsidP="00F659B2">
      <w:pPr>
        <w:pStyle w:val="a3"/>
        <w:numPr>
          <w:ilvl w:val="0"/>
          <w:numId w:val="13"/>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объединение усилий по защите прав предпринимателей в рамках работы над конкретными обращениями;</w:t>
      </w:r>
    </w:p>
    <w:p w:rsidR="00F659B2" w:rsidRDefault="00F659B2" w:rsidP="00F659B2">
      <w:pPr>
        <w:pStyle w:val="a3"/>
        <w:numPr>
          <w:ilvl w:val="0"/>
          <w:numId w:val="13"/>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защита интересов объединений предпринимателей в органах государственной власти и органах местного самоуправления;</w:t>
      </w:r>
    </w:p>
    <w:p w:rsidR="00F659B2" w:rsidRPr="008E3A38" w:rsidRDefault="00F659B2" w:rsidP="00F659B2">
      <w:pPr>
        <w:pStyle w:val="a3"/>
        <w:numPr>
          <w:ilvl w:val="0"/>
          <w:numId w:val="13"/>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содействие качественному разрешению гражданско-правовых споров, развитию третейского разбирательства и медиации.</w:t>
      </w:r>
    </w:p>
    <w:p w:rsidR="00F659B2" w:rsidRDefault="00F659B2" w:rsidP="00F659B2">
      <w:pPr>
        <w:spacing w:after="0" w:line="360" w:lineRule="auto"/>
        <w:ind w:firstLine="709"/>
        <w:jc w:val="both"/>
        <w:rPr>
          <w:rFonts w:ascii="Times New Roman" w:eastAsia="Calibri" w:hAnsi="Times New Roman" w:cs="Times New Roman"/>
          <w:sz w:val="28"/>
          <w:szCs w:val="28"/>
        </w:rPr>
      </w:pPr>
      <w:r w:rsidRPr="008E3A38">
        <w:rPr>
          <w:rFonts w:ascii="Times New Roman" w:eastAsia="Calibri" w:hAnsi="Times New Roman" w:cs="Times New Roman"/>
          <w:sz w:val="28"/>
          <w:szCs w:val="28"/>
        </w:rPr>
        <w:t xml:space="preserve">Таким образом, </w:t>
      </w:r>
      <w:r>
        <w:rPr>
          <w:rFonts w:ascii="Times New Roman" w:eastAsia="Calibri" w:hAnsi="Times New Roman" w:cs="Times New Roman"/>
          <w:sz w:val="28"/>
          <w:szCs w:val="28"/>
        </w:rPr>
        <w:t xml:space="preserve">взаимодействие уполномоченного с органами государственной власти, органами местного самоуправления и </w:t>
      </w:r>
      <w:r w:rsidRPr="00BB6C5B">
        <w:rPr>
          <w:rFonts w:ascii="Times New Roman" w:eastAsia="Calibri" w:hAnsi="Times New Roman" w:cs="Times New Roman"/>
          <w:sz w:val="28"/>
          <w:szCs w:val="28"/>
        </w:rPr>
        <w:t xml:space="preserve">ведущими общественными </w:t>
      </w:r>
      <w:r>
        <w:rPr>
          <w:rFonts w:ascii="Times New Roman" w:eastAsia="Calibri" w:hAnsi="Times New Roman" w:cs="Times New Roman"/>
          <w:sz w:val="28"/>
          <w:szCs w:val="28"/>
        </w:rPr>
        <w:t>объединениями предпринимателей</w:t>
      </w:r>
      <w:r w:rsidRPr="00BB6C5B">
        <w:rPr>
          <w:rFonts w:ascii="Times New Roman" w:eastAsia="Calibri" w:hAnsi="Times New Roman" w:cs="Times New Roman"/>
          <w:sz w:val="28"/>
          <w:szCs w:val="28"/>
        </w:rPr>
        <w:t xml:space="preserve"> Архангельской области</w:t>
      </w:r>
      <w:r>
        <w:rPr>
          <w:rFonts w:ascii="Times New Roman" w:eastAsia="Calibri" w:hAnsi="Times New Roman" w:cs="Times New Roman"/>
          <w:sz w:val="28"/>
          <w:szCs w:val="28"/>
        </w:rPr>
        <w:t xml:space="preserve"> должно</w:t>
      </w:r>
      <w:r w:rsidRPr="008E3A38">
        <w:rPr>
          <w:rFonts w:ascii="Times New Roman" w:eastAsia="Calibri" w:hAnsi="Times New Roman" w:cs="Times New Roman"/>
          <w:sz w:val="28"/>
          <w:szCs w:val="28"/>
        </w:rPr>
        <w:t xml:space="preserve"> привести к </w:t>
      </w:r>
      <w:r>
        <w:rPr>
          <w:rFonts w:ascii="Times New Roman" w:eastAsia="Calibri" w:hAnsi="Times New Roman" w:cs="Times New Roman"/>
          <w:sz w:val="28"/>
          <w:szCs w:val="28"/>
        </w:rPr>
        <w:t>повышению качества защиты прав и законных интересов субъектов предпринимательской деятельности и стать</w:t>
      </w:r>
      <w:r w:rsidRPr="000E222C">
        <w:rPr>
          <w:rFonts w:ascii="Times New Roman" w:eastAsia="Calibri" w:hAnsi="Times New Roman" w:cs="Times New Roman"/>
          <w:sz w:val="28"/>
          <w:szCs w:val="28"/>
        </w:rPr>
        <w:t xml:space="preserve"> действенным инструментом в решении проблем предпринимательского сообщества</w:t>
      </w:r>
      <w:r>
        <w:rPr>
          <w:rFonts w:ascii="Times New Roman" w:eastAsia="Calibri" w:hAnsi="Times New Roman" w:cs="Times New Roman"/>
          <w:sz w:val="28"/>
          <w:szCs w:val="28"/>
        </w:rPr>
        <w:t xml:space="preserve"> в Архангельской области</w:t>
      </w:r>
      <w:r w:rsidRPr="000E222C">
        <w:rPr>
          <w:rFonts w:ascii="Times New Roman" w:eastAsia="Calibri" w:hAnsi="Times New Roman" w:cs="Times New Roman"/>
          <w:sz w:val="28"/>
          <w:szCs w:val="28"/>
        </w:rPr>
        <w:t>.</w:t>
      </w:r>
    </w:p>
    <w:p w:rsidR="00F659B2" w:rsidRDefault="00F659B2" w:rsidP="00F659B2">
      <w:pPr>
        <w:spacing w:after="0" w:line="360" w:lineRule="auto"/>
        <w:ind w:firstLine="709"/>
        <w:jc w:val="both"/>
        <w:rPr>
          <w:rFonts w:ascii="Times New Roman" w:eastAsia="Calibri" w:hAnsi="Times New Roman" w:cs="Times New Roman"/>
          <w:sz w:val="28"/>
          <w:szCs w:val="28"/>
        </w:rPr>
      </w:pPr>
    </w:p>
    <w:p w:rsidR="00F659B2" w:rsidRDefault="00F659B2"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845737" w:rsidRDefault="00845737" w:rsidP="00F659B2">
      <w:pPr>
        <w:spacing w:after="0" w:line="360" w:lineRule="auto"/>
        <w:ind w:firstLine="360"/>
        <w:jc w:val="both"/>
        <w:rPr>
          <w:rFonts w:ascii="Times New Roman" w:eastAsia="Calibri" w:hAnsi="Times New Roman" w:cs="Times New Roman"/>
          <w:sz w:val="28"/>
          <w:szCs w:val="28"/>
        </w:rPr>
      </w:pPr>
    </w:p>
    <w:p w:rsidR="00285340" w:rsidRDefault="00CF7387" w:rsidP="00CF738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Экономическая поддержка субъектов предпринимательской деятельности </w:t>
      </w:r>
      <w:r w:rsidR="00864D78">
        <w:rPr>
          <w:rFonts w:ascii="Times New Roman" w:hAnsi="Times New Roman" w:cs="Times New Roman"/>
          <w:b/>
          <w:sz w:val="28"/>
          <w:szCs w:val="28"/>
        </w:rPr>
        <w:t>на территории Архангельской области</w:t>
      </w:r>
    </w:p>
    <w:p w:rsidR="00285340" w:rsidRDefault="00285340" w:rsidP="00337FBC">
      <w:pPr>
        <w:spacing w:after="0" w:line="360" w:lineRule="auto"/>
        <w:jc w:val="center"/>
        <w:rPr>
          <w:rFonts w:ascii="Times New Roman" w:hAnsi="Times New Roman" w:cs="Times New Roman"/>
          <w:b/>
          <w:sz w:val="28"/>
          <w:szCs w:val="28"/>
        </w:rPr>
      </w:pPr>
    </w:p>
    <w:p w:rsidR="00285340" w:rsidRDefault="00285340" w:rsidP="00285340">
      <w:pPr>
        <w:spacing w:after="0" w:line="360" w:lineRule="auto"/>
        <w:ind w:firstLine="708"/>
        <w:jc w:val="both"/>
        <w:rPr>
          <w:rFonts w:ascii="Times New Roman" w:hAnsi="Times New Roman" w:cs="Times New Roman"/>
          <w:sz w:val="28"/>
          <w:szCs w:val="28"/>
        </w:rPr>
      </w:pPr>
      <w:r w:rsidRPr="00285340">
        <w:rPr>
          <w:rFonts w:ascii="Times New Roman" w:hAnsi="Times New Roman" w:cs="Times New Roman"/>
          <w:sz w:val="28"/>
          <w:szCs w:val="28"/>
        </w:rPr>
        <w:t xml:space="preserve">Согласно </w:t>
      </w:r>
      <w:r>
        <w:rPr>
          <w:rFonts w:ascii="Times New Roman" w:hAnsi="Times New Roman" w:cs="Times New Roman"/>
          <w:sz w:val="28"/>
          <w:szCs w:val="28"/>
        </w:rPr>
        <w:t xml:space="preserve">данным с официального сайта Территориального органа Федеральной службы государственной статистики по Архангельской области по состоянию </w:t>
      </w:r>
      <w:r w:rsidRPr="0075406E">
        <w:rPr>
          <w:rFonts w:ascii="Times New Roman" w:hAnsi="Times New Roman" w:cs="Times New Roman"/>
          <w:sz w:val="28"/>
          <w:szCs w:val="28"/>
        </w:rPr>
        <w:t>на</w:t>
      </w:r>
      <w:r w:rsidR="0004339C" w:rsidRPr="0075406E">
        <w:rPr>
          <w:rFonts w:ascii="Times New Roman" w:hAnsi="Times New Roman" w:cs="Times New Roman"/>
          <w:sz w:val="28"/>
          <w:szCs w:val="28"/>
        </w:rPr>
        <w:t xml:space="preserve"> 01 января 2015</w:t>
      </w:r>
      <w:r w:rsidRPr="0075406E">
        <w:rPr>
          <w:rFonts w:ascii="Times New Roman" w:hAnsi="Times New Roman" w:cs="Times New Roman"/>
          <w:sz w:val="28"/>
          <w:szCs w:val="28"/>
        </w:rPr>
        <w:t xml:space="preserve"> года количество зарегистрированных индивидуальных предпринимателей на территории Архангельской области составляет </w:t>
      </w:r>
      <w:r w:rsidR="0004339C" w:rsidRPr="0075406E">
        <w:rPr>
          <w:rFonts w:ascii="Times New Roman" w:hAnsi="Times New Roman" w:cs="Times New Roman"/>
          <w:sz w:val="28"/>
          <w:szCs w:val="28"/>
        </w:rPr>
        <w:t>31 270</w:t>
      </w:r>
      <w:r w:rsidR="00FB1609" w:rsidRPr="0075406E">
        <w:rPr>
          <w:rFonts w:ascii="Times New Roman" w:hAnsi="Times New Roman" w:cs="Times New Roman"/>
          <w:sz w:val="28"/>
          <w:szCs w:val="28"/>
        </w:rPr>
        <w:t>, а количество коммерчески</w:t>
      </w:r>
      <w:r w:rsidR="0075406E" w:rsidRPr="0075406E">
        <w:rPr>
          <w:rFonts w:ascii="Times New Roman" w:hAnsi="Times New Roman" w:cs="Times New Roman"/>
          <w:sz w:val="28"/>
          <w:szCs w:val="28"/>
        </w:rPr>
        <w:t>х предприятий и организаций – 25</w:t>
      </w:r>
      <w:r w:rsidR="00AF5ADC">
        <w:rPr>
          <w:rFonts w:ascii="Times New Roman" w:hAnsi="Times New Roman" w:cs="Times New Roman"/>
          <w:sz w:val="28"/>
          <w:szCs w:val="28"/>
        </w:rPr>
        <w:t> </w:t>
      </w:r>
      <w:r w:rsidR="0075406E" w:rsidRPr="0075406E">
        <w:rPr>
          <w:rFonts w:ascii="Times New Roman" w:hAnsi="Times New Roman" w:cs="Times New Roman"/>
          <w:sz w:val="28"/>
          <w:szCs w:val="28"/>
        </w:rPr>
        <w:t>756</w:t>
      </w:r>
      <w:r w:rsidR="00FB1609" w:rsidRPr="0075406E">
        <w:rPr>
          <w:rFonts w:ascii="Times New Roman" w:hAnsi="Times New Roman" w:cs="Times New Roman"/>
          <w:sz w:val="28"/>
          <w:szCs w:val="28"/>
        </w:rPr>
        <w:t>.</w:t>
      </w:r>
    </w:p>
    <w:p w:rsidR="00775766" w:rsidRDefault="00775766" w:rsidP="00285340">
      <w:pPr>
        <w:spacing w:after="0" w:line="360" w:lineRule="auto"/>
        <w:ind w:firstLine="708"/>
        <w:jc w:val="both"/>
        <w:rPr>
          <w:rFonts w:ascii="Times New Roman" w:hAnsi="Times New Roman" w:cs="Times New Roman"/>
          <w:sz w:val="28"/>
          <w:szCs w:val="28"/>
        </w:rPr>
      </w:pPr>
    </w:p>
    <w:tbl>
      <w:tblPr>
        <w:tblW w:w="9498" w:type="dxa"/>
        <w:tblInd w:w="108" w:type="dxa"/>
        <w:tblLook w:val="04A0" w:firstRow="1" w:lastRow="0" w:firstColumn="1" w:lastColumn="0" w:noHBand="0" w:noVBand="1"/>
      </w:tblPr>
      <w:tblGrid>
        <w:gridCol w:w="4820"/>
        <w:gridCol w:w="1984"/>
        <w:gridCol w:w="2694"/>
      </w:tblGrid>
      <w:tr w:rsidR="00972E6A" w:rsidRPr="00972E6A" w:rsidTr="00775766">
        <w:trPr>
          <w:trHeight w:val="750"/>
        </w:trPr>
        <w:tc>
          <w:tcPr>
            <w:tcW w:w="9498" w:type="dxa"/>
            <w:gridSpan w:val="3"/>
            <w:tcBorders>
              <w:top w:val="nil"/>
              <w:left w:val="nil"/>
              <w:bottom w:val="single" w:sz="4" w:space="0" w:color="auto"/>
              <w:right w:val="nil"/>
            </w:tcBorders>
            <w:shd w:val="clear" w:color="auto" w:fill="auto"/>
            <w:vAlign w:val="center"/>
            <w:hideMark/>
          </w:tcPr>
          <w:p w:rsidR="00972E6A" w:rsidRDefault="00972E6A" w:rsidP="00972E6A">
            <w:pPr>
              <w:spacing w:after="0" w:line="240" w:lineRule="auto"/>
              <w:jc w:val="center"/>
              <w:rPr>
                <w:rFonts w:ascii="Times New Roman" w:eastAsia="Times New Roman" w:hAnsi="Times New Roman" w:cs="Times New Roman"/>
                <w:b/>
                <w:bCs/>
                <w:sz w:val="26"/>
                <w:szCs w:val="26"/>
                <w:lang w:eastAsia="ru-RU"/>
              </w:rPr>
            </w:pPr>
            <w:r w:rsidRPr="00972E6A">
              <w:rPr>
                <w:rFonts w:ascii="Times New Roman" w:eastAsia="Times New Roman" w:hAnsi="Times New Roman" w:cs="Times New Roman"/>
                <w:b/>
                <w:bCs/>
                <w:sz w:val="26"/>
                <w:szCs w:val="26"/>
                <w:lang w:eastAsia="ru-RU"/>
              </w:rPr>
              <w:t>Распределение предприятий и организаций по видам экономической деятельности</w:t>
            </w:r>
            <w:r w:rsidRPr="00972E6A">
              <w:rPr>
                <w:rFonts w:ascii="Times New Roman" w:eastAsia="Times New Roman" w:hAnsi="Times New Roman" w:cs="Times New Roman"/>
                <w:b/>
                <w:bCs/>
                <w:sz w:val="26"/>
                <w:szCs w:val="26"/>
                <w:vertAlign w:val="superscript"/>
                <w:lang w:eastAsia="ru-RU"/>
              </w:rPr>
              <w:t xml:space="preserve"> </w:t>
            </w:r>
            <w:r w:rsidRPr="00972E6A">
              <w:rPr>
                <w:rFonts w:ascii="Times New Roman" w:eastAsia="Times New Roman" w:hAnsi="Times New Roman" w:cs="Times New Roman"/>
                <w:b/>
                <w:bCs/>
                <w:sz w:val="26"/>
                <w:szCs w:val="26"/>
                <w:lang w:eastAsia="ru-RU"/>
              </w:rPr>
              <w:t>на 1 января 2015 года</w:t>
            </w:r>
          </w:p>
          <w:p w:rsidR="002F708A" w:rsidRPr="00972E6A" w:rsidRDefault="002F708A" w:rsidP="00972E6A">
            <w:pPr>
              <w:spacing w:after="0" w:line="240" w:lineRule="auto"/>
              <w:jc w:val="center"/>
              <w:rPr>
                <w:rFonts w:ascii="Times New Roman" w:eastAsia="Times New Roman" w:hAnsi="Times New Roman" w:cs="Times New Roman"/>
                <w:b/>
                <w:bCs/>
                <w:sz w:val="26"/>
                <w:szCs w:val="26"/>
                <w:lang w:eastAsia="ru-RU"/>
              </w:rPr>
            </w:pPr>
          </w:p>
        </w:tc>
      </w:tr>
      <w:tr w:rsidR="00972E6A" w:rsidRPr="00972E6A" w:rsidTr="00775766">
        <w:trPr>
          <w:trHeight w:val="765"/>
        </w:trPr>
        <w:tc>
          <w:tcPr>
            <w:tcW w:w="4820" w:type="dxa"/>
            <w:tcBorders>
              <w:top w:val="nil"/>
              <w:left w:val="single" w:sz="4" w:space="0" w:color="auto"/>
              <w:bottom w:val="single" w:sz="4" w:space="0" w:color="auto"/>
              <w:right w:val="single" w:sz="4" w:space="0" w:color="auto"/>
            </w:tcBorders>
            <w:shd w:val="clear" w:color="auto" w:fill="auto"/>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b/>
                <w:bCs/>
                <w:sz w:val="24"/>
                <w:szCs w:val="24"/>
                <w:lang w:eastAsia="ru-RU"/>
              </w:rPr>
            </w:pPr>
            <w:r w:rsidRPr="00972E6A">
              <w:rPr>
                <w:rFonts w:ascii="Times New Roman" w:eastAsia="Times New Roman" w:hAnsi="Times New Roman" w:cs="Times New Roman"/>
                <w:b/>
                <w:bCs/>
                <w:sz w:val="24"/>
                <w:szCs w:val="24"/>
                <w:lang w:eastAsia="ru-RU"/>
              </w:rPr>
              <w:t>Архангельская область</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b/>
                <w:bCs/>
                <w:sz w:val="24"/>
                <w:szCs w:val="24"/>
                <w:lang w:eastAsia="ru-RU"/>
              </w:rPr>
            </w:pPr>
            <w:r w:rsidRPr="00972E6A">
              <w:rPr>
                <w:rFonts w:ascii="Times New Roman" w:eastAsia="Times New Roman" w:hAnsi="Times New Roman" w:cs="Times New Roman"/>
                <w:b/>
                <w:bCs/>
                <w:sz w:val="24"/>
                <w:szCs w:val="24"/>
                <w:lang w:eastAsia="ru-RU"/>
              </w:rPr>
              <w:t>Архангельская область без Ненецкого автономного округа</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CYR" w:eastAsia="Times New Roman" w:hAnsi="Times New Roman CYR" w:cs="Times New Roman"/>
                <w:b/>
                <w:bCs/>
                <w:sz w:val="24"/>
                <w:szCs w:val="24"/>
                <w:lang w:eastAsia="ru-RU"/>
              </w:rPr>
            </w:pPr>
            <w:r w:rsidRPr="00972E6A">
              <w:rPr>
                <w:rFonts w:ascii="Times New Roman CYR" w:eastAsia="Times New Roman" w:hAnsi="Times New Roman CYR" w:cs="Times New Roman"/>
                <w:b/>
                <w:bCs/>
                <w:sz w:val="24"/>
                <w:szCs w:val="24"/>
                <w:lang w:eastAsia="ru-RU"/>
              </w:rPr>
              <w:t>Всего</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b/>
                <w:bCs/>
                <w:sz w:val="24"/>
                <w:szCs w:val="24"/>
                <w:lang w:eastAsia="ru-RU"/>
              </w:rPr>
            </w:pPr>
            <w:r w:rsidRPr="00972E6A">
              <w:rPr>
                <w:rFonts w:ascii="Times New Roman" w:eastAsia="Times New Roman" w:hAnsi="Times New Roman" w:cs="Times New Roman"/>
                <w:b/>
                <w:bCs/>
                <w:sz w:val="24"/>
                <w:szCs w:val="24"/>
                <w:lang w:eastAsia="ru-RU"/>
              </w:rPr>
              <w:t>25756</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CYR" w:eastAsia="Times New Roman" w:hAnsi="Times New Roman CYR" w:cs="Times New Roman"/>
                <w:b/>
                <w:bCs/>
                <w:sz w:val="24"/>
                <w:szCs w:val="24"/>
                <w:lang w:eastAsia="ru-RU"/>
              </w:rPr>
            </w:pPr>
            <w:r w:rsidRPr="00972E6A">
              <w:rPr>
                <w:rFonts w:ascii="Times New Roman CYR" w:eastAsia="Times New Roman" w:hAnsi="Times New Roman CYR" w:cs="Times New Roman"/>
                <w:b/>
                <w:bCs/>
                <w:sz w:val="24"/>
                <w:szCs w:val="24"/>
                <w:lang w:eastAsia="ru-RU"/>
              </w:rPr>
              <w:t>24629</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CYR" w:eastAsia="Times New Roman" w:hAnsi="Times New Roman CYR" w:cs="Times New Roman"/>
                <w:sz w:val="24"/>
                <w:szCs w:val="24"/>
                <w:lang w:eastAsia="ru-RU"/>
              </w:rPr>
            </w:pPr>
            <w:r w:rsidRPr="00972E6A">
              <w:rPr>
                <w:rFonts w:ascii="Times New Roman CYR" w:eastAsia="Times New Roman" w:hAnsi="Times New Roman CYR" w:cs="Times New Roman"/>
                <w:sz w:val="24"/>
                <w:szCs w:val="24"/>
                <w:lang w:eastAsia="ru-RU"/>
              </w:rPr>
              <w:t xml:space="preserve"> из них:</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CYR" w:eastAsia="Times New Roman" w:hAnsi="Times New Roman CYR" w:cs="Times New Roman"/>
                <w:sz w:val="24"/>
                <w:szCs w:val="24"/>
                <w:lang w:eastAsia="ru-RU"/>
              </w:rPr>
            </w:pPr>
            <w:r w:rsidRPr="00972E6A">
              <w:rPr>
                <w:rFonts w:ascii="Times New Roman CYR" w:eastAsia="Times New Roman" w:hAnsi="Times New Roman CYR" w:cs="Times New Roman"/>
                <w:sz w:val="24"/>
                <w:szCs w:val="24"/>
                <w:lang w:eastAsia="ru-RU"/>
              </w:rPr>
              <w:t> </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сельское хозяйство, охота и лесное хозяйство</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1296</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1250</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рыболовство, рыбоводство</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78</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66</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добыча полезных ископаемых</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89</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59</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обрабатывающие производства</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2026</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1973</w:t>
            </w:r>
          </w:p>
        </w:tc>
      </w:tr>
      <w:tr w:rsidR="00972E6A" w:rsidRPr="00972E6A" w:rsidTr="00775766">
        <w:trPr>
          <w:trHeight w:val="5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производство и распределение электроэнергии, газа и воды</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380</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367</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строительство</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2607</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2498</w:t>
            </w:r>
          </w:p>
        </w:tc>
      </w:tr>
      <w:tr w:rsidR="00972E6A" w:rsidRPr="00972E6A" w:rsidTr="00775766">
        <w:trPr>
          <w:trHeight w:val="82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оптовая розничная торговля, ремонт автотранспортных средств, мотоциклов, бытовых изделий и предметов личного пользования</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5886</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5767</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гостиницы и рестораны</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685</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666</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транспорт и связь</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2167</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2074</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финансовая деятельность</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579</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558</w:t>
            </w:r>
          </w:p>
        </w:tc>
      </w:tr>
      <w:tr w:rsidR="00972E6A" w:rsidRPr="00972E6A" w:rsidTr="00775766">
        <w:trPr>
          <w:trHeight w:val="5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операции с недвижимым имуществом, аренда и предоставление услуг</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5043</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4900</w:t>
            </w:r>
          </w:p>
        </w:tc>
      </w:tr>
      <w:tr w:rsidR="00972E6A" w:rsidRPr="00972E6A" w:rsidTr="00775766">
        <w:trPr>
          <w:trHeight w:val="5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государственное управление и обеспечение военной безопасности; социальное обеспечение</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1030</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910</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образование</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1036</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937</w:t>
            </w:r>
          </w:p>
        </w:tc>
      </w:tr>
      <w:tr w:rsidR="00972E6A" w:rsidRPr="00972E6A" w:rsidTr="00775766">
        <w:trPr>
          <w:trHeight w:val="5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здравоохранение и предоставление социальных услуг</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610</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564</w:t>
            </w:r>
          </w:p>
        </w:tc>
      </w:tr>
      <w:tr w:rsidR="00972E6A" w:rsidRPr="00972E6A" w:rsidTr="00775766">
        <w:trPr>
          <w:trHeight w:val="27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 xml:space="preserve">  предоставление прочих коммунальных услуг</w:t>
            </w:r>
          </w:p>
        </w:tc>
        <w:tc>
          <w:tcPr>
            <w:tcW w:w="198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2243</w:t>
            </w:r>
          </w:p>
        </w:tc>
        <w:tc>
          <w:tcPr>
            <w:tcW w:w="2694" w:type="dxa"/>
            <w:tcBorders>
              <w:top w:val="nil"/>
              <w:left w:val="nil"/>
              <w:bottom w:val="single" w:sz="4" w:space="0" w:color="auto"/>
              <w:right w:val="single" w:sz="4" w:space="0" w:color="auto"/>
            </w:tcBorders>
            <w:shd w:val="clear" w:color="auto" w:fill="auto"/>
            <w:vAlign w:val="center"/>
            <w:hideMark/>
          </w:tcPr>
          <w:p w:rsidR="00972E6A" w:rsidRPr="00972E6A" w:rsidRDefault="00972E6A" w:rsidP="00972E6A">
            <w:pPr>
              <w:spacing w:after="0" w:line="240" w:lineRule="auto"/>
              <w:jc w:val="center"/>
              <w:rPr>
                <w:rFonts w:ascii="Times New Roman" w:eastAsia="Times New Roman" w:hAnsi="Times New Roman" w:cs="Times New Roman"/>
                <w:sz w:val="24"/>
                <w:szCs w:val="24"/>
                <w:lang w:eastAsia="ru-RU"/>
              </w:rPr>
            </w:pPr>
            <w:r w:rsidRPr="00972E6A">
              <w:rPr>
                <w:rFonts w:ascii="Times New Roman" w:eastAsia="Times New Roman" w:hAnsi="Times New Roman" w:cs="Times New Roman"/>
                <w:sz w:val="24"/>
                <w:szCs w:val="24"/>
                <w:lang w:eastAsia="ru-RU"/>
              </w:rPr>
              <w:t>2039</w:t>
            </w:r>
          </w:p>
        </w:tc>
      </w:tr>
    </w:tbl>
    <w:p w:rsidR="00972E6A" w:rsidRDefault="00972E6A" w:rsidP="00285340">
      <w:pPr>
        <w:spacing w:after="0" w:line="360" w:lineRule="auto"/>
        <w:ind w:firstLine="708"/>
        <w:jc w:val="both"/>
        <w:rPr>
          <w:rFonts w:ascii="Times New Roman" w:hAnsi="Times New Roman" w:cs="Times New Roman"/>
          <w:sz w:val="28"/>
          <w:szCs w:val="28"/>
        </w:rPr>
      </w:pPr>
    </w:p>
    <w:p w:rsidR="00CF7387" w:rsidRDefault="00CF7387" w:rsidP="00285340">
      <w:pPr>
        <w:spacing w:after="0" w:line="360" w:lineRule="auto"/>
        <w:ind w:firstLine="708"/>
        <w:jc w:val="both"/>
        <w:rPr>
          <w:rFonts w:ascii="Times New Roman" w:hAnsi="Times New Roman" w:cs="Times New Roman"/>
          <w:sz w:val="28"/>
          <w:szCs w:val="28"/>
        </w:rPr>
      </w:pPr>
    </w:p>
    <w:tbl>
      <w:tblPr>
        <w:tblW w:w="9513" w:type="dxa"/>
        <w:tblInd w:w="93" w:type="dxa"/>
        <w:tblLayout w:type="fixed"/>
        <w:tblLook w:val="04A0" w:firstRow="1" w:lastRow="0" w:firstColumn="1" w:lastColumn="0" w:noHBand="0" w:noVBand="1"/>
      </w:tblPr>
      <w:tblGrid>
        <w:gridCol w:w="9513"/>
      </w:tblGrid>
      <w:tr w:rsidR="0075406E" w:rsidRPr="0075406E" w:rsidTr="0075406E">
        <w:trPr>
          <w:trHeight w:val="300"/>
        </w:trPr>
        <w:tc>
          <w:tcPr>
            <w:tcW w:w="9513" w:type="dxa"/>
            <w:tcBorders>
              <w:top w:val="nil"/>
              <w:left w:val="nil"/>
              <w:bottom w:val="nil"/>
              <w:right w:val="nil"/>
            </w:tcBorders>
            <w:shd w:val="clear" w:color="auto" w:fill="auto"/>
            <w:vAlign w:val="center"/>
            <w:hideMark/>
          </w:tcPr>
          <w:tbl>
            <w:tblPr>
              <w:tblW w:w="9405" w:type="dxa"/>
              <w:tblLayout w:type="fixed"/>
              <w:tblLook w:val="04A0" w:firstRow="1" w:lastRow="0" w:firstColumn="1" w:lastColumn="0" w:noHBand="0" w:noVBand="1"/>
            </w:tblPr>
            <w:tblGrid>
              <w:gridCol w:w="4727"/>
              <w:gridCol w:w="1984"/>
              <w:gridCol w:w="2694"/>
            </w:tblGrid>
            <w:tr w:rsidR="000A25DD" w:rsidRPr="000A25DD" w:rsidTr="00775766">
              <w:trPr>
                <w:trHeight w:val="893"/>
              </w:trPr>
              <w:tc>
                <w:tcPr>
                  <w:tcW w:w="9405" w:type="dxa"/>
                  <w:gridSpan w:val="3"/>
                  <w:tcBorders>
                    <w:top w:val="nil"/>
                    <w:left w:val="nil"/>
                    <w:bottom w:val="single" w:sz="4" w:space="0" w:color="auto"/>
                    <w:right w:val="nil"/>
                  </w:tcBorders>
                  <w:shd w:val="clear" w:color="auto" w:fill="auto"/>
                  <w:vAlign w:val="center"/>
                  <w:hideMark/>
                </w:tcPr>
                <w:p w:rsidR="000A25DD" w:rsidRDefault="000A25DD" w:rsidP="000A25DD">
                  <w:pPr>
                    <w:spacing w:after="0" w:line="240" w:lineRule="auto"/>
                    <w:jc w:val="center"/>
                    <w:rPr>
                      <w:rFonts w:ascii="Times New Roman" w:eastAsia="Times New Roman" w:hAnsi="Times New Roman" w:cs="Times New Roman"/>
                      <w:b/>
                      <w:bCs/>
                      <w:sz w:val="26"/>
                      <w:szCs w:val="26"/>
                      <w:lang w:eastAsia="ru-RU"/>
                    </w:rPr>
                  </w:pPr>
                  <w:r w:rsidRPr="000A25DD">
                    <w:rPr>
                      <w:rFonts w:ascii="Times New Roman" w:eastAsia="Times New Roman" w:hAnsi="Times New Roman" w:cs="Times New Roman"/>
                      <w:b/>
                      <w:bCs/>
                      <w:sz w:val="26"/>
                      <w:szCs w:val="26"/>
                      <w:lang w:eastAsia="ru-RU"/>
                    </w:rPr>
                    <w:t>Распределение индивидуальных предпринимателей по видам экономической деятельности на 1 января 2015 года</w:t>
                  </w:r>
                </w:p>
                <w:p w:rsidR="002F708A" w:rsidRPr="000A25DD" w:rsidRDefault="002F708A" w:rsidP="000A25DD">
                  <w:pPr>
                    <w:spacing w:after="0" w:line="240" w:lineRule="auto"/>
                    <w:jc w:val="center"/>
                    <w:rPr>
                      <w:rFonts w:ascii="Times New Roman" w:eastAsia="Times New Roman" w:hAnsi="Times New Roman" w:cs="Times New Roman"/>
                      <w:b/>
                      <w:bCs/>
                      <w:sz w:val="26"/>
                      <w:szCs w:val="26"/>
                      <w:lang w:eastAsia="ru-RU"/>
                    </w:rPr>
                  </w:pPr>
                </w:p>
              </w:tc>
            </w:tr>
            <w:tr w:rsidR="00775766" w:rsidRPr="000A25DD" w:rsidTr="00775766">
              <w:trPr>
                <w:trHeight w:val="772"/>
              </w:trPr>
              <w:tc>
                <w:tcPr>
                  <w:tcW w:w="4727" w:type="dxa"/>
                  <w:tcBorders>
                    <w:top w:val="nil"/>
                    <w:left w:val="single" w:sz="4" w:space="0" w:color="auto"/>
                    <w:bottom w:val="single" w:sz="4" w:space="0" w:color="auto"/>
                    <w:right w:val="single" w:sz="4" w:space="0" w:color="auto"/>
                  </w:tcBorders>
                  <w:shd w:val="clear" w:color="auto" w:fill="auto"/>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Архангельская область</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Архангельская область без Ненецкого автономного округа</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b/>
                      <w:bCs/>
                      <w:sz w:val="24"/>
                      <w:szCs w:val="24"/>
                      <w:lang w:eastAsia="ru-RU"/>
                    </w:rPr>
                  </w:pPr>
                  <w:r w:rsidRPr="000A25DD">
                    <w:rPr>
                      <w:rFonts w:ascii="Times New Roman" w:eastAsia="Times New Roman" w:hAnsi="Times New Roman" w:cs="Times New Roman"/>
                      <w:b/>
                      <w:bCs/>
                      <w:sz w:val="24"/>
                      <w:szCs w:val="24"/>
                      <w:lang w:eastAsia="ru-RU"/>
                    </w:rPr>
                    <w:t>Всего</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b/>
                      <w:bCs/>
                      <w:sz w:val="24"/>
                      <w:szCs w:val="24"/>
                      <w:lang w:eastAsia="ru-RU"/>
                    </w:rPr>
                  </w:pPr>
                  <w:r w:rsidRPr="000A25DD">
                    <w:rPr>
                      <w:rFonts w:ascii="Times New Roman" w:eastAsia="Times New Roman" w:hAnsi="Times New Roman" w:cs="Times New Roman"/>
                      <w:b/>
                      <w:bCs/>
                      <w:sz w:val="24"/>
                      <w:szCs w:val="24"/>
                      <w:lang w:eastAsia="ru-RU"/>
                    </w:rPr>
                    <w:t>31270</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b/>
                      <w:bCs/>
                      <w:sz w:val="24"/>
                      <w:szCs w:val="24"/>
                      <w:lang w:eastAsia="ru-RU"/>
                    </w:rPr>
                  </w:pPr>
                  <w:r w:rsidRPr="000A25DD">
                    <w:rPr>
                      <w:rFonts w:ascii="Times New Roman" w:eastAsia="Times New Roman" w:hAnsi="Times New Roman" w:cs="Times New Roman"/>
                      <w:b/>
                      <w:bCs/>
                      <w:sz w:val="24"/>
                      <w:szCs w:val="24"/>
                      <w:lang w:eastAsia="ru-RU"/>
                    </w:rPr>
                    <w:t>30054</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сельское хозяйство, охота и лесное хозяйство</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1291</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1236</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рыболовство, рыбоводство</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175</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66</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добыча полезных ископаемых</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обрабатывающие производства</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2072</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2025</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производство и распределение электроэнергии, газа и воды</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28</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28</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строительство</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2089</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1999</w:t>
                  </w:r>
                </w:p>
              </w:tc>
            </w:tr>
            <w:tr w:rsidR="00775766" w:rsidRPr="000A25DD" w:rsidTr="00775766">
              <w:trPr>
                <w:trHeight w:val="1029"/>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оптовая розничная торговля, ремонт автотранспортных средств, мотоциклов, бытовых изделий и предметов личного пользования</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13092</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12654</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гостиницы и рестораны</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527</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510</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транспорт и связь</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3764</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3551</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финансовая деятельность</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369</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365</w:t>
                  </w:r>
                </w:p>
              </w:tc>
            </w:tr>
            <w:tr w:rsidR="00775766" w:rsidRPr="000A25DD" w:rsidTr="00775766">
              <w:trPr>
                <w:trHeight w:val="515"/>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операции с недвижимым имуществом, аренда и предоставление услуг</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4769</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4626</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образование</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296</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294</w:t>
                  </w:r>
                </w:p>
              </w:tc>
            </w:tr>
            <w:tr w:rsidR="00775766" w:rsidRPr="000A25DD" w:rsidTr="00775766">
              <w:trPr>
                <w:trHeight w:val="515"/>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здравоохранение и предоставление социальных услуг</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254</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241</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предоставление прочих коммунальных услуг</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2529</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2444</w:t>
                  </w:r>
                </w:p>
              </w:tc>
            </w:tr>
            <w:tr w:rsidR="00775766" w:rsidRPr="000A25DD" w:rsidTr="00775766">
              <w:trPr>
                <w:trHeight w:val="272"/>
              </w:trPr>
              <w:tc>
                <w:tcPr>
                  <w:tcW w:w="4727" w:type="dxa"/>
                  <w:tcBorders>
                    <w:top w:val="nil"/>
                    <w:left w:val="single" w:sz="4" w:space="0" w:color="auto"/>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 xml:space="preserve">  деятельность домашних хозяйств</w:t>
                  </w:r>
                </w:p>
              </w:tc>
              <w:tc>
                <w:tcPr>
                  <w:tcW w:w="198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13</w:t>
                  </w:r>
                </w:p>
              </w:tc>
              <w:tc>
                <w:tcPr>
                  <w:tcW w:w="2694" w:type="dxa"/>
                  <w:tcBorders>
                    <w:top w:val="nil"/>
                    <w:left w:val="nil"/>
                    <w:bottom w:val="single" w:sz="4" w:space="0" w:color="auto"/>
                    <w:right w:val="single" w:sz="4" w:space="0" w:color="auto"/>
                  </w:tcBorders>
                  <w:shd w:val="clear" w:color="auto" w:fill="auto"/>
                  <w:vAlign w:val="center"/>
                  <w:hideMark/>
                </w:tcPr>
                <w:p w:rsidR="000A25DD" w:rsidRPr="000A25DD" w:rsidRDefault="000A25DD" w:rsidP="000A25DD">
                  <w:pPr>
                    <w:spacing w:after="0" w:line="240" w:lineRule="auto"/>
                    <w:jc w:val="center"/>
                    <w:rPr>
                      <w:rFonts w:ascii="Times New Roman" w:eastAsia="Times New Roman" w:hAnsi="Times New Roman" w:cs="Times New Roman"/>
                      <w:sz w:val="24"/>
                      <w:szCs w:val="24"/>
                      <w:lang w:eastAsia="ru-RU"/>
                    </w:rPr>
                  </w:pPr>
                  <w:r w:rsidRPr="000A25DD">
                    <w:rPr>
                      <w:rFonts w:ascii="Times New Roman" w:eastAsia="Times New Roman" w:hAnsi="Times New Roman" w:cs="Times New Roman"/>
                      <w:sz w:val="24"/>
                      <w:szCs w:val="24"/>
                      <w:lang w:eastAsia="ru-RU"/>
                    </w:rPr>
                    <w:t>13</w:t>
                  </w:r>
                </w:p>
              </w:tc>
            </w:tr>
          </w:tbl>
          <w:p w:rsidR="0075406E" w:rsidRPr="0075406E" w:rsidRDefault="0075406E" w:rsidP="00C229A0">
            <w:pPr>
              <w:spacing w:after="0" w:line="240" w:lineRule="auto"/>
              <w:rPr>
                <w:rFonts w:ascii="Times New Roman" w:eastAsia="Times New Roman" w:hAnsi="Times New Roman" w:cs="Times New Roman"/>
                <w:b/>
                <w:bCs/>
                <w:color w:val="000000"/>
                <w:sz w:val="26"/>
                <w:szCs w:val="26"/>
                <w:lang w:eastAsia="ru-RU"/>
              </w:rPr>
            </w:pPr>
          </w:p>
        </w:tc>
      </w:tr>
    </w:tbl>
    <w:p w:rsidR="0075406E" w:rsidRPr="0075406E" w:rsidRDefault="0075406E" w:rsidP="00285340">
      <w:pPr>
        <w:spacing w:after="0" w:line="360" w:lineRule="auto"/>
        <w:ind w:firstLine="708"/>
        <w:jc w:val="both"/>
        <w:rPr>
          <w:rFonts w:ascii="Times New Roman" w:hAnsi="Times New Roman" w:cs="Times New Roman"/>
          <w:sz w:val="24"/>
          <w:szCs w:val="24"/>
        </w:rPr>
      </w:pPr>
    </w:p>
    <w:p w:rsidR="00AF5ADC" w:rsidRDefault="00AF5ADC"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Динамика количества индивидуальных предпринимателей за последние несколько лет:</w:t>
      </w:r>
    </w:p>
    <w:tbl>
      <w:tblPr>
        <w:tblStyle w:val="aa"/>
        <w:tblW w:w="9356" w:type="dxa"/>
        <w:tblInd w:w="250" w:type="dxa"/>
        <w:tblLayout w:type="fixed"/>
        <w:tblLook w:val="04A0" w:firstRow="1" w:lastRow="0" w:firstColumn="1" w:lastColumn="0" w:noHBand="0" w:noVBand="1"/>
      </w:tblPr>
      <w:tblGrid>
        <w:gridCol w:w="1985"/>
        <w:gridCol w:w="1842"/>
        <w:gridCol w:w="1985"/>
        <w:gridCol w:w="1701"/>
        <w:gridCol w:w="1843"/>
      </w:tblGrid>
      <w:tr w:rsidR="00AF5ADC" w:rsidRPr="00AF5ADC" w:rsidTr="00AF5ADC">
        <w:tc>
          <w:tcPr>
            <w:tcW w:w="1985" w:type="dxa"/>
          </w:tcPr>
          <w:p w:rsidR="00AF5ADC" w:rsidRPr="00AF5ADC" w:rsidRDefault="00AF5ADC" w:rsidP="00032B9D">
            <w:pPr>
              <w:spacing w:line="360" w:lineRule="auto"/>
              <w:rPr>
                <w:rFonts w:ascii="Times New Roman" w:hAnsi="Times New Roman" w:cs="Times New Roman"/>
                <w:sz w:val="24"/>
                <w:szCs w:val="24"/>
              </w:rPr>
            </w:pPr>
          </w:p>
        </w:tc>
        <w:tc>
          <w:tcPr>
            <w:tcW w:w="1842" w:type="dxa"/>
            <w:vAlign w:val="center"/>
          </w:tcPr>
          <w:p w:rsidR="00AF5ADC" w:rsidRPr="00AF5ADC" w:rsidRDefault="00AF5ADC" w:rsidP="00032B9D">
            <w:pPr>
              <w:spacing w:line="360" w:lineRule="auto"/>
              <w:jc w:val="center"/>
              <w:rPr>
                <w:rFonts w:ascii="Times New Roman" w:hAnsi="Times New Roman" w:cs="Times New Roman"/>
              </w:rPr>
            </w:pPr>
            <w:r w:rsidRPr="00AF5ADC">
              <w:rPr>
                <w:rFonts w:ascii="Times New Roman" w:hAnsi="Times New Roman" w:cs="Times New Roman"/>
              </w:rPr>
              <w:t>01.01.2012</w:t>
            </w:r>
          </w:p>
        </w:tc>
        <w:tc>
          <w:tcPr>
            <w:tcW w:w="1985" w:type="dxa"/>
            <w:vAlign w:val="center"/>
          </w:tcPr>
          <w:p w:rsidR="00AF5ADC" w:rsidRPr="00AF5ADC" w:rsidRDefault="00AF5ADC" w:rsidP="00032B9D">
            <w:pPr>
              <w:spacing w:line="360" w:lineRule="auto"/>
              <w:jc w:val="center"/>
              <w:rPr>
                <w:rFonts w:ascii="Times New Roman" w:hAnsi="Times New Roman" w:cs="Times New Roman"/>
              </w:rPr>
            </w:pPr>
            <w:r w:rsidRPr="00AF5ADC">
              <w:rPr>
                <w:rFonts w:ascii="Times New Roman" w:hAnsi="Times New Roman" w:cs="Times New Roman"/>
              </w:rPr>
              <w:t>01.01.2013</w:t>
            </w:r>
          </w:p>
        </w:tc>
        <w:tc>
          <w:tcPr>
            <w:tcW w:w="1701" w:type="dxa"/>
          </w:tcPr>
          <w:p w:rsidR="00AF5ADC" w:rsidRPr="00AF5ADC" w:rsidRDefault="00AF5ADC" w:rsidP="00032B9D">
            <w:pPr>
              <w:spacing w:line="360" w:lineRule="auto"/>
              <w:jc w:val="center"/>
              <w:rPr>
                <w:rFonts w:ascii="Times New Roman" w:hAnsi="Times New Roman" w:cs="Times New Roman"/>
              </w:rPr>
            </w:pPr>
            <w:r w:rsidRPr="00AF5ADC">
              <w:rPr>
                <w:rFonts w:ascii="Times New Roman" w:hAnsi="Times New Roman" w:cs="Times New Roman"/>
              </w:rPr>
              <w:t>01.01.2014</w:t>
            </w:r>
          </w:p>
        </w:tc>
        <w:tc>
          <w:tcPr>
            <w:tcW w:w="1843" w:type="dxa"/>
            <w:vAlign w:val="center"/>
          </w:tcPr>
          <w:p w:rsidR="00AF5ADC" w:rsidRPr="00AF5ADC" w:rsidRDefault="00AF5ADC" w:rsidP="00032B9D">
            <w:pPr>
              <w:spacing w:line="360" w:lineRule="auto"/>
              <w:jc w:val="center"/>
              <w:rPr>
                <w:rFonts w:ascii="Times New Roman" w:hAnsi="Times New Roman" w:cs="Times New Roman"/>
              </w:rPr>
            </w:pPr>
            <w:r w:rsidRPr="00AF5ADC">
              <w:rPr>
                <w:rFonts w:ascii="Times New Roman" w:hAnsi="Times New Roman" w:cs="Times New Roman"/>
              </w:rPr>
              <w:t>01.01.2015</w:t>
            </w:r>
          </w:p>
        </w:tc>
      </w:tr>
      <w:tr w:rsidR="00AF5ADC" w:rsidRPr="00AF5ADC" w:rsidTr="00AF5ADC">
        <w:tc>
          <w:tcPr>
            <w:tcW w:w="1985" w:type="dxa"/>
          </w:tcPr>
          <w:p w:rsidR="00AF5ADC" w:rsidRPr="00AF5ADC" w:rsidRDefault="00AF5ADC" w:rsidP="00032B9D">
            <w:pPr>
              <w:spacing w:line="360" w:lineRule="auto"/>
              <w:rPr>
                <w:rFonts w:ascii="Times New Roman" w:hAnsi="Times New Roman" w:cs="Times New Roman"/>
                <w:sz w:val="24"/>
                <w:szCs w:val="24"/>
              </w:rPr>
            </w:pPr>
            <w:r w:rsidRPr="00AF5ADC">
              <w:rPr>
                <w:rFonts w:ascii="Times New Roman" w:hAnsi="Times New Roman" w:cs="Times New Roman"/>
                <w:sz w:val="24"/>
                <w:szCs w:val="24"/>
              </w:rPr>
              <w:t>количество ИП</w:t>
            </w:r>
          </w:p>
        </w:tc>
        <w:tc>
          <w:tcPr>
            <w:tcW w:w="1842" w:type="dxa"/>
            <w:vAlign w:val="center"/>
          </w:tcPr>
          <w:p w:rsidR="00AF5ADC" w:rsidRPr="00AF5ADC" w:rsidRDefault="00AF5ADC" w:rsidP="00032B9D">
            <w:pPr>
              <w:spacing w:line="360" w:lineRule="auto"/>
              <w:jc w:val="center"/>
              <w:rPr>
                <w:rFonts w:ascii="Times New Roman" w:hAnsi="Times New Roman" w:cs="Times New Roman"/>
                <w:sz w:val="24"/>
                <w:szCs w:val="24"/>
              </w:rPr>
            </w:pPr>
            <w:r w:rsidRPr="00AF5ADC">
              <w:rPr>
                <w:rFonts w:ascii="Times New Roman" w:hAnsi="Times New Roman" w:cs="Times New Roman"/>
                <w:sz w:val="24"/>
                <w:szCs w:val="24"/>
              </w:rPr>
              <w:t>35 193</w:t>
            </w:r>
          </w:p>
        </w:tc>
        <w:tc>
          <w:tcPr>
            <w:tcW w:w="1985" w:type="dxa"/>
            <w:vAlign w:val="center"/>
          </w:tcPr>
          <w:p w:rsidR="00AF5ADC" w:rsidRPr="00AF5ADC" w:rsidRDefault="00AF5ADC" w:rsidP="00032B9D">
            <w:pPr>
              <w:spacing w:line="360" w:lineRule="auto"/>
              <w:jc w:val="center"/>
              <w:rPr>
                <w:rFonts w:ascii="Times New Roman" w:hAnsi="Times New Roman" w:cs="Times New Roman"/>
                <w:sz w:val="24"/>
                <w:szCs w:val="24"/>
              </w:rPr>
            </w:pPr>
            <w:r w:rsidRPr="00AF5ADC">
              <w:rPr>
                <w:rFonts w:ascii="Times New Roman" w:hAnsi="Times New Roman" w:cs="Times New Roman"/>
                <w:sz w:val="24"/>
                <w:szCs w:val="24"/>
              </w:rPr>
              <w:t>34 766</w:t>
            </w:r>
          </w:p>
        </w:tc>
        <w:tc>
          <w:tcPr>
            <w:tcW w:w="1701" w:type="dxa"/>
            <w:vAlign w:val="center"/>
          </w:tcPr>
          <w:p w:rsidR="00AF5ADC" w:rsidRPr="00AF5ADC" w:rsidRDefault="00AF5ADC" w:rsidP="00032B9D">
            <w:pPr>
              <w:spacing w:line="360" w:lineRule="auto"/>
              <w:jc w:val="center"/>
              <w:rPr>
                <w:rFonts w:ascii="Times New Roman" w:hAnsi="Times New Roman" w:cs="Times New Roman"/>
                <w:sz w:val="24"/>
                <w:szCs w:val="24"/>
              </w:rPr>
            </w:pPr>
            <w:r w:rsidRPr="00AF5ADC">
              <w:rPr>
                <w:rFonts w:ascii="Times New Roman" w:hAnsi="Times New Roman" w:cs="Times New Roman"/>
                <w:sz w:val="24"/>
                <w:szCs w:val="24"/>
              </w:rPr>
              <w:t>30 995</w:t>
            </w:r>
          </w:p>
        </w:tc>
        <w:tc>
          <w:tcPr>
            <w:tcW w:w="1843" w:type="dxa"/>
            <w:vAlign w:val="center"/>
          </w:tcPr>
          <w:p w:rsidR="00AF5ADC" w:rsidRPr="00AF5ADC" w:rsidRDefault="00AF5ADC" w:rsidP="00032B9D">
            <w:pPr>
              <w:spacing w:line="360" w:lineRule="auto"/>
              <w:jc w:val="center"/>
              <w:rPr>
                <w:rFonts w:ascii="Times New Roman" w:hAnsi="Times New Roman" w:cs="Times New Roman"/>
                <w:sz w:val="24"/>
                <w:szCs w:val="24"/>
              </w:rPr>
            </w:pPr>
            <w:r>
              <w:rPr>
                <w:rFonts w:ascii="Times New Roman" w:hAnsi="Times New Roman" w:cs="Times New Roman"/>
                <w:sz w:val="24"/>
                <w:szCs w:val="24"/>
              </w:rPr>
              <w:t>31 270</w:t>
            </w:r>
          </w:p>
        </w:tc>
      </w:tr>
    </w:tbl>
    <w:p w:rsidR="00AF5ADC" w:rsidRDefault="00AF5ADC" w:rsidP="000A25DD">
      <w:pPr>
        <w:spacing w:after="0" w:line="360" w:lineRule="auto"/>
        <w:ind w:firstLine="709"/>
        <w:contextualSpacing/>
        <w:jc w:val="both"/>
        <w:rPr>
          <w:rFonts w:ascii="Times New Roman" w:hAnsi="Times New Roman" w:cs="Times New Roman"/>
          <w:sz w:val="28"/>
          <w:szCs w:val="28"/>
        </w:rPr>
      </w:pPr>
    </w:p>
    <w:p w:rsidR="00957E89" w:rsidRDefault="00957E89"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снижения количества индивидуальных предпринимателей в 2013 году более чем на 3,5 тысячи, в 2014 году происходит увеличение количества индивидуальных предпринимателей на территории региона.</w:t>
      </w:r>
    </w:p>
    <w:p w:rsidR="00522DF1" w:rsidRDefault="00522DF1"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целях поддержки и развития малого и среднего предпринимательства </w:t>
      </w:r>
      <w:r w:rsidR="00EA257D">
        <w:rPr>
          <w:rFonts w:ascii="Times New Roman" w:hAnsi="Times New Roman" w:cs="Times New Roman"/>
          <w:sz w:val="28"/>
          <w:szCs w:val="28"/>
        </w:rPr>
        <w:t xml:space="preserve">с 2014 года начала </w:t>
      </w:r>
      <w:r w:rsidR="00972E6A">
        <w:rPr>
          <w:rFonts w:ascii="Times New Roman" w:hAnsi="Times New Roman" w:cs="Times New Roman"/>
          <w:sz w:val="28"/>
          <w:szCs w:val="28"/>
        </w:rPr>
        <w:t>действовать государственная</w:t>
      </w:r>
      <w:r>
        <w:rPr>
          <w:rFonts w:ascii="Times New Roman" w:hAnsi="Times New Roman" w:cs="Times New Roman"/>
          <w:sz w:val="28"/>
          <w:szCs w:val="28"/>
        </w:rPr>
        <w:t xml:space="preserve"> программа Архангельской </w:t>
      </w:r>
      <w:r>
        <w:rPr>
          <w:rFonts w:ascii="Times New Roman" w:hAnsi="Times New Roman" w:cs="Times New Roman"/>
          <w:sz w:val="28"/>
          <w:szCs w:val="28"/>
        </w:rPr>
        <w:lastRenderedPageBreak/>
        <w:t>области «</w:t>
      </w:r>
      <w:r w:rsidR="00972E6A">
        <w:rPr>
          <w:rFonts w:ascii="Times New Roman" w:hAnsi="Times New Roman" w:cs="Times New Roman"/>
          <w:sz w:val="28"/>
          <w:szCs w:val="28"/>
        </w:rPr>
        <w:t xml:space="preserve">Экономическое развитие и инвестиционная деятельность </w:t>
      </w:r>
      <w:r>
        <w:rPr>
          <w:rFonts w:ascii="Times New Roman" w:hAnsi="Times New Roman" w:cs="Times New Roman"/>
          <w:sz w:val="28"/>
          <w:szCs w:val="28"/>
        </w:rPr>
        <w:t xml:space="preserve">в Архангельской области </w:t>
      </w:r>
      <w:r w:rsidR="00972E6A">
        <w:rPr>
          <w:rFonts w:ascii="Times New Roman" w:hAnsi="Times New Roman" w:cs="Times New Roman"/>
          <w:sz w:val="28"/>
          <w:szCs w:val="28"/>
        </w:rPr>
        <w:t>(2014-2020</w:t>
      </w:r>
      <w:r>
        <w:rPr>
          <w:rFonts w:ascii="Times New Roman" w:hAnsi="Times New Roman" w:cs="Times New Roman"/>
          <w:sz w:val="28"/>
          <w:szCs w:val="28"/>
        </w:rPr>
        <w:t xml:space="preserve"> годы</w:t>
      </w:r>
      <w:r w:rsidR="00972E6A">
        <w:rPr>
          <w:rFonts w:ascii="Times New Roman" w:hAnsi="Times New Roman" w:cs="Times New Roman"/>
          <w:sz w:val="28"/>
          <w:szCs w:val="28"/>
        </w:rPr>
        <w:t>)</w:t>
      </w:r>
      <w:r>
        <w:rPr>
          <w:rFonts w:ascii="Times New Roman" w:hAnsi="Times New Roman" w:cs="Times New Roman"/>
          <w:sz w:val="28"/>
          <w:szCs w:val="28"/>
        </w:rPr>
        <w:t>», утвержденная постановлением Правитель</w:t>
      </w:r>
      <w:r w:rsidR="00972E6A">
        <w:rPr>
          <w:rFonts w:ascii="Times New Roman" w:hAnsi="Times New Roman" w:cs="Times New Roman"/>
          <w:sz w:val="28"/>
          <w:szCs w:val="28"/>
        </w:rPr>
        <w:t>ства Архангельской области от 08 октября 2013 года № 462</w:t>
      </w:r>
      <w:r>
        <w:rPr>
          <w:rFonts w:ascii="Times New Roman" w:hAnsi="Times New Roman" w:cs="Times New Roman"/>
          <w:sz w:val="28"/>
          <w:szCs w:val="28"/>
        </w:rPr>
        <w:t>-пп.</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Подпрограммой № 2 </w:t>
      </w:r>
      <w:r>
        <w:rPr>
          <w:rFonts w:ascii="Times New Roman" w:hAnsi="Times New Roman" w:cs="Times New Roman"/>
          <w:sz w:val="28"/>
          <w:szCs w:val="28"/>
        </w:rPr>
        <w:t>«</w:t>
      </w:r>
      <w:r>
        <w:rPr>
          <w:rFonts w:ascii="Times New Roman" w:hAnsi="Times New Roman" w:cs="Times New Roman"/>
          <w:color w:val="000000"/>
          <w:sz w:val="28"/>
          <w:szCs w:val="28"/>
        </w:rPr>
        <w:t>Развитие субъектов малого и среднего предпринимательства в Архангельской области и Ненецком автономном округе</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государственной программы (далее – подпрограмма)  предусмотрены мероприятия </w:t>
      </w:r>
      <w:r>
        <w:rPr>
          <w:rFonts w:ascii="Times New Roman" w:hAnsi="Times New Roman" w:cs="Times New Roman"/>
          <w:sz w:val="28"/>
          <w:szCs w:val="28"/>
        </w:rPr>
        <w:t xml:space="preserve">государственной поддержки малого и среднего предпринимательства в Архангельской области. </w:t>
      </w:r>
    </w:p>
    <w:p w:rsidR="000A25DD" w:rsidRDefault="000A25DD" w:rsidP="002F70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На реализацию подпрограммы в 2014 году были предусмотрены средства областного бюджета в размере 70,13 млн. рублей. Кроме того, по итогам конкурса </w:t>
      </w:r>
      <w:r>
        <w:rPr>
          <w:rFonts w:ascii="Times New Roman" w:hAnsi="Times New Roman" w:cs="Times New Roman"/>
          <w:sz w:val="28"/>
          <w:szCs w:val="28"/>
        </w:rPr>
        <w:t xml:space="preserve">по отбору субъектов Российской Федерации, бюджетам которых в 2014 году предоставляются субсидии из федерального бюджета </w:t>
      </w:r>
      <w:r>
        <w:rPr>
          <w:rFonts w:ascii="Times New Roman" w:hAnsi="Times New Roman" w:cs="Times New Roman"/>
          <w:sz w:val="28"/>
          <w:szCs w:val="28"/>
        </w:rPr>
        <w:br/>
        <w:t xml:space="preserve">на государственную поддержку малого и среднего </w:t>
      </w:r>
      <w:r>
        <w:rPr>
          <w:rFonts w:ascii="Times New Roman" w:hAnsi="Times New Roman" w:cs="Times New Roman"/>
          <w:spacing w:val="-10"/>
          <w:sz w:val="28"/>
          <w:szCs w:val="28"/>
        </w:rPr>
        <w:t xml:space="preserve">предпринимательства субъектами </w:t>
      </w:r>
      <w:r>
        <w:rPr>
          <w:rFonts w:ascii="Times New Roman" w:hAnsi="Times New Roman" w:cs="Times New Roman"/>
          <w:sz w:val="28"/>
          <w:szCs w:val="28"/>
        </w:rPr>
        <w:t xml:space="preserve">Российской Федерации, </w:t>
      </w:r>
      <w:r>
        <w:rPr>
          <w:rFonts w:ascii="Times New Roman" w:hAnsi="Times New Roman" w:cs="Times New Roman"/>
          <w:color w:val="000000"/>
          <w:sz w:val="28"/>
          <w:szCs w:val="28"/>
        </w:rPr>
        <w:t>привлечены средства федерального бюджета в размере до 149,20 млн. рублей. Также за счет федерального бюджета на реализацию подпрограммы в 2014 году были использованы средства в размере 4,65 млн. рублей, оставшиеся с 2013 года.</w:t>
      </w:r>
    </w:p>
    <w:p w:rsidR="000A25DD" w:rsidRDefault="000A25DD" w:rsidP="002F708A">
      <w:pPr>
        <w:pStyle w:val="ConsPlusTitle"/>
        <w:spacing w:line="360" w:lineRule="auto"/>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Всего по состоянию на 31 декабря 2014 года израсходовано</w:t>
      </w:r>
      <w:r>
        <w:rPr>
          <w:rFonts w:ascii="Times New Roman" w:hAnsi="Times New Roman" w:cs="Times New Roman"/>
          <w:b w:val="0"/>
          <w:bCs w:val="0"/>
          <w:sz w:val="28"/>
          <w:szCs w:val="28"/>
        </w:rPr>
        <w:br/>
        <w:t xml:space="preserve">215,70 млн. рублей (96 </w:t>
      </w:r>
      <w:r w:rsidR="00775766" w:rsidRPr="00775766">
        <w:rPr>
          <w:rFonts w:ascii="Times New Roman" w:hAnsi="Times New Roman" w:cs="Times New Roman"/>
          <w:b w:val="0"/>
          <w:sz w:val="28"/>
          <w:szCs w:val="28"/>
        </w:rPr>
        <w:t>процентов</w:t>
      </w:r>
      <w:r>
        <w:rPr>
          <w:rFonts w:ascii="Times New Roman" w:hAnsi="Times New Roman" w:cs="Times New Roman"/>
          <w:b w:val="0"/>
          <w:bCs w:val="0"/>
          <w:sz w:val="28"/>
          <w:szCs w:val="28"/>
        </w:rPr>
        <w:t>) средств областного и федерального бюджета, выделенных на реализацию подпрограммы в 2014 году.</w:t>
      </w:r>
    </w:p>
    <w:p w:rsidR="000A25DD" w:rsidRDefault="000A25DD" w:rsidP="002F708A">
      <w:pPr>
        <w:pStyle w:val="af2"/>
        <w:spacing w:line="360" w:lineRule="auto"/>
        <w:ind w:firstLine="709"/>
        <w:contextualSpacing/>
        <w:jc w:val="both"/>
        <w:rPr>
          <w:rFonts w:ascii="Times New Roman" w:hAnsi="Times New Roman" w:cs="Times New Roman"/>
          <w:sz w:val="28"/>
          <w:szCs w:val="28"/>
          <w:lang w:val="x-none"/>
        </w:rPr>
      </w:pPr>
      <w:r>
        <w:rPr>
          <w:rFonts w:ascii="Times New Roman" w:hAnsi="Times New Roman" w:cs="Times New Roman"/>
          <w:sz w:val="28"/>
          <w:szCs w:val="28"/>
        </w:rPr>
        <w:t>За</w:t>
      </w:r>
      <w:r>
        <w:rPr>
          <w:rFonts w:ascii="Times New Roman" w:hAnsi="Times New Roman" w:cs="Times New Roman"/>
          <w:sz w:val="28"/>
          <w:szCs w:val="28"/>
          <w:lang w:val="x-none"/>
        </w:rPr>
        <w:t xml:space="preserve"> 2014 год фонд «Архангельский региональный центр микрофинансирования» заключил</w:t>
      </w:r>
      <w:r>
        <w:rPr>
          <w:rFonts w:ascii="Times New Roman" w:hAnsi="Times New Roman" w:cs="Times New Roman"/>
          <w:sz w:val="28"/>
          <w:szCs w:val="28"/>
        </w:rPr>
        <w:t xml:space="preserve"> 201</w:t>
      </w:r>
      <w:r>
        <w:rPr>
          <w:rFonts w:ascii="Times New Roman" w:hAnsi="Times New Roman" w:cs="Times New Roman"/>
          <w:sz w:val="28"/>
          <w:szCs w:val="28"/>
          <w:lang w:val="x-none"/>
        </w:rPr>
        <w:t xml:space="preserve"> договор займа на сумму </w:t>
      </w:r>
      <w:r>
        <w:rPr>
          <w:rFonts w:ascii="Times New Roman" w:hAnsi="Times New Roman" w:cs="Times New Roman"/>
          <w:sz w:val="28"/>
          <w:szCs w:val="28"/>
        </w:rPr>
        <w:t>112,51</w:t>
      </w:r>
      <w:r>
        <w:rPr>
          <w:rFonts w:ascii="Times New Roman" w:hAnsi="Times New Roman" w:cs="Times New Roman"/>
          <w:sz w:val="28"/>
          <w:szCs w:val="28"/>
          <w:lang w:val="x-none"/>
        </w:rPr>
        <w:t xml:space="preserve"> млн. рублей, средний размер выданного займа составил </w:t>
      </w:r>
      <w:r>
        <w:rPr>
          <w:rFonts w:ascii="Times New Roman" w:hAnsi="Times New Roman" w:cs="Times New Roman"/>
          <w:sz w:val="28"/>
          <w:szCs w:val="28"/>
        </w:rPr>
        <w:t xml:space="preserve">559,74 </w:t>
      </w:r>
      <w:r>
        <w:rPr>
          <w:rFonts w:ascii="Times New Roman" w:hAnsi="Times New Roman" w:cs="Times New Roman"/>
          <w:sz w:val="28"/>
          <w:szCs w:val="28"/>
          <w:lang w:val="x-none"/>
        </w:rPr>
        <w:t xml:space="preserve">тыс. рублей. На </w:t>
      </w:r>
      <w:r>
        <w:rPr>
          <w:rFonts w:ascii="Times New Roman" w:hAnsi="Times New Roman" w:cs="Times New Roman"/>
          <w:sz w:val="28"/>
          <w:szCs w:val="28"/>
        </w:rPr>
        <w:t>3</w:t>
      </w:r>
      <w:r>
        <w:rPr>
          <w:rFonts w:ascii="Times New Roman" w:hAnsi="Times New Roman" w:cs="Times New Roman"/>
          <w:sz w:val="28"/>
          <w:szCs w:val="28"/>
          <w:lang w:val="x-none"/>
        </w:rPr>
        <w:t xml:space="preserve">1 </w:t>
      </w:r>
      <w:r>
        <w:rPr>
          <w:rFonts w:ascii="Times New Roman" w:hAnsi="Times New Roman" w:cs="Times New Roman"/>
          <w:sz w:val="28"/>
          <w:szCs w:val="28"/>
        </w:rPr>
        <w:t>декабря</w:t>
      </w:r>
      <w:r>
        <w:rPr>
          <w:rFonts w:ascii="Times New Roman" w:hAnsi="Times New Roman" w:cs="Times New Roman"/>
          <w:sz w:val="28"/>
          <w:szCs w:val="28"/>
          <w:lang w:val="x-none"/>
        </w:rPr>
        <w:t xml:space="preserve"> 2014 года активный портфель составляет </w:t>
      </w:r>
      <w:r>
        <w:rPr>
          <w:rFonts w:ascii="Times New Roman" w:hAnsi="Times New Roman" w:cs="Times New Roman"/>
          <w:sz w:val="28"/>
          <w:szCs w:val="28"/>
        </w:rPr>
        <w:t>104,65</w:t>
      </w:r>
      <w:r>
        <w:rPr>
          <w:rFonts w:ascii="Times New Roman" w:hAnsi="Times New Roman" w:cs="Times New Roman"/>
          <w:sz w:val="28"/>
          <w:szCs w:val="28"/>
          <w:lang w:val="x-none"/>
        </w:rPr>
        <w:t xml:space="preserve"> млн. рублей, количество активных заемщиков – </w:t>
      </w:r>
      <w:r>
        <w:rPr>
          <w:rFonts w:ascii="Times New Roman" w:hAnsi="Times New Roman" w:cs="Times New Roman"/>
          <w:sz w:val="28"/>
          <w:szCs w:val="28"/>
        </w:rPr>
        <w:t>233</w:t>
      </w:r>
      <w:r>
        <w:rPr>
          <w:rFonts w:ascii="Times New Roman" w:hAnsi="Times New Roman" w:cs="Times New Roman"/>
          <w:sz w:val="28"/>
          <w:szCs w:val="28"/>
          <w:lang w:val="x-none"/>
        </w:rPr>
        <w:t xml:space="preserve">, средний размер займа в портфеле – </w:t>
      </w:r>
      <w:r>
        <w:rPr>
          <w:rFonts w:ascii="Times New Roman" w:hAnsi="Times New Roman" w:cs="Times New Roman"/>
          <w:sz w:val="28"/>
          <w:szCs w:val="28"/>
        </w:rPr>
        <w:t>449,13</w:t>
      </w:r>
      <w:r>
        <w:rPr>
          <w:rFonts w:ascii="Times New Roman" w:hAnsi="Times New Roman" w:cs="Times New Roman"/>
          <w:sz w:val="28"/>
          <w:szCs w:val="28"/>
          <w:lang w:val="x-none"/>
        </w:rPr>
        <w:t xml:space="preserve"> тыс. рублей. </w:t>
      </w:r>
    </w:p>
    <w:p w:rsidR="000A25DD" w:rsidRDefault="000A25DD" w:rsidP="000A25DD">
      <w:pPr>
        <w:autoSpaceDE w:val="0"/>
        <w:autoSpaceDN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2014 год государственным унитарным предприятием Архангельской области «Инвестиционная компания «Архангельск» было выдано 26 поручительств на сумму 10,60 млн. рублей. Всего на 31 декабря 2014 года действует 46 поручительств на сумму 247,37 млн. рублей.</w:t>
      </w:r>
    </w:p>
    <w:p w:rsidR="000A25DD" w:rsidRDefault="000A25DD" w:rsidP="000A25DD">
      <w:pPr>
        <w:autoSpaceDE w:val="0"/>
        <w:autoSpaceDN w:val="0"/>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 структуре портфеля выданных поручительств </w:t>
      </w:r>
      <w:r>
        <w:rPr>
          <w:rFonts w:ascii="Times New Roman" w:hAnsi="Times New Roman" w:cs="Times New Roman"/>
          <w:sz w:val="28"/>
          <w:szCs w:val="28"/>
          <w:lang w:eastAsia="ru-RU"/>
        </w:rPr>
        <w:t xml:space="preserve">производство составляет </w:t>
      </w:r>
      <w:r>
        <w:rPr>
          <w:rFonts w:ascii="Times New Roman" w:hAnsi="Times New Roman" w:cs="Times New Roman"/>
          <w:sz w:val="28"/>
          <w:szCs w:val="28"/>
          <w:lang w:eastAsia="ru-RU"/>
        </w:rPr>
        <w:br/>
        <w:t>13 процентов, розничная торговля – 17 процентов, оптовая торговля –</w:t>
      </w:r>
      <w:r>
        <w:rPr>
          <w:rFonts w:ascii="Times New Roman" w:hAnsi="Times New Roman" w:cs="Times New Roman"/>
          <w:sz w:val="28"/>
          <w:szCs w:val="28"/>
          <w:lang w:eastAsia="ru-RU"/>
        </w:rPr>
        <w:br/>
        <w:t>13 процентов, строительство – 16 процентов, сельское хозяйство – 2 процента, предоставление бытовых услуг – 15 процентов, услуги по перевозке –</w:t>
      </w:r>
      <w:r>
        <w:rPr>
          <w:rFonts w:ascii="Times New Roman" w:hAnsi="Times New Roman" w:cs="Times New Roman"/>
          <w:sz w:val="28"/>
          <w:szCs w:val="28"/>
          <w:lang w:eastAsia="ru-RU"/>
        </w:rPr>
        <w:br/>
        <w:t>1 процент, недвижимость – 7 процентов, прочее – 16 процентов.</w:t>
      </w:r>
      <w:proofErr w:type="gramEnd"/>
    </w:p>
    <w:p w:rsidR="000A25DD" w:rsidRDefault="000A25DD" w:rsidP="000A25DD">
      <w:pPr>
        <w:autoSpaceDE w:val="0"/>
        <w:autoSpaceDN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Имущественная поддержка субъектов малого и среднего предпринимательства Архангельской области в 2014 году реализовывалась государственным автономным учреждением Архангельской области «Архангельский региональный бизнес-инкубатор» (далее – ГАУ «АРБИ»). По состоянию на 31 декабря 2014 года резидентами являются 16 субъектов малого предпринимательства, основные виды деятельности которых – распределение пара и теплоносителя, эксплуатация котельных, </w:t>
      </w:r>
      <w:proofErr w:type="spellStart"/>
      <w:r>
        <w:rPr>
          <w:rFonts w:ascii="Times New Roman" w:hAnsi="Times New Roman" w:cs="Times New Roman"/>
          <w:sz w:val="28"/>
          <w:szCs w:val="28"/>
        </w:rPr>
        <w:t>энергоаудит</w:t>
      </w:r>
      <w:proofErr w:type="spellEnd"/>
      <w:r>
        <w:rPr>
          <w:rFonts w:ascii="Times New Roman" w:hAnsi="Times New Roman" w:cs="Times New Roman"/>
          <w:sz w:val="28"/>
          <w:szCs w:val="28"/>
        </w:rPr>
        <w:t xml:space="preserve">, образовательные, юридические услуги и информационные услуги. </w:t>
      </w:r>
    </w:p>
    <w:p w:rsidR="000A25DD" w:rsidRDefault="000A25DD" w:rsidP="000A25DD">
      <w:pPr>
        <w:autoSpaceDE w:val="0"/>
        <w:autoSpaceDN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направлению «Предоставление субсидий начинающим предпринимателям на создание собственного бизнеса» в течение 2014 года велся прием заявок на конкурс, поступило 196 заявок. Состоялось четыре заседания конкурсной комиссии по определению победителей конкурса. Победителями </w:t>
      </w:r>
      <w:proofErr w:type="gramStart"/>
      <w:r>
        <w:rPr>
          <w:rFonts w:ascii="Times New Roman" w:hAnsi="Times New Roman" w:cs="Times New Roman"/>
          <w:sz w:val="28"/>
          <w:szCs w:val="28"/>
        </w:rPr>
        <w:t>признаны</w:t>
      </w:r>
      <w:proofErr w:type="gramEnd"/>
      <w:r>
        <w:rPr>
          <w:rFonts w:ascii="Times New Roman" w:hAnsi="Times New Roman" w:cs="Times New Roman"/>
          <w:sz w:val="28"/>
          <w:szCs w:val="28"/>
        </w:rPr>
        <w:t xml:space="preserve"> 64 проекта, на общую сумму 30,2 млн. рублей за счет средств областного и федерального бюджетов.</w:t>
      </w:r>
    </w:p>
    <w:p w:rsidR="000A25DD" w:rsidRDefault="000A25DD" w:rsidP="000A25DD">
      <w:pPr>
        <w:autoSpaceDE w:val="0"/>
        <w:autoSpaceDN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направлению «Субсидирование уплаты субъектами малого и среднего предпринимательства первого взноса при заключении договора лизинга оборудования» в 2014 году поступили заявки от 155 субъектов малого</w:t>
      </w:r>
      <w:r>
        <w:rPr>
          <w:rFonts w:ascii="Times New Roman" w:hAnsi="Times New Roman" w:cs="Times New Roman"/>
          <w:sz w:val="28"/>
          <w:szCs w:val="28"/>
        </w:rPr>
        <w:br/>
        <w:t xml:space="preserve">и среднего предпринимательства. Состоялось четыре заседания конкурсной комиссии по определению победителей конкурса по субсидированию уплаты субъектам малого и среднего предпринимательства первого взноса при заключении договора лизинга оборудования. Победителями </w:t>
      </w:r>
      <w:proofErr w:type="gramStart"/>
      <w:r>
        <w:rPr>
          <w:rFonts w:ascii="Times New Roman" w:hAnsi="Times New Roman" w:cs="Times New Roman"/>
          <w:sz w:val="28"/>
          <w:szCs w:val="28"/>
        </w:rPr>
        <w:t>признаны</w:t>
      </w:r>
      <w:proofErr w:type="gramEnd"/>
      <w:r>
        <w:rPr>
          <w:rFonts w:ascii="Times New Roman" w:hAnsi="Times New Roman" w:cs="Times New Roman"/>
          <w:sz w:val="28"/>
          <w:szCs w:val="28"/>
        </w:rPr>
        <w:br/>
        <w:t>76 проектов, на общую сумму 90,0 млн. рублей за счет средств областного и федерального бюджетов.</w:t>
      </w:r>
    </w:p>
    <w:p w:rsidR="000A25DD" w:rsidRDefault="000A25DD" w:rsidP="00CF738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направлению «Субсидии по процентным ставкам по привлеченным кредитам в российских кредитных организациях и части лизинговых платежей </w:t>
      </w:r>
      <w:r>
        <w:rPr>
          <w:rFonts w:ascii="Times New Roman" w:hAnsi="Times New Roman" w:cs="Times New Roman"/>
          <w:sz w:val="28"/>
          <w:szCs w:val="28"/>
        </w:rPr>
        <w:lastRenderedPageBreak/>
        <w:t>по договорам лизинга» в 2014 году поступили заявки от 49 субъектов малого</w:t>
      </w:r>
      <w:r>
        <w:rPr>
          <w:rFonts w:ascii="Times New Roman" w:hAnsi="Times New Roman" w:cs="Times New Roman"/>
          <w:sz w:val="28"/>
          <w:szCs w:val="28"/>
        </w:rPr>
        <w:br/>
        <w:t xml:space="preserve">и среднего предпринимательства. Состоялось два заседания конкурсной комиссии по предоставлению субсидий по процентным ставкам по привлеченным кредитам в российских кредитных организациях и части лизинговых платежей по договорам лизинга. Победителями </w:t>
      </w:r>
      <w:proofErr w:type="gramStart"/>
      <w:r>
        <w:rPr>
          <w:rFonts w:ascii="Times New Roman" w:hAnsi="Times New Roman" w:cs="Times New Roman"/>
          <w:sz w:val="28"/>
          <w:szCs w:val="28"/>
        </w:rPr>
        <w:t>признаны</w:t>
      </w:r>
      <w:proofErr w:type="gramEnd"/>
      <w:r>
        <w:rPr>
          <w:rFonts w:ascii="Times New Roman" w:hAnsi="Times New Roman" w:cs="Times New Roman"/>
          <w:sz w:val="28"/>
          <w:szCs w:val="28"/>
        </w:rPr>
        <w:t xml:space="preserve"> 27 проектов, на общую сумму 14,5 млн. рублей за счет средств областного бюджета.</w:t>
      </w:r>
    </w:p>
    <w:p w:rsidR="000A25DD" w:rsidRDefault="000A25DD" w:rsidP="00CF7387">
      <w:pPr>
        <w:pStyle w:val="ConsPlusTitle"/>
        <w:spacing w:line="360" w:lineRule="auto"/>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По направлению «Субсидии субъектам малого предпринимательства</w:t>
      </w:r>
      <w:r>
        <w:rPr>
          <w:rFonts w:ascii="Times New Roman" w:hAnsi="Times New Roman" w:cs="Times New Roman"/>
          <w:b w:val="0"/>
          <w:bCs w:val="0"/>
          <w:sz w:val="28"/>
          <w:szCs w:val="28"/>
        </w:rPr>
        <w:br/>
        <w:t xml:space="preserve">на поддержку инновационных </w:t>
      </w:r>
      <w:proofErr w:type="gramStart"/>
      <w:r>
        <w:rPr>
          <w:rFonts w:ascii="Times New Roman" w:hAnsi="Times New Roman" w:cs="Times New Roman"/>
          <w:b w:val="0"/>
          <w:bCs w:val="0"/>
          <w:sz w:val="28"/>
          <w:szCs w:val="28"/>
        </w:rPr>
        <w:t>бизнес-проектов</w:t>
      </w:r>
      <w:proofErr w:type="gramEnd"/>
      <w:r>
        <w:rPr>
          <w:rFonts w:ascii="Times New Roman" w:hAnsi="Times New Roman" w:cs="Times New Roman"/>
          <w:b w:val="0"/>
          <w:bCs w:val="0"/>
          <w:sz w:val="28"/>
          <w:szCs w:val="28"/>
        </w:rPr>
        <w:t xml:space="preserve"> в Архангельской области</w:t>
      </w:r>
      <w:r>
        <w:rPr>
          <w:rFonts w:ascii="Times New Roman" w:hAnsi="Times New Roman" w:cs="Times New Roman"/>
          <w:b w:val="0"/>
          <w:bCs w:val="0"/>
          <w:sz w:val="28"/>
          <w:szCs w:val="28"/>
        </w:rPr>
        <w:br/>
        <w:t>и Ненецком автономном округе» 24 сентября состоялось заседание конкурсной комиссии, по итогам которого победителем был признан 1 проект, сумма субсидии – 500,0 тыс. рублей.</w:t>
      </w:r>
    </w:p>
    <w:p w:rsidR="000A25DD" w:rsidRDefault="000A25DD" w:rsidP="000A25DD">
      <w:pPr>
        <w:pStyle w:val="ConsPlusTitle"/>
        <w:spacing w:line="360" w:lineRule="auto"/>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По направлению «Конкурс среди муниципальных образований Архангельской области и Ненецкого автономного округа на право получения субсидий из областного бюджета на поддержку и развитие малого и среднего предпринимательства» в 2014 году состоялось три заседания конкурсной комиссии. Победителями признаны 23 </w:t>
      </w:r>
      <w:proofErr w:type="gramStart"/>
      <w:r>
        <w:rPr>
          <w:rFonts w:ascii="Times New Roman" w:hAnsi="Times New Roman" w:cs="Times New Roman"/>
          <w:b w:val="0"/>
          <w:bCs w:val="0"/>
          <w:sz w:val="28"/>
          <w:szCs w:val="28"/>
        </w:rPr>
        <w:t>муниципальных</w:t>
      </w:r>
      <w:proofErr w:type="gramEnd"/>
      <w:r>
        <w:rPr>
          <w:rFonts w:ascii="Times New Roman" w:hAnsi="Times New Roman" w:cs="Times New Roman"/>
          <w:b w:val="0"/>
          <w:bCs w:val="0"/>
          <w:sz w:val="28"/>
          <w:szCs w:val="28"/>
        </w:rPr>
        <w:t xml:space="preserve"> образов</w:t>
      </w:r>
      <w:r w:rsidR="00A710FF">
        <w:rPr>
          <w:rFonts w:ascii="Times New Roman" w:hAnsi="Times New Roman" w:cs="Times New Roman"/>
          <w:b w:val="0"/>
          <w:bCs w:val="0"/>
          <w:sz w:val="28"/>
          <w:szCs w:val="28"/>
        </w:rPr>
        <w:t>ания Архангельской области и Ненецкого автономного округа</w:t>
      </w:r>
      <w:r>
        <w:rPr>
          <w:rFonts w:ascii="Times New Roman" w:hAnsi="Times New Roman" w:cs="Times New Roman"/>
          <w:b w:val="0"/>
          <w:bCs w:val="0"/>
          <w:sz w:val="28"/>
          <w:szCs w:val="28"/>
        </w:rPr>
        <w:t>. Общая сумма субсидии 27,7 млн. рублей за счет средств областного и федерального бюджетов.</w:t>
      </w:r>
    </w:p>
    <w:p w:rsidR="000A25DD" w:rsidRDefault="000A25DD" w:rsidP="000A25DD">
      <w:pPr>
        <w:pStyle w:val="ConsPlusTitle"/>
        <w:spacing w:line="360" w:lineRule="auto"/>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По направлению «</w:t>
      </w:r>
      <w:r>
        <w:rPr>
          <w:rFonts w:ascii="Times New Roman" w:hAnsi="Times New Roman" w:cs="Times New Roman"/>
          <w:b w:val="0"/>
          <w:bCs w:val="0"/>
          <w:color w:val="000000"/>
          <w:spacing w:val="-4"/>
          <w:sz w:val="28"/>
          <w:szCs w:val="28"/>
        </w:rPr>
        <w:t>Предоставление субсидий на возмещение части затрат субъектам малого и среднего предпринимательства, занимающимся социально значимыми видами деятельности</w:t>
      </w:r>
      <w:r>
        <w:rPr>
          <w:rFonts w:ascii="Times New Roman" w:hAnsi="Times New Roman" w:cs="Times New Roman"/>
          <w:b w:val="0"/>
          <w:bCs w:val="0"/>
          <w:sz w:val="28"/>
          <w:szCs w:val="28"/>
        </w:rPr>
        <w:t>» 15 декабря состоялось заседание конкурсной комиссии, по итогам которого победителями признаны 10 субъектов малого</w:t>
      </w:r>
      <w:r>
        <w:rPr>
          <w:rFonts w:ascii="Times New Roman" w:hAnsi="Times New Roman" w:cs="Times New Roman"/>
          <w:b w:val="0"/>
          <w:bCs w:val="0"/>
          <w:sz w:val="28"/>
          <w:szCs w:val="28"/>
        </w:rPr>
        <w:br/>
        <w:t>и среднего предпринимательства на общую сумму субсидии 5 млн. рублей за счет средств областного и федерального бюджетов.</w:t>
      </w:r>
    </w:p>
    <w:p w:rsidR="000A25DD" w:rsidRDefault="000A25DD" w:rsidP="000A25DD">
      <w:pPr>
        <w:pStyle w:val="ConsPlusTitle"/>
        <w:spacing w:line="360" w:lineRule="auto"/>
        <w:ind w:firstLine="709"/>
        <w:contextualSpacing/>
        <w:jc w:val="both"/>
        <w:rPr>
          <w:rFonts w:ascii="Times New Roman" w:hAnsi="Times New Roman" w:cs="Times New Roman"/>
          <w:b w:val="0"/>
          <w:bCs w:val="0"/>
          <w:sz w:val="28"/>
          <w:szCs w:val="28"/>
        </w:rPr>
      </w:pPr>
      <w:proofErr w:type="gramStart"/>
      <w:r>
        <w:rPr>
          <w:rFonts w:ascii="Times New Roman" w:hAnsi="Times New Roman" w:cs="Times New Roman"/>
          <w:b w:val="0"/>
          <w:bCs w:val="0"/>
          <w:sz w:val="28"/>
          <w:szCs w:val="28"/>
        </w:rPr>
        <w:t>По направлению «</w:t>
      </w:r>
      <w:r>
        <w:rPr>
          <w:rFonts w:ascii="Times New Roman" w:hAnsi="Times New Roman" w:cs="Times New Roman"/>
          <w:b w:val="0"/>
          <w:bCs w:val="0"/>
          <w:color w:val="000000"/>
          <w:spacing w:val="-4"/>
          <w:sz w:val="28"/>
          <w:szCs w:val="28"/>
        </w:rPr>
        <w:t>Предоставление субсидий на возмещение части затрат</w:t>
      </w:r>
      <w:r w:rsidR="00972F82">
        <w:rPr>
          <w:rFonts w:ascii="Times New Roman" w:hAnsi="Times New Roman" w:cs="Times New Roman"/>
          <w:b w:val="0"/>
          <w:bCs w:val="0"/>
          <w:color w:val="000000"/>
          <w:spacing w:val="-4"/>
          <w:sz w:val="28"/>
          <w:szCs w:val="28"/>
        </w:rPr>
        <w:t xml:space="preserve"> по созданию и (или) обеспечению</w:t>
      </w:r>
      <w:r>
        <w:rPr>
          <w:rFonts w:ascii="Times New Roman" w:hAnsi="Times New Roman" w:cs="Times New Roman"/>
          <w:b w:val="0"/>
          <w:bCs w:val="0"/>
          <w:color w:val="000000"/>
          <w:spacing w:val="-4"/>
          <w:sz w:val="28"/>
          <w:szCs w:val="28"/>
        </w:rPr>
        <w:t xml:space="preserve"> деятельности центров молодежного инновационного творчества субъектам малого и среднего предпринимательства Архангельской области и Ненецкого автономного округа</w:t>
      </w:r>
      <w:r>
        <w:rPr>
          <w:rFonts w:ascii="Times New Roman" w:hAnsi="Times New Roman" w:cs="Times New Roman"/>
          <w:b w:val="0"/>
          <w:bCs w:val="0"/>
          <w:sz w:val="28"/>
          <w:szCs w:val="28"/>
        </w:rPr>
        <w:t xml:space="preserve">» 15 декабря </w:t>
      </w:r>
      <w:r>
        <w:rPr>
          <w:rFonts w:ascii="Times New Roman" w:hAnsi="Times New Roman" w:cs="Times New Roman"/>
          <w:b w:val="0"/>
          <w:bCs w:val="0"/>
          <w:sz w:val="28"/>
          <w:szCs w:val="28"/>
        </w:rPr>
        <w:lastRenderedPageBreak/>
        <w:t>состоялось заседание конкурсной комиссии, по итог</w:t>
      </w:r>
      <w:r w:rsidR="00775766">
        <w:rPr>
          <w:rFonts w:ascii="Times New Roman" w:hAnsi="Times New Roman" w:cs="Times New Roman"/>
          <w:b w:val="0"/>
          <w:bCs w:val="0"/>
          <w:sz w:val="28"/>
          <w:szCs w:val="28"/>
        </w:rPr>
        <w:t xml:space="preserve">ам которого победителем признан </w:t>
      </w:r>
      <w:r>
        <w:rPr>
          <w:rFonts w:ascii="Times New Roman" w:hAnsi="Times New Roman" w:cs="Times New Roman"/>
          <w:b w:val="0"/>
          <w:bCs w:val="0"/>
          <w:sz w:val="28"/>
          <w:szCs w:val="28"/>
        </w:rPr>
        <w:t>1 субъект малого и среднего предпринимат</w:t>
      </w:r>
      <w:r w:rsidR="00775766">
        <w:rPr>
          <w:rFonts w:ascii="Times New Roman" w:hAnsi="Times New Roman" w:cs="Times New Roman"/>
          <w:b w:val="0"/>
          <w:bCs w:val="0"/>
          <w:sz w:val="28"/>
          <w:szCs w:val="28"/>
        </w:rPr>
        <w:t xml:space="preserve">ельства на общую сумму субсидии </w:t>
      </w:r>
      <w:r>
        <w:rPr>
          <w:rFonts w:ascii="Times New Roman" w:hAnsi="Times New Roman" w:cs="Times New Roman"/>
          <w:b w:val="0"/>
          <w:bCs w:val="0"/>
          <w:sz w:val="28"/>
          <w:szCs w:val="28"/>
        </w:rPr>
        <w:t>7 млн. рублей за счет средств областного и федерального бюджетов.</w:t>
      </w:r>
      <w:proofErr w:type="gramEnd"/>
    </w:p>
    <w:p w:rsidR="000A25DD" w:rsidRDefault="000A25DD" w:rsidP="000A25DD">
      <w:pPr>
        <w:pStyle w:val="ConsPlusTitle"/>
        <w:spacing w:line="360" w:lineRule="auto"/>
        <w:ind w:firstLine="709"/>
        <w:contextualSpacing/>
        <w:jc w:val="both"/>
        <w:rPr>
          <w:rFonts w:ascii="Times New Roman" w:hAnsi="Times New Roman" w:cs="Times New Roman"/>
          <w:b w:val="0"/>
          <w:bCs w:val="0"/>
          <w:color w:val="000000"/>
          <w:spacing w:val="-4"/>
          <w:sz w:val="28"/>
          <w:szCs w:val="28"/>
        </w:rPr>
      </w:pPr>
      <w:r>
        <w:rPr>
          <w:rFonts w:ascii="Times New Roman" w:hAnsi="Times New Roman" w:cs="Times New Roman"/>
          <w:b w:val="0"/>
          <w:bCs w:val="0"/>
          <w:sz w:val="28"/>
          <w:szCs w:val="28"/>
        </w:rPr>
        <w:t xml:space="preserve">В 2014 году был проведен один конкурс по </w:t>
      </w:r>
      <w:r>
        <w:rPr>
          <w:rFonts w:ascii="Times New Roman" w:hAnsi="Times New Roman" w:cs="Times New Roman"/>
          <w:b w:val="0"/>
          <w:bCs w:val="0"/>
          <w:color w:val="000000"/>
          <w:spacing w:val="-4"/>
          <w:sz w:val="28"/>
          <w:szCs w:val="28"/>
        </w:rPr>
        <w:t>предоставлению субсидий на возмещение части зат</w:t>
      </w:r>
      <w:r w:rsidR="00972F82">
        <w:rPr>
          <w:rFonts w:ascii="Times New Roman" w:hAnsi="Times New Roman" w:cs="Times New Roman"/>
          <w:b w:val="0"/>
          <w:bCs w:val="0"/>
          <w:color w:val="000000"/>
          <w:spacing w:val="-4"/>
          <w:sz w:val="28"/>
          <w:szCs w:val="28"/>
        </w:rPr>
        <w:t>рат по созданию и (или) развитию</w:t>
      </w:r>
      <w:r>
        <w:rPr>
          <w:rFonts w:ascii="Times New Roman" w:hAnsi="Times New Roman" w:cs="Times New Roman"/>
          <w:b w:val="0"/>
          <w:bCs w:val="0"/>
          <w:color w:val="000000"/>
          <w:spacing w:val="-4"/>
          <w:sz w:val="28"/>
          <w:szCs w:val="28"/>
        </w:rPr>
        <w:t xml:space="preserve"> частных промышленных парков в Архангельской области. На конкурс было подано три заявки от субъектов малого и среднего предпринимат</w:t>
      </w:r>
      <w:r w:rsidR="00972F82">
        <w:rPr>
          <w:rFonts w:ascii="Times New Roman" w:hAnsi="Times New Roman" w:cs="Times New Roman"/>
          <w:b w:val="0"/>
          <w:bCs w:val="0"/>
          <w:color w:val="000000"/>
          <w:spacing w:val="-4"/>
          <w:sz w:val="28"/>
          <w:szCs w:val="28"/>
        </w:rPr>
        <w:t>ельства. Однако в связи с низким качеством подготовки</w:t>
      </w:r>
      <w:r>
        <w:rPr>
          <w:rFonts w:ascii="Times New Roman" w:hAnsi="Times New Roman" w:cs="Times New Roman"/>
          <w:b w:val="0"/>
          <w:bCs w:val="0"/>
          <w:color w:val="000000"/>
          <w:spacing w:val="-4"/>
          <w:sz w:val="28"/>
          <w:szCs w:val="28"/>
        </w:rPr>
        <w:t xml:space="preserve"> документов, представленных на конкурс, все три заявки были отклонены конкурсной комиссией.</w:t>
      </w:r>
    </w:p>
    <w:p w:rsidR="000A25DD" w:rsidRDefault="000A25DD" w:rsidP="000A25DD">
      <w:pPr>
        <w:pStyle w:val="ConsPlusTitle"/>
        <w:spacing w:line="360" w:lineRule="auto"/>
        <w:ind w:firstLine="709"/>
        <w:contextualSpacing/>
        <w:jc w:val="both"/>
        <w:rPr>
          <w:rFonts w:ascii="Times New Roman" w:hAnsi="Times New Roman" w:cs="Times New Roman"/>
          <w:b w:val="0"/>
          <w:bCs w:val="0"/>
          <w:color w:val="000000"/>
          <w:sz w:val="28"/>
          <w:szCs w:val="28"/>
        </w:rPr>
      </w:pPr>
      <w:r>
        <w:rPr>
          <w:rFonts w:ascii="Times New Roman" w:hAnsi="Times New Roman" w:cs="Times New Roman"/>
          <w:b w:val="0"/>
          <w:bCs w:val="0"/>
          <w:sz w:val="28"/>
          <w:szCs w:val="28"/>
        </w:rPr>
        <w:t>16 мая 2014 года состоялась X</w:t>
      </w:r>
      <w:r>
        <w:rPr>
          <w:rFonts w:ascii="Times New Roman" w:hAnsi="Times New Roman" w:cs="Times New Roman"/>
          <w:b w:val="0"/>
          <w:bCs w:val="0"/>
          <w:sz w:val="28"/>
          <w:szCs w:val="28"/>
          <w:lang w:val="en-US"/>
        </w:rPr>
        <w:t>VI</w:t>
      </w:r>
      <w:r>
        <w:rPr>
          <w:rFonts w:ascii="Times New Roman" w:hAnsi="Times New Roman" w:cs="Times New Roman"/>
          <w:b w:val="0"/>
          <w:bCs w:val="0"/>
          <w:sz w:val="28"/>
          <w:szCs w:val="28"/>
        </w:rPr>
        <w:t xml:space="preserve"> конференция малого и среднего предпринимательства Архангельской области. В 2014 году общее число участников конференции достигло 300 человек. В рамках конференции организованы пять «круглых столов» и пять семинаров для субъектов малого и среднего предпринимательства. </w:t>
      </w:r>
      <w:r>
        <w:rPr>
          <w:rFonts w:ascii="Times New Roman" w:hAnsi="Times New Roman" w:cs="Times New Roman"/>
          <w:b w:val="0"/>
          <w:bCs w:val="0"/>
          <w:color w:val="000000"/>
          <w:sz w:val="28"/>
          <w:szCs w:val="28"/>
        </w:rPr>
        <w:t>По итогам работы «круглых столов» и семинаров выработаны рекомендации, которые были включены в итоговую резолюцию.</w:t>
      </w:r>
    </w:p>
    <w:p w:rsidR="000A25DD" w:rsidRDefault="000A25DD" w:rsidP="000A25DD">
      <w:pPr>
        <w:pStyle w:val="ConsPlusTitle"/>
        <w:spacing w:line="360" w:lineRule="auto"/>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color w:val="000000"/>
          <w:sz w:val="28"/>
          <w:szCs w:val="28"/>
        </w:rPr>
        <w:t>19-21 сентября 2014 года была проведена деловая программа</w:t>
      </w:r>
      <w:r w:rsidR="008103C0">
        <w:rPr>
          <w:rFonts w:ascii="Times New Roman" w:hAnsi="Times New Roman" w:cs="Times New Roman"/>
          <w:b w:val="0"/>
          <w:bCs w:val="0"/>
          <w:color w:val="000000"/>
          <w:sz w:val="28"/>
          <w:szCs w:val="28"/>
        </w:rPr>
        <w:t xml:space="preserve"> в рамках ежегодной</w:t>
      </w:r>
      <w:r>
        <w:rPr>
          <w:rFonts w:ascii="Times New Roman" w:hAnsi="Times New Roman" w:cs="Times New Roman"/>
          <w:b w:val="0"/>
          <w:bCs w:val="0"/>
          <w:color w:val="000000"/>
          <w:sz w:val="28"/>
          <w:szCs w:val="28"/>
        </w:rPr>
        <w:t xml:space="preserve"> </w:t>
      </w:r>
      <w:proofErr w:type="spellStart"/>
      <w:r>
        <w:rPr>
          <w:rFonts w:ascii="Times New Roman" w:hAnsi="Times New Roman" w:cs="Times New Roman"/>
          <w:b w:val="0"/>
          <w:bCs w:val="0"/>
          <w:color w:val="000000"/>
          <w:sz w:val="28"/>
          <w:szCs w:val="28"/>
        </w:rPr>
        <w:t>Маргаритинской</w:t>
      </w:r>
      <w:proofErr w:type="spellEnd"/>
      <w:r>
        <w:rPr>
          <w:rFonts w:ascii="Times New Roman" w:hAnsi="Times New Roman" w:cs="Times New Roman"/>
          <w:b w:val="0"/>
          <w:bCs w:val="0"/>
          <w:color w:val="000000"/>
          <w:sz w:val="28"/>
          <w:szCs w:val="28"/>
        </w:rPr>
        <w:t xml:space="preserve"> ярмарки. </w:t>
      </w:r>
      <w:r>
        <w:rPr>
          <w:rFonts w:ascii="Times New Roman" w:hAnsi="Times New Roman" w:cs="Times New Roman"/>
          <w:b w:val="0"/>
          <w:bCs w:val="0"/>
          <w:sz w:val="28"/>
          <w:szCs w:val="28"/>
        </w:rPr>
        <w:t>Общее число участников деловой программы составило более 480 человек. В рамках деловой программы были организованы 16 семинаров и «круглых столов» для субъектов малого и среднего предпринимательства и сотрудников администраций муниципальных образований Архангельской области. Кроме того</w:t>
      </w:r>
      <w:r w:rsidR="00972F82">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на деловой части </w:t>
      </w:r>
      <w:proofErr w:type="spellStart"/>
      <w:r>
        <w:rPr>
          <w:rFonts w:ascii="Times New Roman" w:hAnsi="Times New Roman" w:cs="Times New Roman"/>
          <w:b w:val="0"/>
          <w:bCs w:val="0"/>
          <w:sz w:val="28"/>
          <w:szCs w:val="28"/>
        </w:rPr>
        <w:t>Маргаритинской</w:t>
      </w:r>
      <w:proofErr w:type="spellEnd"/>
      <w:r>
        <w:rPr>
          <w:rFonts w:ascii="Times New Roman" w:hAnsi="Times New Roman" w:cs="Times New Roman"/>
          <w:b w:val="0"/>
          <w:bCs w:val="0"/>
          <w:sz w:val="28"/>
          <w:szCs w:val="28"/>
        </w:rPr>
        <w:t xml:space="preserve"> ярмарки было подписано соглашение о сотрудничестве между министерством экономического развития и конкурентной политики Архангельской области, Фондом региональных социальных программ «Наше будущее» и ООО «Центр консалтинга и аутсорсинга «Наше будущее».</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Мероприятия по развитию молодежного предпринимательства в Архангельской области реализуются также в рамках программы федерального агентства по делам молодежи «Ты – предприниматель».</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Проведено он-</w:t>
      </w:r>
      <w:proofErr w:type="spellStart"/>
      <w:r>
        <w:rPr>
          <w:rFonts w:ascii="Times New Roman" w:hAnsi="Times New Roman" w:cs="Times New Roman"/>
          <w:sz w:val="28"/>
          <w:szCs w:val="28"/>
        </w:rPr>
        <w:t>лайн</w:t>
      </w:r>
      <w:proofErr w:type="spellEnd"/>
      <w:r>
        <w:rPr>
          <w:rFonts w:ascii="Times New Roman" w:hAnsi="Times New Roman" w:cs="Times New Roman"/>
          <w:sz w:val="28"/>
          <w:szCs w:val="28"/>
        </w:rPr>
        <w:t xml:space="preserve"> тестирование на определение предпринимательских способностей молодежи, количество молодых людей, прошедших тестирование – 3557 человек.</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течение 2014 года осуществлялась реализация проекта «Профессия – предприниматель». В рамках проекта проведено обучение молодежи, обучено порядка 600 человек. Проведён конкурс на частное инвестирование в один миллион рублей лучших </w:t>
      </w:r>
      <w:proofErr w:type="gramStart"/>
      <w:r>
        <w:rPr>
          <w:rFonts w:ascii="Times New Roman" w:hAnsi="Times New Roman" w:cs="Times New Roman"/>
          <w:sz w:val="28"/>
          <w:szCs w:val="28"/>
        </w:rPr>
        <w:t>бизнес-проектов</w:t>
      </w:r>
      <w:proofErr w:type="gramEnd"/>
      <w:r>
        <w:rPr>
          <w:rFonts w:ascii="Times New Roman" w:hAnsi="Times New Roman" w:cs="Times New Roman"/>
          <w:sz w:val="28"/>
          <w:szCs w:val="28"/>
        </w:rPr>
        <w:t xml:space="preserve"> участников образовательной программы проекта «Профессия – предприниматель, определено 3 лучших проекта, получивших по итогам частное инвестирование.</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итогам реализации проекта «Профессия – предприниматель»   сняты и смонтированы 5 серий </w:t>
      </w:r>
      <w:r>
        <w:rPr>
          <w:rFonts w:ascii="Times New Roman" w:hAnsi="Times New Roman" w:cs="Times New Roman"/>
          <w:sz w:val="28"/>
          <w:szCs w:val="28"/>
          <w:lang w:val="en-US"/>
        </w:rPr>
        <w:t>live</w:t>
      </w:r>
      <w:r>
        <w:rPr>
          <w:rFonts w:ascii="Times New Roman" w:hAnsi="Times New Roman" w:cs="Times New Roman"/>
          <w:sz w:val="28"/>
          <w:szCs w:val="28"/>
        </w:rPr>
        <w:t>-</w:t>
      </w:r>
      <w:r>
        <w:rPr>
          <w:rFonts w:ascii="Times New Roman" w:hAnsi="Times New Roman" w:cs="Times New Roman"/>
          <w:sz w:val="28"/>
          <w:szCs w:val="28"/>
          <w:lang w:val="en-US"/>
        </w:rPr>
        <w:t>show</w:t>
      </w:r>
      <w:r w:rsidRPr="000A25DD">
        <w:rPr>
          <w:rFonts w:ascii="Times New Roman" w:hAnsi="Times New Roman" w:cs="Times New Roman"/>
          <w:sz w:val="28"/>
          <w:szCs w:val="28"/>
        </w:rPr>
        <w:t xml:space="preserve"> </w:t>
      </w:r>
      <w:r w:rsidR="00972F82">
        <w:rPr>
          <w:rFonts w:ascii="Times New Roman" w:hAnsi="Times New Roman" w:cs="Times New Roman"/>
          <w:sz w:val="28"/>
          <w:szCs w:val="28"/>
        </w:rPr>
        <w:t>«Бизнес на миллион», которые</w:t>
      </w:r>
      <w:r>
        <w:rPr>
          <w:rFonts w:ascii="Times New Roman" w:hAnsi="Times New Roman" w:cs="Times New Roman"/>
          <w:sz w:val="28"/>
          <w:szCs w:val="28"/>
        </w:rPr>
        <w:t xml:space="preserve"> размещены на всех официальных аккаунтах федеральной программы и в популярных группах социальных сетей.</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Проведен очный этап регионального этапа Всероссийского конкурса «Молодой предприниматель России- 2014». Для участия в очном этапе подано более 50 заявок, 16 человек стали финалистами и призерами. Двое победителей регионального этапа Всероссийского конкурса «Молодой предприниматель России-2014» представили свои проекты в финале конкурса в г. Москва.</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Организовано проведение образовательных программ, игровых и </w:t>
      </w:r>
      <w:proofErr w:type="spellStart"/>
      <w:r>
        <w:rPr>
          <w:rFonts w:ascii="Times New Roman" w:hAnsi="Times New Roman" w:cs="Times New Roman"/>
          <w:sz w:val="28"/>
          <w:szCs w:val="28"/>
        </w:rPr>
        <w:t>тренинговых</w:t>
      </w:r>
      <w:proofErr w:type="spellEnd"/>
      <w:r>
        <w:rPr>
          <w:rFonts w:ascii="Times New Roman" w:hAnsi="Times New Roman" w:cs="Times New Roman"/>
          <w:sz w:val="28"/>
          <w:szCs w:val="28"/>
        </w:rPr>
        <w:t xml:space="preserve"> мероприятий, образовательных курсов по предпринимательству для молодежи, в том числе старшеклассников и обучающихся в </w:t>
      </w:r>
      <w:r w:rsidR="005B1703">
        <w:rPr>
          <w:rFonts w:ascii="Times New Roman" w:hAnsi="Times New Roman" w:cs="Times New Roman"/>
          <w:sz w:val="28"/>
          <w:szCs w:val="28"/>
        </w:rPr>
        <w:t>учреждениях</w:t>
      </w:r>
      <w:r>
        <w:rPr>
          <w:rFonts w:ascii="Times New Roman" w:hAnsi="Times New Roman" w:cs="Times New Roman"/>
          <w:sz w:val="28"/>
          <w:szCs w:val="28"/>
        </w:rPr>
        <w:t xml:space="preserve"> среднего профессионального образования. Проведено 7 деловых игр. Участниками указанных мероприятий стали более 600 человек.</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образовательной площадки «Ты – предприниматель» </w:t>
      </w:r>
      <w:r>
        <w:rPr>
          <w:rFonts w:ascii="Times New Roman" w:hAnsi="Times New Roman" w:cs="Times New Roman"/>
          <w:sz w:val="28"/>
          <w:szCs w:val="28"/>
          <w:lang w:val="en-US"/>
        </w:rPr>
        <w:t>VI</w:t>
      </w:r>
      <w:r>
        <w:rPr>
          <w:rFonts w:ascii="Times New Roman" w:hAnsi="Times New Roman" w:cs="Times New Roman"/>
          <w:sz w:val="28"/>
          <w:szCs w:val="28"/>
        </w:rPr>
        <w:t xml:space="preserve"> международного форума молодежи «Команда 29» организованы обучение, мастер-классы, информирование о программе «Ты – предприниматель» участников площадки, состоялась выставка достижений предпринимателей Архангельской области. Количество участников площадки составило 45 человек.</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Создана сеть представителей федеральной программы «Ты – предприниматель» в муниципальных образованиях Архангельской области (13 человек).</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базе ГАУ Архангельской области «Молодежный центр» открыт Центр содействия развитию молодежного предпринимательства.</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Проведен </w:t>
      </w:r>
      <w:r>
        <w:rPr>
          <w:rFonts w:ascii="Times New Roman" w:hAnsi="Times New Roman" w:cs="Times New Roman"/>
          <w:sz w:val="28"/>
          <w:szCs w:val="28"/>
          <w:lang w:val="en-US"/>
        </w:rPr>
        <w:t>IV</w:t>
      </w:r>
      <w:r w:rsidRPr="000A25DD">
        <w:rPr>
          <w:rFonts w:ascii="Times New Roman" w:hAnsi="Times New Roman" w:cs="Times New Roman"/>
          <w:sz w:val="28"/>
          <w:szCs w:val="28"/>
        </w:rPr>
        <w:t xml:space="preserve"> </w:t>
      </w:r>
      <w:r>
        <w:rPr>
          <w:rFonts w:ascii="Times New Roman" w:hAnsi="Times New Roman" w:cs="Times New Roman"/>
          <w:sz w:val="28"/>
          <w:szCs w:val="28"/>
        </w:rPr>
        <w:t>Архангельский Форум молодых предпринимателей. В течение года 20 человек направлены для участия во всероссийских и окружных молодежных форумах «Селигер», «Ладога», «Таврида»</w:t>
      </w:r>
    </w:p>
    <w:p w:rsidR="000A25DD" w:rsidRDefault="000A25DD" w:rsidP="000A25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Участниками мероприятий разработано 212 бизнес-планов. По итогам реализации мероприятий создано 52 субъекта малого и среднего предпринимательства.</w:t>
      </w:r>
    </w:p>
    <w:p w:rsidR="00450B7C" w:rsidRDefault="00450B7C"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A710FF" w:rsidRDefault="00A710FF" w:rsidP="00AA7ECD">
      <w:pPr>
        <w:spacing w:after="0" w:line="360" w:lineRule="auto"/>
        <w:ind w:firstLine="708"/>
        <w:jc w:val="both"/>
        <w:rPr>
          <w:rFonts w:ascii="Times New Roman" w:hAnsi="Times New Roman" w:cs="Times New Roman"/>
          <w:sz w:val="28"/>
          <w:szCs w:val="28"/>
        </w:rPr>
      </w:pPr>
    </w:p>
    <w:p w:rsidR="00CF7387" w:rsidRDefault="00CF7387" w:rsidP="00337F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Основные проблемы предпринимательства</w:t>
      </w:r>
    </w:p>
    <w:p w:rsidR="00CF7387" w:rsidRDefault="00CF7387" w:rsidP="00337FBC">
      <w:pPr>
        <w:spacing w:after="0" w:line="360" w:lineRule="auto"/>
        <w:jc w:val="center"/>
        <w:rPr>
          <w:rFonts w:ascii="Times New Roman" w:hAnsi="Times New Roman" w:cs="Times New Roman"/>
          <w:b/>
          <w:sz w:val="28"/>
          <w:szCs w:val="28"/>
        </w:rPr>
      </w:pPr>
    </w:p>
    <w:p w:rsidR="00CF7387" w:rsidRPr="00CF7387" w:rsidRDefault="00CF7387" w:rsidP="00C63974">
      <w:pPr>
        <w:spacing w:after="0" w:line="360" w:lineRule="auto"/>
        <w:jc w:val="center"/>
        <w:rPr>
          <w:rFonts w:ascii="Times New Roman" w:hAnsi="Times New Roman" w:cs="Times New Roman"/>
          <w:sz w:val="28"/>
          <w:szCs w:val="28"/>
          <w:u w:val="single"/>
        </w:rPr>
      </w:pPr>
      <w:r w:rsidRPr="00CF7387">
        <w:rPr>
          <w:rFonts w:ascii="Times New Roman" w:hAnsi="Times New Roman" w:cs="Times New Roman"/>
          <w:sz w:val="28"/>
          <w:szCs w:val="28"/>
          <w:u w:val="single"/>
        </w:rPr>
        <w:t xml:space="preserve">Количественные и качественные показатели работы с обращениями </w:t>
      </w:r>
    </w:p>
    <w:p w:rsidR="00337FBC" w:rsidRPr="00CF7387" w:rsidRDefault="00CF7387" w:rsidP="00C63974">
      <w:pPr>
        <w:spacing w:after="0" w:line="360" w:lineRule="auto"/>
        <w:jc w:val="center"/>
        <w:rPr>
          <w:rFonts w:ascii="Times New Roman" w:hAnsi="Times New Roman" w:cs="Times New Roman"/>
          <w:sz w:val="28"/>
          <w:szCs w:val="28"/>
        </w:rPr>
      </w:pPr>
      <w:r w:rsidRPr="00CF7387">
        <w:rPr>
          <w:rFonts w:ascii="Times New Roman" w:hAnsi="Times New Roman" w:cs="Times New Roman"/>
          <w:sz w:val="28"/>
          <w:szCs w:val="28"/>
          <w:u w:val="single"/>
        </w:rPr>
        <w:t>субъектов предпринимательской деятельности</w:t>
      </w:r>
      <w:r>
        <w:rPr>
          <w:rFonts w:ascii="Times New Roman" w:hAnsi="Times New Roman" w:cs="Times New Roman"/>
          <w:sz w:val="28"/>
          <w:szCs w:val="28"/>
        </w:rPr>
        <w:t xml:space="preserve"> </w:t>
      </w:r>
    </w:p>
    <w:p w:rsidR="00337FBC" w:rsidRDefault="00337FBC" w:rsidP="00337FBC">
      <w:pPr>
        <w:tabs>
          <w:tab w:val="left" w:pos="96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C441A9" w:rsidRDefault="00337FBC" w:rsidP="00337FBC">
      <w:pPr>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В соответствии с </w:t>
      </w:r>
      <w:r>
        <w:rPr>
          <w:rFonts w:ascii="Times New Roman" w:hAnsi="Times New Roman" w:cs="Times New Roman"/>
          <w:color w:val="000000"/>
          <w:sz w:val="28"/>
          <w:szCs w:val="28"/>
        </w:rPr>
        <w:t xml:space="preserve">областным законом от </w:t>
      </w:r>
      <w:r w:rsidR="001F4D0B">
        <w:rPr>
          <w:rFonts w:ascii="Times New Roman" w:hAnsi="Times New Roman" w:cs="Times New Roman"/>
          <w:color w:val="000000"/>
          <w:sz w:val="28"/>
          <w:szCs w:val="28"/>
        </w:rPr>
        <w:t>0</w:t>
      </w:r>
      <w:r>
        <w:rPr>
          <w:rFonts w:ascii="Times New Roman" w:hAnsi="Times New Roman" w:cs="Times New Roman"/>
          <w:color w:val="000000"/>
          <w:sz w:val="28"/>
          <w:szCs w:val="28"/>
        </w:rPr>
        <w:t xml:space="preserve">2 июля 2013 года № 699-41-ОЗ «Об уполномоченном при Губернаторе Архангельской области по защите прав предпринимателей» уполномоченный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Архангельской области, и жалобы </w:t>
      </w:r>
      <w:r w:rsidR="00C441A9">
        <w:rPr>
          <w:rFonts w:ascii="Times New Roman" w:hAnsi="Times New Roman" w:cs="Times New Roman"/>
          <w:color w:val="000000"/>
          <w:sz w:val="28"/>
          <w:szCs w:val="28"/>
        </w:rPr>
        <w:t>субъектов предпринимательской деятельности, права и законные интересы которых были нарушены на территории Архангельской области, на решения или действия (бездействие) органов государственной</w:t>
      </w:r>
      <w:proofErr w:type="gramEnd"/>
      <w:r w:rsidR="00C441A9">
        <w:rPr>
          <w:rFonts w:ascii="Times New Roman" w:hAnsi="Times New Roman" w:cs="Times New Roman"/>
          <w:color w:val="000000"/>
          <w:sz w:val="28"/>
          <w:szCs w:val="28"/>
        </w:rPr>
        <w:t xml:space="preserve"> власти Архангельской области, территориальных органов федеральных органов исполнительной власти в Архангельской области,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sidR="00A36C7E" w:rsidRDefault="00A36C7E" w:rsidP="00337FBC">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связи с этим</w:t>
      </w:r>
      <w:r w:rsidR="00F040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качестве основного источника информации о нарушениях прав и законных интересов субъектов предпринимательской деятельности служат их жалобы</w:t>
      </w:r>
      <w:r w:rsidR="00F609B8">
        <w:rPr>
          <w:rFonts w:ascii="Times New Roman" w:hAnsi="Times New Roman" w:cs="Times New Roman"/>
          <w:color w:val="000000"/>
          <w:sz w:val="28"/>
          <w:szCs w:val="28"/>
        </w:rPr>
        <w:t xml:space="preserve"> и обращения</w:t>
      </w:r>
      <w:r>
        <w:rPr>
          <w:rFonts w:ascii="Times New Roman" w:hAnsi="Times New Roman" w:cs="Times New Roman"/>
          <w:color w:val="000000"/>
          <w:sz w:val="28"/>
          <w:szCs w:val="28"/>
        </w:rPr>
        <w:t xml:space="preserve">, поступающие в адрес </w:t>
      </w:r>
      <w:r w:rsidR="0079304F">
        <w:rPr>
          <w:rFonts w:ascii="Times New Roman" w:hAnsi="Times New Roman" w:cs="Times New Roman"/>
          <w:color w:val="000000"/>
          <w:sz w:val="28"/>
          <w:szCs w:val="28"/>
        </w:rPr>
        <w:t>уполномоченного.</w:t>
      </w:r>
      <w:r>
        <w:rPr>
          <w:rFonts w:ascii="Times New Roman" w:hAnsi="Times New Roman" w:cs="Times New Roman"/>
          <w:color w:val="000000"/>
          <w:sz w:val="28"/>
          <w:szCs w:val="28"/>
        </w:rPr>
        <w:t xml:space="preserve"> </w:t>
      </w:r>
    </w:p>
    <w:p w:rsidR="00337FBC" w:rsidRDefault="0079304F" w:rsidP="00337F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особо подчеркнуть, что р</w:t>
      </w:r>
      <w:r w:rsidR="00337FBC">
        <w:rPr>
          <w:rFonts w:ascii="Times New Roman" w:hAnsi="Times New Roman" w:cs="Times New Roman"/>
          <w:sz w:val="28"/>
          <w:szCs w:val="28"/>
        </w:rPr>
        <w:t xml:space="preserve">абота с </w:t>
      </w:r>
      <w:r>
        <w:rPr>
          <w:rFonts w:ascii="Times New Roman" w:hAnsi="Times New Roman" w:cs="Times New Roman"/>
          <w:sz w:val="28"/>
          <w:szCs w:val="28"/>
        </w:rPr>
        <w:t>жалобами</w:t>
      </w:r>
      <w:r w:rsidR="00337FBC">
        <w:rPr>
          <w:rFonts w:ascii="Times New Roman" w:hAnsi="Times New Roman" w:cs="Times New Roman"/>
          <w:sz w:val="28"/>
          <w:szCs w:val="28"/>
        </w:rPr>
        <w:t xml:space="preserve"> субъектов предпринимательской деятельности является ключевой задачей </w:t>
      </w:r>
      <w:r>
        <w:rPr>
          <w:rFonts w:ascii="Times New Roman" w:hAnsi="Times New Roman" w:cs="Times New Roman"/>
          <w:sz w:val="28"/>
          <w:szCs w:val="28"/>
        </w:rPr>
        <w:t xml:space="preserve">и </w:t>
      </w:r>
      <w:r w:rsidR="00484E36">
        <w:rPr>
          <w:rFonts w:ascii="Times New Roman" w:hAnsi="Times New Roman" w:cs="Times New Roman"/>
          <w:sz w:val="28"/>
          <w:szCs w:val="28"/>
        </w:rPr>
        <w:t>направлением деятельности</w:t>
      </w:r>
      <w:r>
        <w:rPr>
          <w:rFonts w:ascii="Times New Roman" w:hAnsi="Times New Roman" w:cs="Times New Roman"/>
          <w:sz w:val="28"/>
          <w:szCs w:val="28"/>
        </w:rPr>
        <w:t xml:space="preserve"> </w:t>
      </w:r>
      <w:r w:rsidR="00337FBC">
        <w:rPr>
          <w:rFonts w:ascii="Times New Roman" w:hAnsi="Times New Roman" w:cs="Times New Roman"/>
          <w:sz w:val="28"/>
          <w:szCs w:val="28"/>
        </w:rPr>
        <w:t>уполномоченного.</w:t>
      </w:r>
    </w:p>
    <w:p w:rsidR="001D2E42" w:rsidRDefault="00D11547" w:rsidP="009D73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sidR="00CF7387">
        <w:rPr>
          <w:rFonts w:ascii="Times New Roman" w:hAnsi="Times New Roman" w:cs="Times New Roman"/>
          <w:sz w:val="28"/>
          <w:szCs w:val="28"/>
        </w:rPr>
        <w:t>2014</w:t>
      </w:r>
      <w:r w:rsidR="00337FBC">
        <w:rPr>
          <w:rFonts w:ascii="Times New Roman" w:hAnsi="Times New Roman" w:cs="Times New Roman"/>
          <w:sz w:val="28"/>
          <w:szCs w:val="28"/>
        </w:rPr>
        <w:t xml:space="preserve"> </w:t>
      </w:r>
      <w:r>
        <w:rPr>
          <w:rFonts w:ascii="Times New Roman" w:hAnsi="Times New Roman" w:cs="Times New Roman"/>
          <w:sz w:val="28"/>
          <w:szCs w:val="28"/>
        </w:rPr>
        <w:t xml:space="preserve">года </w:t>
      </w:r>
      <w:r w:rsidR="00337FBC">
        <w:rPr>
          <w:rFonts w:ascii="Times New Roman" w:hAnsi="Times New Roman" w:cs="Times New Roman"/>
          <w:sz w:val="28"/>
          <w:szCs w:val="28"/>
        </w:rPr>
        <w:t xml:space="preserve">в адрес поступило </w:t>
      </w:r>
      <w:r w:rsidR="00637095">
        <w:rPr>
          <w:rFonts w:ascii="Times New Roman" w:hAnsi="Times New Roman" w:cs="Times New Roman"/>
          <w:sz w:val="28"/>
          <w:szCs w:val="28"/>
        </w:rPr>
        <w:t>217</w:t>
      </w:r>
      <w:r w:rsidR="00337FBC">
        <w:rPr>
          <w:rFonts w:ascii="Times New Roman" w:hAnsi="Times New Roman" w:cs="Times New Roman"/>
          <w:sz w:val="28"/>
          <w:szCs w:val="28"/>
        </w:rPr>
        <w:t xml:space="preserve"> жалоб</w:t>
      </w:r>
      <w:r w:rsidR="001E0F0E">
        <w:rPr>
          <w:rFonts w:ascii="Times New Roman" w:hAnsi="Times New Roman" w:cs="Times New Roman"/>
          <w:sz w:val="28"/>
          <w:szCs w:val="28"/>
        </w:rPr>
        <w:t xml:space="preserve"> и обращени</w:t>
      </w:r>
      <w:r w:rsidR="00972F82">
        <w:rPr>
          <w:rFonts w:ascii="Times New Roman" w:hAnsi="Times New Roman" w:cs="Times New Roman"/>
          <w:sz w:val="28"/>
          <w:szCs w:val="28"/>
        </w:rPr>
        <w:t>й</w:t>
      </w:r>
      <w:r w:rsidR="00337FBC">
        <w:rPr>
          <w:rFonts w:ascii="Times New Roman" w:hAnsi="Times New Roman" w:cs="Times New Roman"/>
          <w:sz w:val="28"/>
          <w:szCs w:val="28"/>
        </w:rPr>
        <w:t xml:space="preserve"> субъектов п</w:t>
      </w:r>
      <w:r w:rsidR="001E0F0E">
        <w:rPr>
          <w:rFonts w:ascii="Times New Roman" w:hAnsi="Times New Roman" w:cs="Times New Roman"/>
          <w:sz w:val="28"/>
          <w:szCs w:val="28"/>
        </w:rPr>
        <w:t>редпринимател</w:t>
      </w:r>
      <w:r w:rsidR="009D7382">
        <w:rPr>
          <w:rFonts w:ascii="Times New Roman" w:hAnsi="Times New Roman" w:cs="Times New Roman"/>
          <w:sz w:val="28"/>
          <w:szCs w:val="28"/>
        </w:rPr>
        <w:t>ьской деятельности, в том числе</w:t>
      </w:r>
      <w:r w:rsidR="009D7382" w:rsidRPr="009D7382">
        <w:rPr>
          <w:rFonts w:ascii="Times New Roman" w:hAnsi="Times New Roman" w:cs="Times New Roman"/>
          <w:sz w:val="28"/>
          <w:szCs w:val="28"/>
        </w:rPr>
        <w:t xml:space="preserve"> </w:t>
      </w:r>
      <w:r w:rsidR="00676956">
        <w:rPr>
          <w:rFonts w:ascii="Times New Roman" w:hAnsi="Times New Roman" w:cs="Times New Roman"/>
          <w:sz w:val="28"/>
          <w:szCs w:val="28"/>
        </w:rPr>
        <w:t>5</w:t>
      </w:r>
      <w:r w:rsidR="009D7382">
        <w:rPr>
          <w:rFonts w:ascii="Times New Roman" w:hAnsi="Times New Roman" w:cs="Times New Roman"/>
          <w:sz w:val="28"/>
          <w:szCs w:val="28"/>
        </w:rPr>
        <w:t>6 письменных</w:t>
      </w:r>
      <w:r w:rsidR="009D7382" w:rsidRPr="009D7382">
        <w:rPr>
          <w:rFonts w:ascii="Times New Roman" w:hAnsi="Times New Roman" w:cs="Times New Roman"/>
          <w:sz w:val="28"/>
          <w:szCs w:val="28"/>
        </w:rPr>
        <w:t xml:space="preserve"> </w:t>
      </w:r>
      <w:r w:rsidR="009D7382">
        <w:rPr>
          <w:rFonts w:ascii="Times New Roman" w:hAnsi="Times New Roman" w:cs="Times New Roman"/>
          <w:sz w:val="28"/>
          <w:szCs w:val="28"/>
        </w:rPr>
        <w:t xml:space="preserve">и </w:t>
      </w:r>
      <w:r w:rsidR="00637095">
        <w:rPr>
          <w:rFonts w:ascii="Times New Roman" w:hAnsi="Times New Roman" w:cs="Times New Roman"/>
          <w:sz w:val="28"/>
          <w:szCs w:val="28"/>
        </w:rPr>
        <w:t>161</w:t>
      </w:r>
      <w:r w:rsidR="001E0F0E" w:rsidRPr="009D7382">
        <w:rPr>
          <w:rFonts w:ascii="Times New Roman" w:hAnsi="Times New Roman" w:cs="Times New Roman"/>
          <w:sz w:val="28"/>
          <w:szCs w:val="28"/>
        </w:rPr>
        <w:t xml:space="preserve"> устных.</w:t>
      </w:r>
    </w:p>
    <w:p w:rsidR="00281412" w:rsidRDefault="00281412" w:rsidP="009D73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78% всех заявителей обратились непосредственно в секретариат уполномоченного, 16% жалоб поступило от общественных </w:t>
      </w:r>
      <w:r>
        <w:rPr>
          <w:rFonts w:ascii="Times New Roman" w:hAnsi="Times New Roman" w:cs="Times New Roman"/>
          <w:sz w:val="28"/>
          <w:szCs w:val="28"/>
        </w:rPr>
        <w:lastRenderedPageBreak/>
        <w:t>представителей уполномоченного в муниципальных образованиях Архангельской области, 6% жалоб поступило от общественных представителей уполномоченного по направлениям деятельности.</w:t>
      </w:r>
    </w:p>
    <w:p w:rsidR="00337FBC" w:rsidRDefault="00337FBC" w:rsidP="00337FBC">
      <w:pPr>
        <w:spacing w:after="0" w:line="360" w:lineRule="auto"/>
        <w:ind w:left="-567"/>
        <w:jc w:val="both"/>
        <w:rPr>
          <w:rFonts w:ascii="Times New Roman" w:hAnsi="Times New Roman" w:cs="Times New Roman"/>
          <w:sz w:val="28"/>
          <w:szCs w:val="28"/>
        </w:rPr>
      </w:pPr>
      <w:r w:rsidRPr="001A4EDC">
        <w:rPr>
          <w:rFonts w:ascii="Times New Roman" w:hAnsi="Times New Roman" w:cs="Times New Roman"/>
          <w:noProof/>
          <w:sz w:val="28"/>
          <w:szCs w:val="28"/>
          <w:lang w:eastAsia="ru-RU"/>
        </w:rPr>
        <w:drawing>
          <wp:inline distT="0" distB="0" distL="0" distR="0" wp14:anchorId="2F5BF274" wp14:editId="757125AD">
            <wp:extent cx="6257925" cy="46958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5737" w:rsidRDefault="00DD2427"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ожидаемых сезонных колебаний количества жалоб и обращений субъектов предпринимательской деятельности к уполномоченному не произошло</w:t>
      </w:r>
      <w:r w:rsidR="00F04003">
        <w:rPr>
          <w:rFonts w:ascii="Times New Roman" w:hAnsi="Times New Roman" w:cs="Times New Roman"/>
          <w:sz w:val="28"/>
          <w:szCs w:val="28"/>
        </w:rPr>
        <w:t>.</w:t>
      </w:r>
      <w:r>
        <w:rPr>
          <w:rFonts w:ascii="Times New Roman" w:hAnsi="Times New Roman" w:cs="Times New Roman"/>
          <w:sz w:val="28"/>
          <w:szCs w:val="28"/>
        </w:rPr>
        <w:t xml:space="preserve"> </w:t>
      </w:r>
      <w:r w:rsidR="00F04003">
        <w:rPr>
          <w:rFonts w:ascii="Times New Roman" w:hAnsi="Times New Roman" w:cs="Times New Roman"/>
          <w:sz w:val="28"/>
          <w:szCs w:val="28"/>
        </w:rPr>
        <w:t>Б</w:t>
      </w:r>
      <w:r>
        <w:rPr>
          <w:rFonts w:ascii="Times New Roman" w:hAnsi="Times New Roman" w:cs="Times New Roman"/>
          <w:sz w:val="28"/>
          <w:szCs w:val="28"/>
        </w:rPr>
        <w:t xml:space="preserve">олее того, рост обращений отмечался в июне, августе и сентябре. </w:t>
      </w:r>
    </w:p>
    <w:p w:rsidR="004B464B" w:rsidRDefault="005B1703"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 субъектов предпринимательской деятельности поступали жалобы, из них</w:t>
      </w:r>
      <w:r w:rsidR="005E2E47">
        <w:rPr>
          <w:rFonts w:ascii="Times New Roman" w:hAnsi="Times New Roman" w:cs="Times New Roman"/>
          <w:sz w:val="28"/>
          <w:szCs w:val="28"/>
        </w:rPr>
        <w:t>:</w:t>
      </w:r>
    </w:p>
    <w:p w:rsidR="004B464B" w:rsidRPr="00F13A99" w:rsidRDefault="00CA38B8" w:rsidP="00F13A99">
      <w:pPr>
        <w:pStyle w:val="a3"/>
        <w:numPr>
          <w:ilvl w:val="0"/>
          <w:numId w:val="41"/>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48</w:t>
      </w:r>
      <w:r w:rsidR="00747947" w:rsidRPr="00F13A99">
        <w:rPr>
          <w:rFonts w:ascii="Times New Roman" w:hAnsi="Times New Roman" w:cs="Times New Roman"/>
          <w:sz w:val="28"/>
          <w:szCs w:val="28"/>
        </w:rPr>
        <w:t>%</w:t>
      </w:r>
      <w:r w:rsidR="00972F82">
        <w:rPr>
          <w:rFonts w:ascii="Times New Roman" w:hAnsi="Times New Roman" w:cs="Times New Roman"/>
          <w:sz w:val="28"/>
          <w:szCs w:val="28"/>
        </w:rPr>
        <w:t xml:space="preserve"> жалоб связано</w:t>
      </w:r>
      <w:r w:rsidR="004B464B" w:rsidRPr="00F13A99">
        <w:rPr>
          <w:rFonts w:ascii="Times New Roman" w:hAnsi="Times New Roman" w:cs="Times New Roman"/>
          <w:sz w:val="28"/>
          <w:szCs w:val="28"/>
        </w:rPr>
        <w:t xml:space="preserve"> с действиями (бездействиями) органов местного самоуправления муниципальных образований Архангельской области;</w:t>
      </w:r>
    </w:p>
    <w:p w:rsidR="00CA38B8" w:rsidRPr="00F13A99" w:rsidRDefault="00972F82" w:rsidP="00F13A99">
      <w:pPr>
        <w:pStyle w:val="a3"/>
        <w:numPr>
          <w:ilvl w:val="0"/>
          <w:numId w:val="4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15% жалоб связано</w:t>
      </w:r>
      <w:r w:rsidR="00CA38B8" w:rsidRPr="00F13A99">
        <w:rPr>
          <w:rFonts w:ascii="Times New Roman" w:hAnsi="Times New Roman" w:cs="Times New Roman"/>
          <w:sz w:val="28"/>
          <w:szCs w:val="28"/>
        </w:rPr>
        <w:t xml:space="preserve"> с деятельностью правоохранительных органов и прокуратуры;</w:t>
      </w:r>
    </w:p>
    <w:p w:rsidR="00CA38B8" w:rsidRPr="00F13A99" w:rsidRDefault="00CA38B8" w:rsidP="00F13A99">
      <w:pPr>
        <w:pStyle w:val="a3"/>
        <w:numPr>
          <w:ilvl w:val="0"/>
          <w:numId w:val="41"/>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lastRenderedPageBreak/>
        <w:t>12% жалоб на коммерческие организации;</w:t>
      </w:r>
    </w:p>
    <w:p w:rsidR="005E2E47" w:rsidRPr="00F13A99" w:rsidRDefault="005E2E47" w:rsidP="00F13A99">
      <w:pPr>
        <w:pStyle w:val="a3"/>
        <w:numPr>
          <w:ilvl w:val="0"/>
          <w:numId w:val="41"/>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10% жалоб на территориальные органы федеральных органов исполнительной власти в Архангельской области;</w:t>
      </w:r>
    </w:p>
    <w:p w:rsidR="00CA38B8" w:rsidRPr="00F13A99" w:rsidRDefault="005E2E47" w:rsidP="00F13A99">
      <w:pPr>
        <w:pStyle w:val="a3"/>
        <w:numPr>
          <w:ilvl w:val="0"/>
          <w:numId w:val="41"/>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7% жалоб на исполнительные органы государственной власти Архангельской области;</w:t>
      </w:r>
    </w:p>
    <w:p w:rsidR="005E2E47" w:rsidRPr="00F13A99" w:rsidRDefault="005E2E47" w:rsidP="00F13A99">
      <w:pPr>
        <w:pStyle w:val="a3"/>
        <w:numPr>
          <w:ilvl w:val="0"/>
          <w:numId w:val="41"/>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5% жалоб на судебные органы;</w:t>
      </w:r>
    </w:p>
    <w:p w:rsidR="005E2E47" w:rsidRPr="00F13A99" w:rsidRDefault="005E2E47" w:rsidP="00F13A99">
      <w:pPr>
        <w:pStyle w:val="a3"/>
        <w:numPr>
          <w:ilvl w:val="0"/>
          <w:numId w:val="41"/>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 xml:space="preserve">3% жалоб на </w:t>
      </w:r>
      <w:r w:rsidR="00972F82">
        <w:rPr>
          <w:rFonts w:ascii="Times New Roman" w:hAnsi="Times New Roman" w:cs="Times New Roman"/>
          <w:sz w:val="28"/>
          <w:szCs w:val="28"/>
        </w:rPr>
        <w:t>действия (бездействие) судебных приставов</w:t>
      </w:r>
      <w:r w:rsidRPr="00F13A99">
        <w:rPr>
          <w:rFonts w:ascii="Times New Roman" w:hAnsi="Times New Roman" w:cs="Times New Roman"/>
          <w:sz w:val="28"/>
          <w:szCs w:val="28"/>
        </w:rPr>
        <w:t>.</w:t>
      </w:r>
    </w:p>
    <w:p w:rsidR="005E2E47" w:rsidRDefault="005E2E47"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имеются единичные обращения предпринимателей на тот или иной орган государственной власти (организацию).</w:t>
      </w:r>
    </w:p>
    <w:p w:rsidR="005E2E47" w:rsidRDefault="005E2E47" w:rsidP="005E2E4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Структурный анализ жалоб и обращений субъектов предпринимательской деятельности показывает:</w:t>
      </w:r>
    </w:p>
    <w:p w:rsidR="00D05F24" w:rsidRPr="00F13A99" w:rsidRDefault="00D05F24" w:rsidP="00F13A99">
      <w:pPr>
        <w:pStyle w:val="a3"/>
        <w:numPr>
          <w:ilvl w:val="0"/>
          <w:numId w:val="42"/>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 xml:space="preserve">42% жалоб </w:t>
      </w:r>
      <w:proofErr w:type="gramStart"/>
      <w:r w:rsidRPr="00F13A99">
        <w:rPr>
          <w:rFonts w:ascii="Times New Roman" w:hAnsi="Times New Roman" w:cs="Times New Roman"/>
          <w:sz w:val="28"/>
          <w:szCs w:val="28"/>
        </w:rPr>
        <w:t>связаны</w:t>
      </w:r>
      <w:proofErr w:type="gramEnd"/>
      <w:r w:rsidRPr="00F13A99">
        <w:rPr>
          <w:rFonts w:ascii="Times New Roman" w:hAnsi="Times New Roman" w:cs="Times New Roman"/>
          <w:sz w:val="28"/>
          <w:szCs w:val="28"/>
        </w:rPr>
        <w:t xml:space="preserve"> с предоставлением муниципальных услуг;</w:t>
      </w:r>
    </w:p>
    <w:p w:rsidR="004B464B" w:rsidRPr="00F13A99" w:rsidRDefault="004B464B" w:rsidP="00F13A99">
      <w:pPr>
        <w:pStyle w:val="a3"/>
        <w:numPr>
          <w:ilvl w:val="0"/>
          <w:numId w:val="42"/>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24% жалоб связаны с действиями (бездействием) органов государственной</w:t>
      </w:r>
      <w:r w:rsidRPr="00F13A99">
        <w:rPr>
          <w:rFonts w:ascii="Times New Roman" w:hAnsi="Times New Roman" w:cs="Times New Roman"/>
          <w:sz w:val="28"/>
          <w:szCs w:val="28"/>
        </w:rPr>
        <w:tab/>
        <w:t xml:space="preserve"> власти и органов местного самоуправления </w:t>
      </w:r>
      <w:r w:rsidR="00A1493A" w:rsidRPr="00F13A99">
        <w:rPr>
          <w:rFonts w:ascii="Times New Roman" w:hAnsi="Times New Roman" w:cs="Times New Roman"/>
          <w:sz w:val="28"/>
          <w:szCs w:val="28"/>
        </w:rPr>
        <w:t>при осуществлении государственного контроля (надзора) и муниципа</w:t>
      </w:r>
      <w:r w:rsidR="00747947" w:rsidRPr="00F13A99">
        <w:rPr>
          <w:rFonts w:ascii="Times New Roman" w:hAnsi="Times New Roman" w:cs="Times New Roman"/>
          <w:sz w:val="28"/>
          <w:szCs w:val="28"/>
        </w:rPr>
        <w:t>льного контроля</w:t>
      </w:r>
      <w:r w:rsidRPr="00F13A99">
        <w:rPr>
          <w:rFonts w:ascii="Times New Roman" w:hAnsi="Times New Roman" w:cs="Times New Roman"/>
          <w:sz w:val="28"/>
          <w:szCs w:val="28"/>
        </w:rPr>
        <w:t>;</w:t>
      </w:r>
    </w:p>
    <w:p w:rsidR="004B464B" w:rsidRPr="00F13A99" w:rsidRDefault="004B464B" w:rsidP="00F13A99">
      <w:pPr>
        <w:pStyle w:val="a3"/>
        <w:numPr>
          <w:ilvl w:val="0"/>
          <w:numId w:val="42"/>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16% жалоб</w:t>
      </w:r>
      <w:r w:rsidR="00A1493A" w:rsidRPr="00F13A99">
        <w:rPr>
          <w:rFonts w:ascii="Times New Roman" w:hAnsi="Times New Roman" w:cs="Times New Roman"/>
          <w:sz w:val="28"/>
          <w:szCs w:val="28"/>
        </w:rPr>
        <w:t xml:space="preserve"> </w:t>
      </w:r>
      <w:r w:rsidR="00FD7B48" w:rsidRPr="00F13A99">
        <w:rPr>
          <w:rFonts w:ascii="Times New Roman" w:hAnsi="Times New Roman" w:cs="Times New Roman"/>
          <w:sz w:val="28"/>
          <w:szCs w:val="28"/>
        </w:rPr>
        <w:t xml:space="preserve">по </w:t>
      </w:r>
      <w:r w:rsidRPr="00F13A99">
        <w:rPr>
          <w:rFonts w:ascii="Times New Roman" w:hAnsi="Times New Roman" w:cs="Times New Roman"/>
          <w:sz w:val="28"/>
          <w:szCs w:val="28"/>
        </w:rPr>
        <w:t>вопросам</w:t>
      </w:r>
      <w:r w:rsidR="00747947" w:rsidRPr="00F13A99">
        <w:rPr>
          <w:rFonts w:ascii="Times New Roman" w:hAnsi="Times New Roman" w:cs="Times New Roman"/>
          <w:sz w:val="28"/>
          <w:szCs w:val="28"/>
        </w:rPr>
        <w:t xml:space="preserve"> </w:t>
      </w:r>
      <w:r w:rsidRPr="00F13A99">
        <w:rPr>
          <w:rFonts w:ascii="Times New Roman" w:hAnsi="Times New Roman" w:cs="Times New Roman"/>
          <w:sz w:val="28"/>
          <w:szCs w:val="28"/>
        </w:rPr>
        <w:t>кадастровой стоимости</w:t>
      </w:r>
      <w:r w:rsidR="004C53D6" w:rsidRPr="00F13A99">
        <w:rPr>
          <w:rFonts w:ascii="Times New Roman" w:hAnsi="Times New Roman" w:cs="Times New Roman"/>
          <w:sz w:val="28"/>
          <w:szCs w:val="28"/>
        </w:rPr>
        <w:t xml:space="preserve"> земельных участков;</w:t>
      </w:r>
    </w:p>
    <w:p w:rsidR="004B464B" w:rsidRPr="00F13A99" w:rsidRDefault="004B464B" w:rsidP="00F13A99">
      <w:pPr>
        <w:pStyle w:val="a3"/>
        <w:numPr>
          <w:ilvl w:val="0"/>
          <w:numId w:val="42"/>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14% жалоб</w:t>
      </w:r>
      <w:r w:rsidR="004C53D6" w:rsidRPr="00F13A99">
        <w:rPr>
          <w:rFonts w:ascii="Times New Roman" w:hAnsi="Times New Roman" w:cs="Times New Roman"/>
          <w:sz w:val="28"/>
          <w:szCs w:val="28"/>
        </w:rPr>
        <w:t xml:space="preserve"> по вопросам тарифов и арендной платы;</w:t>
      </w:r>
    </w:p>
    <w:p w:rsidR="008C0938" w:rsidRPr="00F13A99" w:rsidRDefault="00747947" w:rsidP="00F13A99">
      <w:pPr>
        <w:pStyle w:val="a3"/>
        <w:numPr>
          <w:ilvl w:val="0"/>
          <w:numId w:val="42"/>
        </w:numPr>
        <w:spacing w:after="0" w:line="360" w:lineRule="auto"/>
        <w:ind w:left="0" w:firstLine="709"/>
        <w:jc w:val="both"/>
        <w:rPr>
          <w:rFonts w:ascii="Times New Roman" w:hAnsi="Times New Roman" w:cs="Times New Roman"/>
          <w:sz w:val="28"/>
          <w:szCs w:val="28"/>
        </w:rPr>
      </w:pPr>
      <w:r w:rsidRPr="00F13A99">
        <w:rPr>
          <w:rFonts w:ascii="Times New Roman" w:hAnsi="Times New Roman" w:cs="Times New Roman"/>
          <w:sz w:val="28"/>
          <w:szCs w:val="28"/>
        </w:rPr>
        <w:t>4%</w:t>
      </w:r>
      <w:r w:rsidR="004B464B" w:rsidRPr="00F13A99">
        <w:rPr>
          <w:rFonts w:ascii="Times New Roman" w:hAnsi="Times New Roman" w:cs="Times New Roman"/>
          <w:sz w:val="28"/>
          <w:szCs w:val="28"/>
        </w:rPr>
        <w:t xml:space="preserve"> жалоб </w:t>
      </w:r>
      <w:proofErr w:type="gramStart"/>
      <w:r w:rsidR="004B464B" w:rsidRPr="00F13A99">
        <w:rPr>
          <w:rFonts w:ascii="Times New Roman" w:hAnsi="Times New Roman" w:cs="Times New Roman"/>
          <w:sz w:val="28"/>
          <w:szCs w:val="28"/>
        </w:rPr>
        <w:t>связаны</w:t>
      </w:r>
      <w:proofErr w:type="gramEnd"/>
      <w:r w:rsidR="004B464B" w:rsidRPr="00F13A99">
        <w:rPr>
          <w:rFonts w:ascii="Times New Roman" w:hAnsi="Times New Roman" w:cs="Times New Roman"/>
          <w:sz w:val="28"/>
          <w:szCs w:val="28"/>
        </w:rPr>
        <w:t xml:space="preserve"> </w:t>
      </w:r>
      <w:r w:rsidR="00FD7B48" w:rsidRPr="00F13A99">
        <w:rPr>
          <w:rFonts w:ascii="Times New Roman" w:hAnsi="Times New Roman" w:cs="Times New Roman"/>
          <w:sz w:val="28"/>
          <w:szCs w:val="28"/>
        </w:rPr>
        <w:t xml:space="preserve">с уголовным преследованием </w:t>
      </w:r>
      <w:r w:rsidRPr="00F13A99">
        <w:rPr>
          <w:rFonts w:ascii="Times New Roman" w:hAnsi="Times New Roman" w:cs="Times New Roman"/>
          <w:sz w:val="28"/>
          <w:szCs w:val="28"/>
        </w:rPr>
        <w:t>предпринимателей</w:t>
      </w:r>
      <w:r w:rsidR="004B464B" w:rsidRPr="00F13A99">
        <w:rPr>
          <w:rFonts w:ascii="Times New Roman" w:hAnsi="Times New Roman" w:cs="Times New Roman"/>
          <w:sz w:val="28"/>
          <w:szCs w:val="28"/>
        </w:rPr>
        <w:t>.</w:t>
      </w:r>
    </w:p>
    <w:p w:rsidR="00186F16" w:rsidRDefault="00186F16" w:rsidP="00186F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сравнению с 2013 годом снизилось количество обращений, связанных с уголовным преследованием предпринимателей</w:t>
      </w:r>
      <w:r w:rsidR="00972F82">
        <w:rPr>
          <w:rFonts w:ascii="Times New Roman" w:hAnsi="Times New Roman" w:cs="Times New Roman"/>
          <w:sz w:val="28"/>
          <w:szCs w:val="28"/>
        </w:rPr>
        <w:t>.</w:t>
      </w:r>
      <w:r>
        <w:rPr>
          <w:rFonts w:ascii="Times New Roman" w:hAnsi="Times New Roman" w:cs="Times New Roman"/>
          <w:sz w:val="28"/>
          <w:szCs w:val="28"/>
        </w:rPr>
        <w:t xml:space="preserve"> </w:t>
      </w:r>
      <w:r w:rsidR="00972F82">
        <w:rPr>
          <w:rFonts w:ascii="Times New Roman" w:hAnsi="Times New Roman" w:cs="Times New Roman"/>
          <w:sz w:val="28"/>
          <w:szCs w:val="28"/>
        </w:rPr>
        <w:t>У</w:t>
      </w:r>
      <w:r>
        <w:rPr>
          <w:rFonts w:ascii="Times New Roman" w:hAnsi="Times New Roman" w:cs="Times New Roman"/>
          <w:sz w:val="28"/>
          <w:szCs w:val="28"/>
        </w:rPr>
        <w:t>величилось число жалоб вопросам кадастровой стоимости земельных участков, тарифов и арендной платы.</w:t>
      </w:r>
    </w:p>
    <w:p w:rsidR="00186F16" w:rsidRDefault="00186F16" w:rsidP="00186F1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Работа над обращениями позволил</w:t>
      </w:r>
      <w:r w:rsidR="00972F82">
        <w:rPr>
          <w:rFonts w:ascii="Times New Roman" w:hAnsi="Times New Roman" w:cs="Times New Roman"/>
          <w:sz w:val="28"/>
          <w:szCs w:val="28"/>
        </w:rPr>
        <w:t>а</w:t>
      </w:r>
      <w:r>
        <w:rPr>
          <w:rFonts w:ascii="Times New Roman" w:hAnsi="Times New Roman" w:cs="Times New Roman"/>
          <w:sz w:val="28"/>
          <w:szCs w:val="28"/>
        </w:rPr>
        <w:t xml:space="preserve"> выявить </w:t>
      </w:r>
      <w:r w:rsidR="0018146A">
        <w:rPr>
          <w:rFonts w:ascii="Times New Roman" w:hAnsi="Times New Roman" w:cs="Times New Roman"/>
          <w:sz w:val="28"/>
          <w:szCs w:val="28"/>
        </w:rPr>
        <w:t>ситуации, при которых</w:t>
      </w:r>
      <w:r w:rsidR="00F13A99">
        <w:rPr>
          <w:rFonts w:ascii="Times New Roman" w:hAnsi="Times New Roman" w:cs="Times New Roman"/>
          <w:sz w:val="28"/>
          <w:szCs w:val="28"/>
        </w:rPr>
        <w:t>,</w:t>
      </w:r>
      <w:r w:rsidR="0018146A">
        <w:rPr>
          <w:rFonts w:ascii="Times New Roman" w:hAnsi="Times New Roman" w:cs="Times New Roman"/>
          <w:sz w:val="28"/>
          <w:szCs w:val="28"/>
        </w:rPr>
        <w:t xml:space="preserve"> с формальной точки зрения</w:t>
      </w:r>
      <w:r w:rsidR="00F13A99">
        <w:rPr>
          <w:rFonts w:ascii="Times New Roman" w:hAnsi="Times New Roman" w:cs="Times New Roman"/>
          <w:sz w:val="28"/>
          <w:szCs w:val="28"/>
        </w:rPr>
        <w:t>,</w:t>
      </w:r>
      <w:r w:rsidR="0018146A">
        <w:rPr>
          <w:rFonts w:ascii="Times New Roman" w:hAnsi="Times New Roman" w:cs="Times New Roman"/>
          <w:sz w:val="28"/>
          <w:szCs w:val="28"/>
        </w:rPr>
        <w:t xml:space="preserve"> права и законные интересы заявителя не нарушены, но при этом выявлены «системные, актуальные» проблемы осуществления предпринимательской деятельности: </w:t>
      </w:r>
    </w:p>
    <w:p w:rsidR="0018146A" w:rsidRPr="00972F82" w:rsidRDefault="0018146A" w:rsidP="00972F82">
      <w:pPr>
        <w:pStyle w:val="a3"/>
        <w:numPr>
          <w:ilvl w:val="0"/>
          <w:numId w:val="43"/>
        </w:numPr>
        <w:spacing w:after="0" w:line="360" w:lineRule="auto"/>
        <w:ind w:left="0" w:firstLine="709"/>
        <w:jc w:val="both"/>
        <w:rPr>
          <w:rFonts w:ascii="Times New Roman" w:hAnsi="Times New Roman" w:cs="Times New Roman"/>
          <w:sz w:val="28"/>
          <w:szCs w:val="28"/>
        </w:rPr>
      </w:pPr>
      <w:r w:rsidRPr="00972F82">
        <w:rPr>
          <w:rFonts w:ascii="Times New Roman" w:hAnsi="Times New Roman" w:cs="Times New Roman"/>
          <w:sz w:val="28"/>
          <w:szCs w:val="28"/>
        </w:rPr>
        <w:t>отказ в размещении нестационарных торговых объектов;</w:t>
      </w:r>
    </w:p>
    <w:p w:rsidR="0018146A" w:rsidRPr="00972F82" w:rsidRDefault="0018146A" w:rsidP="00972F82">
      <w:pPr>
        <w:pStyle w:val="a3"/>
        <w:numPr>
          <w:ilvl w:val="0"/>
          <w:numId w:val="43"/>
        </w:numPr>
        <w:spacing w:after="0" w:line="360" w:lineRule="auto"/>
        <w:ind w:left="0" w:firstLine="709"/>
        <w:jc w:val="both"/>
        <w:rPr>
          <w:rFonts w:ascii="Times New Roman" w:hAnsi="Times New Roman" w:cs="Times New Roman"/>
          <w:sz w:val="28"/>
          <w:szCs w:val="28"/>
        </w:rPr>
      </w:pPr>
      <w:r w:rsidRPr="00972F82">
        <w:rPr>
          <w:rFonts w:ascii="Times New Roman" w:hAnsi="Times New Roman" w:cs="Times New Roman"/>
          <w:sz w:val="28"/>
          <w:szCs w:val="28"/>
        </w:rPr>
        <w:lastRenderedPageBreak/>
        <w:t>адекватность наказания при совершении административного правонарушения;</w:t>
      </w:r>
    </w:p>
    <w:p w:rsidR="0018146A" w:rsidRPr="00972F82" w:rsidRDefault="0018146A" w:rsidP="00972F82">
      <w:pPr>
        <w:pStyle w:val="a3"/>
        <w:numPr>
          <w:ilvl w:val="0"/>
          <w:numId w:val="43"/>
        </w:numPr>
        <w:spacing w:after="0" w:line="360" w:lineRule="auto"/>
        <w:ind w:left="0" w:firstLine="709"/>
        <w:jc w:val="both"/>
        <w:rPr>
          <w:rFonts w:ascii="Times New Roman" w:hAnsi="Times New Roman" w:cs="Times New Roman"/>
          <w:sz w:val="28"/>
          <w:szCs w:val="28"/>
        </w:rPr>
      </w:pPr>
      <w:r w:rsidRPr="00972F82">
        <w:rPr>
          <w:rFonts w:ascii="Times New Roman" w:hAnsi="Times New Roman" w:cs="Times New Roman"/>
          <w:sz w:val="28"/>
          <w:szCs w:val="28"/>
        </w:rPr>
        <w:t>лишение права применять патентную систему налогообложения;</w:t>
      </w:r>
    </w:p>
    <w:p w:rsidR="0018146A" w:rsidRPr="00972F82" w:rsidRDefault="0018146A" w:rsidP="00972F82">
      <w:pPr>
        <w:pStyle w:val="a3"/>
        <w:numPr>
          <w:ilvl w:val="0"/>
          <w:numId w:val="43"/>
        </w:numPr>
        <w:spacing w:after="0" w:line="360" w:lineRule="auto"/>
        <w:ind w:left="0" w:firstLine="709"/>
        <w:jc w:val="both"/>
        <w:rPr>
          <w:rFonts w:ascii="Times New Roman" w:hAnsi="Times New Roman" w:cs="Times New Roman"/>
          <w:sz w:val="28"/>
          <w:szCs w:val="28"/>
        </w:rPr>
      </w:pPr>
      <w:r w:rsidRPr="00972F82">
        <w:rPr>
          <w:rFonts w:ascii="Times New Roman" w:hAnsi="Times New Roman" w:cs="Times New Roman"/>
          <w:sz w:val="28"/>
          <w:szCs w:val="28"/>
        </w:rPr>
        <w:t xml:space="preserve">невозможность загрузки товара в магазины </w:t>
      </w:r>
      <w:proofErr w:type="gramStart"/>
      <w:r w:rsidRPr="00972F82">
        <w:rPr>
          <w:rFonts w:ascii="Times New Roman" w:hAnsi="Times New Roman" w:cs="Times New Roman"/>
          <w:sz w:val="28"/>
          <w:szCs w:val="28"/>
        </w:rPr>
        <w:t>со</w:t>
      </w:r>
      <w:proofErr w:type="gramEnd"/>
      <w:r w:rsidRPr="00972F82">
        <w:rPr>
          <w:rFonts w:ascii="Times New Roman" w:hAnsi="Times New Roman" w:cs="Times New Roman"/>
          <w:sz w:val="28"/>
          <w:szCs w:val="28"/>
        </w:rPr>
        <w:t xml:space="preserve"> дворов жилых домов.</w:t>
      </w:r>
    </w:p>
    <w:p w:rsidR="008C0938" w:rsidRDefault="008C0938"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9C37F9E" wp14:editId="0C03B8A1">
            <wp:extent cx="5705475" cy="46196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6283" w:rsidRDefault="00F66283"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поступивших жалоб вне компетенции уполномоченного (спор хозяйствующих субъектов, заявитель не является субъектом предпринимательской деятельности) – </w:t>
      </w:r>
      <w:r w:rsidR="00D05F24">
        <w:rPr>
          <w:rFonts w:ascii="Times New Roman" w:hAnsi="Times New Roman" w:cs="Times New Roman"/>
          <w:sz w:val="28"/>
          <w:szCs w:val="28"/>
        </w:rPr>
        <w:t>10%</w:t>
      </w:r>
      <w:r w:rsidR="00677285">
        <w:rPr>
          <w:rFonts w:ascii="Times New Roman" w:hAnsi="Times New Roman" w:cs="Times New Roman"/>
          <w:sz w:val="28"/>
          <w:szCs w:val="28"/>
        </w:rPr>
        <w:t>.</w:t>
      </w:r>
    </w:p>
    <w:p w:rsidR="00F66283" w:rsidRDefault="00F66283"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Число жалоб, в ходе работы над которыми нарушений прав предпринимателей не установлено – </w:t>
      </w:r>
      <w:r w:rsidR="001E70E9">
        <w:rPr>
          <w:rFonts w:ascii="Times New Roman" w:hAnsi="Times New Roman" w:cs="Times New Roman"/>
          <w:sz w:val="28"/>
          <w:szCs w:val="28"/>
        </w:rPr>
        <w:t>38%</w:t>
      </w:r>
      <w:r w:rsidR="00677285">
        <w:rPr>
          <w:rFonts w:ascii="Times New Roman" w:hAnsi="Times New Roman" w:cs="Times New Roman"/>
          <w:sz w:val="28"/>
          <w:szCs w:val="28"/>
        </w:rPr>
        <w:t>.</w:t>
      </w:r>
    </w:p>
    <w:p w:rsidR="00F66283" w:rsidRDefault="00F66283" w:rsidP="00337FB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Частично решенные уполномоченным и переадресованные в другие компетентные органы государственной власти </w:t>
      </w:r>
      <w:r w:rsidR="001E70E9">
        <w:rPr>
          <w:rFonts w:ascii="Times New Roman" w:hAnsi="Times New Roman" w:cs="Times New Roman"/>
          <w:sz w:val="28"/>
          <w:szCs w:val="28"/>
        </w:rPr>
        <w:t>–</w:t>
      </w:r>
      <w:r>
        <w:rPr>
          <w:rFonts w:ascii="Times New Roman" w:hAnsi="Times New Roman" w:cs="Times New Roman"/>
          <w:sz w:val="28"/>
          <w:szCs w:val="28"/>
        </w:rPr>
        <w:t xml:space="preserve"> </w:t>
      </w:r>
      <w:r w:rsidR="001E70E9">
        <w:rPr>
          <w:rFonts w:ascii="Times New Roman" w:hAnsi="Times New Roman" w:cs="Times New Roman"/>
          <w:sz w:val="28"/>
          <w:szCs w:val="28"/>
        </w:rPr>
        <w:t>12%.</w:t>
      </w:r>
    </w:p>
    <w:p w:rsidR="0076524E" w:rsidRDefault="0076524E" w:rsidP="00337FBC">
      <w:pPr>
        <w:spacing w:after="0" w:line="360" w:lineRule="auto"/>
        <w:ind w:firstLine="709"/>
        <w:contextualSpacing/>
        <w:jc w:val="both"/>
        <w:rPr>
          <w:rFonts w:ascii="Times New Roman" w:hAnsi="Times New Roman" w:cs="Times New Roman"/>
          <w:sz w:val="28"/>
          <w:szCs w:val="28"/>
        </w:rPr>
      </w:pPr>
    </w:p>
    <w:p w:rsidR="0018146A" w:rsidRDefault="0018146A" w:rsidP="00337FBC">
      <w:pPr>
        <w:spacing w:after="0" w:line="360" w:lineRule="auto"/>
        <w:ind w:firstLine="709"/>
        <w:contextualSpacing/>
        <w:jc w:val="both"/>
        <w:rPr>
          <w:rFonts w:ascii="Times New Roman" w:hAnsi="Times New Roman" w:cs="Times New Roman"/>
          <w:sz w:val="28"/>
          <w:szCs w:val="28"/>
        </w:rPr>
      </w:pPr>
    </w:p>
    <w:p w:rsidR="00186F16" w:rsidRPr="00186F16" w:rsidRDefault="00186F16" w:rsidP="00186F16">
      <w:pPr>
        <w:spacing w:after="0" w:line="360" w:lineRule="auto"/>
        <w:contextualSpacing/>
        <w:jc w:val="center"/>
        <w:rPr>
          <w:rFonts w:ascii="Times New Roman" w:hAnsi="Times New Roman" w:cs="Times New Roman"/>
          <w:sz w:val="28"/>
          <w:szCs w:val="28"/>
          <w:u w:val="single"/>
        </w:rPr>
      </w:pPr>
      <w:r w:rsidRPr="00186F16">
        <w:rPr>
          <w:rFonts w:ascii="Times New Roman" w:hAnsi="Times New Roman" w:cs="Times New Roman"/>
          <w:sz w:val="28"/>
          <w:szCs w:val="28"/>
          <w:u w:val="single"/>
        </w:rPr>
        <w:lastRenderedPageBreak/>
        <w:t>Истории успеха</w:t>
      </w:r>
    </w:p>
    <w:p w:rsidR="00186F16" w:rsidRDefault="00186F16" w:rsidP="00186F16">
      <w:pPr>
        <w:tabs>
          <w:tab w:val="center" w:pos="993"/>
          <w:tab w:val="left" w:pos="1276"/>
        </w:tabs>
        <w:spacing w:after="0" w:line="360" w:lineRule="auto"/>
        <w:ind w:firstLine="709"/>
        <w:contextualSpacing/>
        <w:jc w:val="both"/>
        <w:rPr>
          <w:rFonts w:ascii="Times New Roman" w:hAnsi="Times New Roman" w:cs="Times New Roman"/>
          <w:sz w:val="28"/>
          <w:szCs w:val="28"/>
          <w:u w:val="single"/>
        </w:rPr>
      </w:pPr>
    </w:p>
    <w:p w:rsidR="00186F16" w:rsidRPr="00E2089C" w:rsidRDefault="00186F16" w:rsidP="00186F16">
      <w:pPr>
        <w:tabs>
          <w:tab w:val="center" w:pos="993"/>
          <w:tab w:val="left" w:pos="1276"/>
        </w:tabs>
        <w:spacing w:after="0" w:line="360" w:lineRule="auto"/>
        <w:ind w:firstLine="709"/>
        <w:contextualSpacing/>
        <w:jc w:val="both"/>
        <w:rPr>
          <w:rFonts w:ascii="Times New Roman" w:hAnsi="Times New Roman" w:cs="Times New Roman"/>
          <w:sz w:val="28"/>
          <w:szCs w:val="28"/>
          <w:u w:val="single"/>
        </w:rPr>
      </w:pPr>
      <w:r w:rsidRPr="00E2089C">
        <w:rPr>
          <w:rFonts w:ascii="Times New Roman" w:hAnsi="Times New Roman" w:cs="Times New Roman"/>
          <w:sz w:val="28"/>
          <w:szCs w:val="28"/>
          <w:u w:val="single"/>
        </w:rPr>
        <w:t xml:space="preserve">ИП </w:t>
      </w:r>
      <w:proofErr w:type="spellStart"/>
      <w:r w:rsidRPr="00E2089C">
        <w:rPr>
          <w:rFonts w:ascii="Times New Roman" w:hAnsi="Times New Roman" w:cs="Times New Roman"/>
          <w:sz w:val="28"/>
          <w:szCs w:val="28"/>
          <w:u w:val="single"/>
        </w:rPr>
        <w:t>Распопова</w:t>
      </w:r>
      <w:proofErr w:type="spellEnd"/>
      <w:r w:rsidRPr="00E2089C">
        <w:rPr>
          <w:rFonts w:ascii="Times New Roman" w:hAnsi="Times New Roman" w:cs="Times New Roman"/>
          <w:sz w:val="28"/>
          <w:szCs w:val="28"/>
          <w:u w:val="single"/>
        </w:rPr>
        <w:t xml:space="preserve"> Т.В., МО </w:t>
      </w:r>
      <w:r>
        <w:rPr>
          <w:rFonts w:ascii="Times New Roman" w:hAnsi="Times New Roman" w:cs="Times New Roman"/>
          <w:sz w:val="28"/>
          <w:szCs w:val="28"/>
          <w:u w:val="single"/>
        </w:rPr>
        <w:t>«</w:t>
      </w:r>
      <w:proofErr w:type="spellStart"/>
      <w:r>
        <w:rPr>
          <w:rFonts w:ascii="Times New Roman" w:hAnsi="Times New Roman" w:cs="Times New Roman"/>
          <w:sz w:val="28"/>
          <w:szCs w:val="28"/>
          <w:u w:val="single"/>
        </w:rPr>
        <w:t>Коношский</w:t>
      </w:r>
      <w:proofErr w:type="spellEnd"/>
      <w:r>
        <w:rPr>
          <w:rFonts w:ascii="Times New Roman" w:hAnsi="Times New Roman" w:cs="Times New Roman"/>
          <w:sz w:val="28"/>
          <w:szCs w:val="28"/>
          <w:u w:val="single"/>
        </w:rPr>
        <w:t xml:space="preserve"> муниципальный район».</w:t>
      </w:r>
    </w:p>
    <w:p w:rsidR="00186F16"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В адрес уполномоченного поступило обращение индивидуального предпринимателя  </w:t>
      </w:r>
      <w:proofErr w:type="spellStart"/>
      <w:r w:rsidRPr="00E2089C">
        <w:rPr>
          <w:rFonts w:ascii="Times New Roman" w:hAnsi="Times New Roman" w:cs="Times New Roman"/>
          <w:sz w:val="28"/>
          <w:szCs w:val="28"/>
        </w:rPr>
        <w:t>Распоповой</w:t>
      </w:r>
      <w:proofErr w:type="spellEnd"/>
      <w:r w:rsidRPr="00E2089C">
        <w:rPr>
          <w:rFonts w:ascii="Times New Roman" w:hAnsi="Times New Roman" w:cs="Times New Roman"/>
          <w:sz w:val="28"/>
          <w:szCs w:val="28"/>
        </w:rPr>
        <w:t xml:space="preserve"> Т.В. об оказании содействия в реализации права на выкуп арендуемого ей недвижимого имущества (помещения), расположенного по адресу: Архангельская область, пос. Коноша, пр. Октябрьский, д. 19.</w:t>
      </w:r>
    </w:p>
    <w:p w:rsidR="00186F16"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В ходе работы по обращению уполномоченным совместно с прокуратурой Архангельской области установлено, что администрацией муниципального образования «</w:t>
      </w:r>
      <w:proofErr w:type="spellStart"/>
      <w:r w:rsidRPr="00E2089C">
        <w:rPr>
          <w:rFonts w:ascii="Times New Roman" w:hAnsi="Times New Roman" w:cs="Times New Roman"/>
          <w:sz w:val="28"/>
          <w:szCs w:val="28"/>
        </w:rPr>
        <w:t>Коношское</w:t>
      </w:r>
      <w:proofErr w:type="spellEnd"/>
      <w:r w:rsidRPr="00E2089C">
        <w:rPr>
          <w:rFonts w:ascii="Times New Roman" w:hAnsi="Times New Roman" w:cs="Times New Roman"/>
          <w:sz w:val="28"/>
          <w:szCs w:val="28"/>
        </w:rPr>
        <w:t>» создаются препятствия в развитии предпринимательства.</w:t>
      </w:r>
    </w:p>
    <w:p w:rsidR="00186F16"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В частности, прокуратурой Архангельской области признан незаконным отказ администрации муниципального образования «</w:t>
      </w:r>
      <w:proofErr w:type="spellStart"/>
      <w:r w:rsidRPr="00E2089C">
        <w:rPr>
          <w:rFonts w:ascii="Times New Roman" w:hAnsi="Times New Roman" w:cs="Times New Roman"/>
          <w:sz w:val="28"/>
          <w:szCs w:val="28"/>
        </w:rPr>
        <w:t>Коношское</w:t>
      </w:r>
      <w:proofErr w:type="spellEnd"/>
      <w:r w:rsidRPr="00E2089C">
        <w:rPr>
          <w:rFonts w:ascii="Times New Roman" w:hAnsi="Times New Roman" w:cs="Times New Roman"/>
          <w:sz w:val="28"/>
          <w:szCs w:val="28"/>
        </w:rPr>
        <w:t>» в реализации преимущественного права на выкуп арендуемого недвижимого имущества (помещения).</w:t>
      </w:r>
    </w:p>
    <w:p w:rsidR="00186F16" w:rsidRDefault="00186F16" w:rsidP="00186F16">
      <w:pPr>
        <w:spacing w:after="0" w:line="360" w:lineRule="auto"/>
        <w:ind w:firstLine="709"/>
        <w:contextualSpacing/>
        <w:jc w:val="both"/>
        <w:rPr>
          <w:rStyle w:val="blk"/>
          <w:rFonts w:ascii="Times New Roman" w:hAnsi="Times New Roman" w:cs="Times New Roman"/>
          <w:sz w:val="28"/>
          <w:szCs w:val="28"/>
        </w:rPr>
      </w:pPr>
      <w:r w:rsidRPr="00E2089C">
        <w:rPr>
          <w:rFonts w:ascii="Times New Roman" w:hAnsi="Times New Roman" w:cs="Times New Roman"/>
          <w:sz w:val="28"/>
          <w:szCs w:val="28"/>
        </w:rPr>
        <w:t xml:space="preserve">Уполномоченным установлено, что в действующем законодательстве </w:t>
      </w:r>
      <w:r w:rsidRPr="00E2089C">
        <w:rPr>
          <w:rStyle w:val="blk"/>
          <w:rFonts w:ascii="Times New Roman" w:hAnsi="Times New Roman" w:cs="Times New Roman"/>
          <w:sz w:val="28"/>
          <w:szCs w:val="28"/>
        </w:rPr>
        <w:t>возможность реализации права на выкуп арендуемого имущества не поставлена в зависимость от наличия включения его в прогнозный план приватизации муниципального имущества.</w:t>
      </w:r>
    </w:p>
    <w:p w:rsidR="00186F16" w:rsidRPr="00FB788C" w:rsidRDefault="00186F16" w:rsidP="00FB788C">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 xml:space="preserve">Исходя из данной правовой позиции, прокуратурой </w:t>
      </w:r>
      <w:proofErr w:type="spellStart"/>
      <w:r w:rsidRPr="00E2089C">
        <w:rPr>
          <w:rFonts w:ascii="Times New Roman" w:hAnsi="Times New Roman" w:cs="Times New Roman"/>
          <w:sz w:val="28"/>
          <w:szCs w:val="28"/>
        </w:rPr>
        <w:t>Коношского</w:t>
      </w:r>
      <w:proofErr w:type="spellEnd"/>
      <w:r w:rsidRPr="00E2089C">
        <w:rPr>
          <w:rFonts w:ascii="Times New Roman" w:hAnsi="Times New Roman" w:cs="Times New Roman"/>
          <w:sz w:val="28"/>
          <w:szCs w:val="28"/>
        </w:rPr>
        <w:t xml:space="preserve"> района 28.03.2014 главе муниципального образования «</w:t>
      </w:r>
      <w:proofErr w:type="spellStart"/>
      <w:r w:rsidRPr="00E2089C">
        <w:rPr>
          <w:rFonts w:ascii="Times New Roman" w:hAnsi="Times New Roman" w:cs="Times New Roman"/>
          <w:sz w:val="28"/>
          <w:szCs w:val="28"/>
        </w:rPr>
        <w:t>Коношское</w:t>
      </w:r>
      <w:proofErr w:type="spellEnd"/>
      <w:r w:rsidRPr="00E2089C">
        <w:rPr>
          <w:rFonts w:ascii="Times New Roman" w:hAnsi="Times New Roman" w:cs="Times New Roman"/>
          <w:sz w:val="28"/>
          <w:szCs w:val="28"/>
        </w:rPr>
        <w:t xml:space="preserve">» было вынесено </w:t>
      </w:r>
      <w:r w:rsidRPr="00FB788C">
        <w:rPr>
          <w:rFonts w:ascii="Times New Roman" w:hAnsi="Times New Roman" w:cs="Times New Roman"/>
          <w:sz w:val="28"/>
          <w:szCs w:val="28"/>
        </w:rPr>
        <w:t xml:space="preserve">представление с требованием </w:t>
      </w:r>
      <w:proofErr w:type="gramStart"/>
      <w:r w:rsidRPr="00FB788C">
        <w:rPr>
          <w:rFonts w:ascii="Times New Roman" w:hAnsi="Times New Roman" w:cs="Times New Roman"/>
          <w:sz w:val="28"/>
          <w:szCs w:val="28"/>
        </w:rPr>
        <w:t>устранить</w:t>
      </w:r>
      <w:proofErr w:type="gramEnd"/>
      <w:r w:rsidRPr="00FB788C">
        <w:rPr>
          <w:rFonts w:ascii="Times New Roman" w:hAnsi="Times New Roman" w:cs="Times New Roman"/>
          <w:sz w:val="28"/>
          <w:szCs w:val="28"/>
        </w:rPr>
        <w:t xml:space="preserve"> допущенные нарушения законодательства.</w:t>
      </w:r>
    </w:p>
    <w:p w:rsidR="00FB788C" w:rsidRPr="00FB788C" w:rsidRDefault="00FB788C" w:rsidP="00FB788C">
      <w:pPr>
        <w:spacing w:after="0" w:line="360" w:lineRule="auto"/>
        <w:ind w:firstLine="709"/>
        <w:contextualSpacing/>
        <w:jc w:val="both"/>
        <w:rPr>
          <w:rFonts w:ascii="Times New Roman" w:hAnsi="Times New Roman" w:cs="Times New Roman"/>
          <w:sz w:val="28"/>
          <w:szCs w:val="28"/>
        </w:rPr>
      </w:pPr>
      <w:r w:rsidRPr="00FB788C">
        <w:rPr>
          <w:rFonts w:ascii="Times New Roman" w:hAnsi="Times New Roman" w:cs="Times New Roman"/>
          <w:sz w:val="28"/>
          <w:szCs w:val="28"/>
        </w:rPr>
        <w:t>В дальнейшем, администрация муниципального образования «</w:t>
      </w:r>
      <w:proofErr w:type="spellStart"/>
      <w:r w:rsidRPr="00FB788C">
        <w:rPr>
          <w:rFonts w:ascii="Times New Roman" w:hAnsi="Times New Roman" w:cs="Times New Roman"/>
          <w:sz w:val="28"/>
          <w:szCs w:val="28"/>
        </w:rPr>
        <w:t>Коношское</w:t>
      </w:r>
      <w:proofErr w:type="spellEnd"/>
      <w:r w:rsidRPr="00FB788C">
        <w:rPr>
          <w:rFonts w:ascii="Times New Roman" w:hAnsi="Times New Roman" w:cs="Times New Roman"/>
          <w:sz w:val="28"/>
          <w:szCs w:val="28"/>
        </w:rPr>
        <w:t>» направила индивидуальному предпринимателю проект договора купли-продажи муниципального, указав стоимость отчуждаемого имущества в размере 1 700 000 руб.</w:t>
      </w:r>
    </w:p>
    <w:p w:rsidR="00FB788C" w:rsidRPr="00FB788C" w:rsidRDefault="00FB788C" w:rsidP="00FB788C">
      <w:pPr>
        <w:spacing w:after="0" w:line="360" w:lineRule="auto"/>
        <w:ind w:firstLine="709"/>
        <w:contextualSpacing/>
        <w:jc w:val="both"/>
        <w:rPr>
          <w:rFonts w:ascii="Times New Roman" w:hAnsi="Times New Roman" w:cs="Times New Roman"/>
          <w:sz w:val="28"/>
          <w:szCs w:val="28"/>
        </w:rPr>
      </w:pPr>
      <w:r w:rsidRPr="00FB788C">
        <w:rPr>
          <w:rFonts w:ascii="Times New Roman" w:hAnsi="Times New Roman" w:cs="Times New Roman"/>
          <w:sz w:val="28"/>
          <w:szCs w:val="28"/>
        </w:rPr>
        <w:t xml:space="preserve">Индивидуальный предприниматель подписала договор с протоколом разногласий по пункту 2 относительно цены продажи имущества. </w:t>
      </w:r>
      <w:r w:rsidRPr="00FB788C">
        <w:rPr>
          <w:rFonts w:ascii="Times New Roman" w:hAnsi="Times New Roman" w:cs="Times New Roman"/>
          <w:sz w:val="28"/>
          <w:szCs w:val="28"/>
        </w:rPr>
        <w:lastRenderedPageBreak/>
        <w:t>Предложенная индивидуальным предпринимателем цена приобретаемого имущества составила 678 000 руб.</w:t>
      </w:r>
    </w:p>
    <w:p w:rsidR="00FB788C" w:rsidRPr="00FB788C" w:rsidRDefault="00FB788C" w:rsidP="00FB788C">
      <w:pPr>
        <w:spacing w:after="0" w:line="360" w:lineRule="auto"/>
        <w:ind w:firstLine="709"/>
        <w:contextualSpacing/>
        <w:jc w:val="both"/>
        <w:rPr>
          <w:rFonts w:ascii="Times New Roman" w:hAnsi="Times New Roman" w:cs="Times New Roman"/>
          <w:sz w:val="28"/>
          <w:szCs w:val="28"/>
        </w:rPr>
      </w:pPr>
      <w:r w:rsidRPr="00FB788C">
        <w:rPr>
          <w:rFonts w:ascii="Times New Roman" w:hAnsi="Times New Roman" w:cs="Times New Roman"/>
          <w:sz w:val="28"/>
          <w:szCs w:val="28"/>
        </w:rPr>
        <w:t>Не достигнув согласия по данному вопросу, индивидуальный предприниматель обратилась с иском к муниципальному образованию «</w:t>
      </w:r>
      <w:proofErr w:type="spellStart"/>
      <w:r w:rsidRPr="00FB788C">
        <w:rPr>
          <w:rFonts w:ascii="Times New Roman" w:hAnsi="Times New Roman" w:cs="Times New Roman"/>
          <w:sz w:val="28"/>
          <w:szCs w:val="28"/>
        </w:rPr>
        <w:t>Коношское</w:t>
      </w:r>
      <w:proofErr w:type="spellEnd"/>
      <w:r w:rsidRPr="00FB788C">
        <w:rPr>
          <w:rFonts w:ascii="Times New Roman" w:hAnsi="Times New Roman" w:cs="Times New Roman"/>
          <w:sz w:val="28"/>
          <w:szCs w:val="28"/>
        </w:rPr>
        <w:t xml:space="preserve">» об урегулировании разногласий относительно рыночной стоимости недвижимого имущества, возникших при заключении договора купли-продажи нежилого помещения от 01.05.2014. </w:t>
      </w:r>
    </w:p>
    <w:p w:rsidR="00FB788C" w:rsidRPr="00FB788C" w:rsidRDefault="00FB788C" w:rsidP="00FB788C">
      <w:pPr>
        <w:spacing w:after="0" w:line="360" w:lineRule="auto"/>
        <w:ind w:firstLine="709"/>
        <w:contextualSpacing/>
        <w:jc w:val="both"/>
        <w:rPr>
          <w:rFonts w:ascii="Times New Roman" w:hAnsi="Times New Roman" w:cs="Times New Roman"/>
          <w:sz w:val="28"/>
          <w:szCs w:val="28"/>
        </w:rPr>
      </w:pPr>
      <w:r w:rsidRPr="00FB788C">
        <w:rPr>
          <w:rFonts w:ascii="Times New Roman" w:hAnsi="Times New Roman" w:cs="Times New Roman"/>
          <w:sz w:val="28"/>
          <w:szCs w:val="28"/>
        </w:rPr>
        <w:t>Решением Арбитражного суда Архангельской области от 29.10.2014 по делу № А05-7202/2014 пункт 2 договора купли продажи нежилого помещения принят в следующей редакции: «Общая сумма контракта составляет 310 250 руб. (без учета налога на добавленную стоимость)».</w:t>
      </w:r>
    </w:p>
    <w:p w:rsidR="00FB788C" w:rsidRPr="00FB788C" w:rsidRDefault="00FB788C" w:rsidP="00FB788C">
      <w:pPr>
        <w:spacing w:after="0" w:line="360" w:lineRule="auto"/>
        <w:ind w:firstLine="709"/>
        <w:contextualSpacing/>
        <w:jc w:val="both"/>
        <w:rPr>
          <w:rFonts w:ascii="Times New Roman" w:hAnsi="Times New Roman" w:cs="Times New Roman"/>
          <w:sz w:val="28"/>
          <w:szCs w:val="28"/>
        </w:rPr>
      </w:pPr>
      <w:r w:rsidRPr="00FB788C">
        <w:rPr>
          <w:rFonts w:ascii="Times New Roman" w:hAnsi="Times New Roman" w:cs="Times New Roman"/>
          <w:sz w:val="28"/>
          <w:szCs w:val="28"/>
        </w:rPr>
        <w:t>Постановлением Четырнадцатого арбитражного апелляционного суда от 30.01.2015 данное решение оставлено без изменения, а апелляционная жалоба муниципального образования «</w:t>
      </w:r>
      <w:proofErr w:type="spellStart"/>
      <w:r w:rsidRPr="00FB788C">
        <w:rPr>
          <w:rFonts w:ascii="Times New Roman" w:hAnsi="Times New Roman" w:cs="Times New Roman"/>
          <w:sz w:val="28"/>
          <w:szCs w:val="28"/>
        </w:rPr>
        <w:t>Коношское</w:t>
      </w:r>
      <w:proofErr w:type="spellEnd"/>
      <w:r w:rsidRPr="00FB788C">
        <w:rPr>
          <w:rFonts w:ascii="Times New Roman" w:hAnsi="Times New Roman" w:cs="Times New Roman"/>
          <w:sz w:val="28"/>
          <w:szCs w:val="28"/>
        </w:rPr>
        <w:t>» - без удовлетворения.</w:t>
      </w:r>
    </w:p>
    <w:p w:rsidR="00186F16" w:rsidRDefault="00FB788C" w:rsidP="00FB788C">
      <w:pPr>
        <w:pStyle w:val="af2"/>
        <w:spacing w:line="360" w:lineRule="auto"/>
        <w:ind w:firstLine="709"/>
        <w:contextualSpacing/>
        <w:jc w:val="both"/>
        <w:rPr>
          <w:rFonts w:ascii="Times New Roman" w:hAnsi="Times New Roman" w:cs="Times New Roman"/>
          <w:sz w:val="28"/>
          <w:szCs w:val="28"/>
        </w:rPr>
      </w:pPr>
      <w:r w:rsidRPr="00FB788C">
        <w:rPr>
          <w:rFonts w:ascii="Times New Roman" w:hAnsi="Times New Roman" w:cs="Times New Roman"/>
          <w:sz w:val="28"/>
          <w:szCs w:val="28"/>
        </w:rPr>
        <w:t>Между тем, в нарушении требований законодательства, муниципальное образование «</w:t>
      </w:r>
      <w:proofErr w:type="spellStart"/>
      <w:r w:rsidRPr="00FB788C">
        <w:rPr>
          <w:rFonts w:ascii="Times New Roman" w:hAnsi="Times New Roman" w:cs="Times New Roman"/>
          <w:sz w:val="28"/>
          <w:szCs w:val="28"/>
        </w:rPr>
        <w:t>Коношское</w:t>
      </w:r>
      <w:proofErr w:type="spellEnd"/>
      <w:r w:rsidRPr="00FB788C">
        <w:rPr>
          <w:rFonts w:ascii="Times New Roman" w:hAnsi="Times New Roman" w:cs="Times New Roman"/>
          <w:sz w:val="28"/>
          <w:szCs w:val="28"/>
        </w:rPr>
        <w:t>» не принимает исполнение обязательств по оплате от индивидуального предпринимателя и не исполняет вступившее в законную силу решение Арбитражного суда Архангельской области от 29.10.2014 по делу № А05-7202/2014.</w:t>
      </w:r>
    </w:p>
    <w:p w:rsidR="00FB788C" w:rsidRPr="00FB788C" w:rsidRDefault="00FB788C" w:rsidP="00FB788C">
      <w:pPr>
        <w:pStyle w:val="af2"/>
        <w:spacing w:line="360" w:lineRule="auto"/>
        <w:ind w:firstLine="709"/>
        <w:contextualSpacing/>
        <w:jc w:val="both"/>
        <w:rPr>
          <w:rFonts w:ascii="Times New Roman" w:hAnsi="Times New Roman" w:cs="Times New Roman"/>
          <w:sz w:val="28"/>
          <w:szCs w:val="28"/>
        </w:rPr>
      </w:pPr>
    </w:p>
    <w:p w:rsidR="00186F16" w:rsidRPr="00FB788C" w:rsidRDefault="00186F16" w:rsidP="00FB788C">
      <w:pPr>
        <w:spacing w:after="0" w:line="360" w:lineRule="auto"/>
        <w:ind w:firstLine="709"/>
        <w:contextualSpacing/>
        <w:jc w:val="both"/>
        <w:rPr>
          <w:rFonts w:ascii="Times New Roman" w:hAnsi="Times New Roman" w:cs="Times New Roman"/>
          <w:sz w:val="28"/>
          <w:szCs w:val="28"/>
          <w:u w:val="single"/>
        </w:rPr>
      </w:pPr>
      <w:r w:rsidRPr="00FB788C">
        <w:rPr>
          <w:rFonts w:ascii="Times New Roman" w:hAnsi="Times New Roman" w:cs="Times New Roman"/>
          <w:sz w:val="28"/>
          <w:szCs w:val="28"/>
          <w:u w:val="single"/>
        </w:rPr>
        <w:t xml:space="preserve">ИП </w:t>
      </w:r>
      <w:proofErr w:type="spellStart"/>
      <w:r w:rsidRPr="00FB788C">
        <w:rPr>
          <w:rFonts w:ascii="Times New Roman" w:hAnsi="Times New Roman" w:cs="Times New Roman"/>
          <w:sz w:val="28"/>
          <w:szCs w:val="28"/>
          <w:u w:val="single"/>
        </w:rPr>
        <w:t>Иванекин</w:t>
      </w:r>
      <w:proofErr w:type="spellEnd"/>
      <w:r w:rsidRPr="00FB788C">
        <w:rPr>
          <w:rFonts w:ascii="Times New Roman" w:hAnsi="Times New Roman" w:cs="Times New Roman"/>
          <w:sz w:val="28"/>
          <w:szCs w:val="28"/>
          <w:u w:val="single"/>
        </w:rPr>
        <w:t xml:space="preserve"> В.Л., МО «</w:t>
      </w:r>
      <w:proofErr w:type="spellStart"/>
      <w:r w:rsidRPr="00FB788C">
        <w:rPr>
          <w:rFonts w:ascii="Times New Roman" w:hAnsi="Times New Roman" w:cs="Times New Roman"/>
          <w:sz w:val="28"/>
          <w:szCs w:val="28"/>
          <w:u w:val="single"/>
        </w:rPr>
        <w:t>Устьянский</w:t>
      </w:r>
      <w:proofErr w:type="spellEnd"/>
      <w:r w:rsidRPr="00FB788C">
        <w:rPr>
          <w:rFonts w:ascii="Times New Roman" w:hAnsi="Times New Roman" w:cs="Times New Roman"/>
          <w:sz w:val="28"/>
          <w:szCs w:val="28"/>
          <w:u w:val="single"/>
        </w:rPr>
        <w:t xml:space="preserve"> муниципальный район»</w:t>
      </w:r>
    </w:p>
    <w:p w:rsidR="00FB788C" w:rsidRPr="00FB788C" w:rsidRDefault="00FB788C" w:rsidP="00FB788C">
      <w:pPr>
        <w:pStyle w:val="Standard"/>
        <w:spacing w:line="360" w:lineRule="auto"/>
        <w:ind w:firstLine="709"/>
        <w:contextualSpacing/>
        <w:jc w:val="both"/>
        <w:rPr>
          <w:rFonts w:cs="Times New Roman"/>
          <w:sz w:val="28"/>
          <w:szCs w:val="28"/>
          <w:lang w:val="ru-RU"/>
        </w:rPr>
      </w:pPr>
      <w:r w:rsidRPr="00FB788C">
        <w:rPr>
          <w:rFonts w:cs="Times New Roman"/>
          <w:sz w:val="28"/>
          <w:szCs w:val="28"/>
          <w:lang w:val="ru-RU"/>
        </w:rPr>
        <w:t xml:space="preserve">В адрес уполномоченного поступило обращение индивидуального предпринимателя из </w:t>
      </w:r>
      <w:proofErr w:type="spellStart"/>
      <w:r w:rsidRPr="00FB788C">
        <w:rPr>
          <w:rFonts w:cs="Times New Roman"/>
          <w:sz w:val="28"/>
          <w:szCs w:val="28"/>
          <w:lang w:val="ru-RU"/>
        </w:rPr>
        <w:t>Устьянского</w:t>
      </w:r>
      <w:proofErr w:type="spellEnd"/>
      <w:r w:rsidRPr="00FB788C">
        <w:rPr>
          <w:rFonts w:cs="Times New Roman"/>
          <w:sz w:val="28"/>
          <w:szCs w:val="28"/>
          <w:lang w:val="ru-RU"/>
        </w:rPr>
        <w:t xml:space="preserve"> района о нарушении прав и возникновении административных барь</w:t>
      </w:r>
      <w:r>
        <w:rPr>
          <w:rFonts w:cs="Times New Roman"/>
          <w:sz w:val="28"/>
          <w:szCs w:val="28"/>
          <w:lang w:val="ru-RU"/>
        </w:rPr>
        <w:t>еров со стороны администрации муниципального образования</w:t>
      </w:r>
      <w:r w:rsidRPr="00FB788C">
        <w:rPr>
          <w:rFonts w:cs="Times New Roman"/>
          <w:sz w:val="28"/>
          <w:szCs w:val="28"/>
          <w:lang w:val="ru-RU"/>
        </w:rPr>
        <w:t xml:space="preserve"> «Октябрьское»</w:t>
      </w:r>
      <w:r>
        <w:rPr>
          <w:rFonts w:cs="Times New Roman"/>
          <w:sz w:val="28"/>
          <w:szCs w:val="28"/>
          <w:lang w:val="ru-RU"/>
        </w:rPr>
        <w:t xml:space="preserve"> при реализации проекта по строительству жилых домов</w:t>
      </w:r>
      <w:r w:rsidRPr="00FB788C">
        <w:rPr>
          <w:rFonts w:cs="Times New Roman"/>
          <w:sz w:val="28"/>
          <w:szCs w:val="28"/>
          <w:lang w:val="ru-RU"/>
        </w:rPr>
        <w:t xml:space="preserve">. </w:t>
      </w:r>
    </w:p>
    <w:p w:rsidR="00FB788C" w:rsidRPr="00FB788C" w:rsidRDefault="00FB788C" w:rsidP="00FB788C">
      <w:pPr>
        <w:spacing w:after="0" w:line="360" w:lineRule="auto"/>
        <w:ind w:firstLine="709"/>
        <w:jc w:val="both"/>
        <w:rPr>
          <w:rFonts w:ascii="Times New Roman" w:hAnsi="Times New Roman" w:cs="Times New Roman"/>
          <w:sz w:val="28"/>
          <w:szCs w:val="28"/>
        </w:rPr>
      </w:pPr>
      <w:r w:rsidRPr="00FB788C">
        <w:rPr>
          <w:rFonts w:ascii="Times New Roman" w:hAnsi="Times New Roman" w:cs="Times New Roman"/>
          <w:sz w:val="28"/>
          <w:szCs w:val="28"/>
        </w:rPr>
        <w:t xml:space="preserve">Уполномоченным была проведена работа, по итогам которой было </w:t>
      </w:r>
      <w:r w:rsidR="00847C23">
        <w:rPr>
          <w:rFonts w:ascii="Times New Roman" w:hAnsi="Times New Roman" w:cs="Times New Roman"/>
          <w:sz w:val="28"/>
          <w:szCs w:val="28"/>
        </w:rPr>
        <w:t>сформировано</w:t>
      </w:r>
      <w:r w:rsidRPr="00FB788C">
        <w:rPr>
          <w:rFonts w:ascii="Times New Roman" w:hAnsi="Times New Roman" w:cs="Times New Roman"/>
          <w:sz w:val="28"/>
          <w:szCs w:val="28"/>
        </w:rPr>
        <w:t xml:space="preserve"> правовое заключение по сложившейся ситуации. В рамках рабочей поездки уполномоченного в </w:t>
      </w:r>
      <w:proofErr w:type="spellStart"/>
      <w:r w:rsidRPr="00FB788C">
        <w:rPr>
          <w:rFonts w:ascii="Times New Roman" w:hAnsi="Times New Roman" w:cs="Times New Roman"/>
          <w:sz w:val="28"/>
          <w:szCs w:val="28"/>
        </w:rPr>
        <w:t>Устьянский</w:t>
      </w:r>
      <w:proofErr w:type="spellEnd"/>
      <w:r w:rsidRPr="00FB788C">
        <w:rPr>
          <w:rFonts w:ascii="Times New Roman" w:hAnsi="Times New Roman" w:cs="Times New Roman"/>
          <w:sz w:val="28"/>
          <w:szCs w:val="28"/>
        </w:rPr>
        <w:t xml:space="preserve"> район была проведена встреча с главой муниципального образования «Октябрьское», на которой </w:t>
      </w:r>
      <w:r w:rsidRPr="00FB788C">
        <w:rPr>
          <w:rFonts w:ascii="Times New Roman" w:hAnsi="Times New Roman" w:cs="Times New Roman"/>
          <w:sz w:val="28"/>
          <w:szCs w:val="28"/>
        </w:rPr>
        <w:lastRenderedPageBreak/>
        <w:t>было выработано компромиссное решение по разрешению конфликтной ситуации и найден конструктивный подход в вопросах развития жилищного проекта предпринимателя. В результате, предприниматель смог приступить к строительству жилых домов.</w:t>
      </w:r>
    </w:p>
    <w:p w:rsidR="00186F16" w:rsidRPr="00E2089C" w:rsidRDefault="00186F16" w:rsidP="00186F16">
      <w:pPr>
        <w:pStyle w:val="af2"/>
        <w:spacing w:line="360" w:lineRule="auto"/>
        <w:ind w:left="709" w:firstLine="709"/>
        <w:contextualSpacing/>
        <w:jc w:val="both"/>
        <w:rPr>
          <w:rFonts w:ascii="Times New Roman" w:hAnsi="Times New Roman" w:cs="Times New Roman"/>
          <w:sz w:val="28"/>
          <w:szCs w:val="28"/>
        </w:rPr>
      </w:pPr>
    </w:p>
    <w:p w:rsidR="00186F16" w:rsidRPr="00E2089C" w:rsidRDefault="00186F16" w:rsidP="00186F16">
      <w:pPr>
        <w:spacing w:after="0" w:line="360" w:lineRule="auto"/>
        <w:ind w:firstLine="709"/>
        <w:contextualSpacing/>
        <w:jc w:val="both"/>
        <w:rPr>
          <w:rFonts w:ascii="Times New Roman" w:hAnsi="Times New Roman" w:cs="Times New Roman"/>
          <w:sz w:val="28"/>
          <w:szCs w:val="28"/>
          <w:u w:val="single"/>
        </w:rPr>
      </w:pPr>
      <w:r w:rsidRPr="00E2089C">
        <w:rPr>
          <w:rFonts w:ascii="Times New Roman" w:hAnsi="Times New Roman" w:cs="Times New Roman"/>
          <w:sz w:val="28"/>
          <w:szCs w:val="28"/>
          <w:u w:val="single"/>
        </w:rPr>
        <w:t xml:space="preserve">ИП </w:t>
      </w:r>
      <w:proofErr w:type="spellStart"/>
      <w:r w:rsidRPr="00E2089C">
        <w:rPr>
          <w:rFonts w:ascii="Times New Roman" w:hAnsi="Times New Roman" w:cs="Times New Roman"/>
          <w:sz w:val="28"/>
          <w:szCs w:val="28"/>
          <w:u w:val="single"/>
        </w:rPr>
        <w:t>Вейцман</w:t>
      </w:r>
      <w:proofErr w:type="spellEnd"/>
      <w:r w:rsidRPr="00E2089C">
        <w:rPr>
          <w:rFonts w:ascii="Times New Roman" w:hAnsi="Times New Roman" w:cs="Times New Roman"/>
          <w:sz w:val="28"/>
          <w:szCs w:val="28"/>
          <w:u w:val="single"/>
        </w:rPr>
        <w:t xml:space="preserve"> А.М., г. Северодвинс</w:t>
      </w:r>
      <w:r>
        <w:rPr>
          <w:rFonts w:ascii="Times New Roman" w:hAnsi="Times New Roman" w:cs="Times New Roman"/>
          <w:sz w:val="28"/>
          <w:szCs w:val="28"/>
          <w:u w:val="single"/>
        </w:rPr>
        <w:t>к</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В адрес уполномоченного поступило обращение индивидуального предпринимателя  </w:t>
      </w:r>
      <w:proofErr w:type="spellStart"/>
      <w:r w:rsidRPr="00E2089C">
        <w:rPr>
          <w:rFonts w:ascii="Times New Roman" w:hAnsi="Times New Roman" w:cs="Times New Roman"/>
          <w:sz w:val="28"/>
          <w:szCs w:val="28"/>
        </w:rPr>
        <w:t>Вейцмана</w:t>
      </w:r>
      <w:proofErr w:type="spellEnd"/>
      <w:r w:rsidRPr="00E2089C">
        <w:rPr>
          <w:rFonts w:ascii="Times New Roman" w:hAnsi="Times New Roman" w:cs="Times New Roman"/>
          <w:sz w:val="28"/>
          <w:szCs w:val="28"/>
        </w:rPr>
        <w:t xml:space="preserve"> А.М. об оказании содействия в реализации преимущественного права на приобретение арендуемого им недвижимого имущества (помещения), расположенного по адресу: Архангельская область, г. Северодвинск, ул. Чехова, д. 2.</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 xml:space="preserve">В ходе работы по обращению уполномоченным совместно с прокуратурой Архангельской области установлено, что </w:t>
      </w:r>
      <w:r w:rsidRPr="00E2089C">
        <w:rPr>
          <w:rStyle w:val="blk"/>
          <w:rFonts w:ascii="Times New Roman" w:hAnsi="Times New Roman" w:cs="Times New Roman"/>
          <w:sz w:val="28"/>
          <w:szCs w:val="28"/>
        </w:rPr>
        <w:t>отказ индивидуальному предпринимателю в реализации преимущественного права выкупа спорных помещений, поскольку спорные помещения не сформированы в самостоятельные (</w:t>
      </w:r>
      <w:proofErr w:type="gramStart"/>
      <w:r w:rsidRPr="00E2089C">
        <w:rPr>
          <w:rStyle w:val="blk"/>
          <w:rFonts w:ascii="Times New Roman" w:hAnsi="Times New Roman" w:cs="Times New Roman"/>
          <w:sz w:val="28"/>
          <w:szCs w:val="28"/>
        </w:rPr>
        <w:t xml:space="preserve">обособленные) </w:t>
      </w:r>
      <w:proofErr w:type="gramEnd"/>
      <w:r w:rsidRPr="00E2089C">
        <w:rPr>
          <w:rStyle w:val="blk"/>
          <w:rFonts w:ascii="Times New Roman" w:hAnsi="Times New Roman" w:cs="Times New Roman"/>
          <w:sz w:val="28"/>
          <w:szCs w:val="28"/>
        </w:rPr>
        <w:t>объекты недвижимого имущества, не соответствует действующему законодательству</w:t>
      </w:r>
      <w:r w:rsidRPr="00E2089C">
        <w:rPr>
          <w:rFonts w:ascii="Times New Roman" w:hAnsi="Times New Roman" w:cs="Times New Roman"/>
          <w:sz w:val="28"/>
          <w:szCs w:val="28"/>
        </w:rPr>
        <w:t xml:space="preserve">. </w:t>
      </w:r>
      <w:proofErr w:type="gramStart"/>
      <w:r w:rsidRPr="00E2089C">
        <w:rPr>
          <w:rFonts w:ascii="Times New Roman" w:hAnsi="Times New Roman" w:cs="Times New Roman"/>
          <w:sz w:val="28"/>
          <w:szCs w:val="28"/>
        </w:rPr>
        <w:t xml:space="preserve">Кроме того, федеральным законом от 22.07.2008 № 159-ФЗ «Об особенностях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Pr="00E2089C">
        <w:rPr>
          <w:rStyle w:val="blk"/>
          <w:rFonts w:ascii="Times New Roman" w:hAnsi="Times New Roman" w:cs="Times New Roman"/>
          <w:sz w:val="28"/>
          <w:szCs w:val="28"/>
        </w:rPr>
        <w:t>не установлено каких-либо ограничений преимущественного права покупки помещения субъектами малого и среднего предпринимательства в зависимости от того, поставлен или нет на</w:t>
      </w:r>
      <w:proofErr w:type="gramEnd"/>
      <w:r w:rsidRPr="00E2089C">
        <w:rPr>
          <w:rStyle w:val="blk"/>
          <w:rFonts w:ascii="Times New Roman" w:hAnsi="Times New Roman" w:cs="Times New Roman"/>
          <w:sz w:val="28"/>
          <w:szCs w:val="28"/>
        </w:rPr>
        <w:t xml:space="preserve"> кадастровый </w:t>
      </w:r>
      <w:proofErr w:type="gramStart"/>
      <w:r w:rsidRPr="00E2089C">
        <w:rPr>
          <w:rStyle w:val="blk"/>
          <w:rFonts w:ascii="Times New Roman" w:hAnsi="Times New Roman" w:cs="Times New Roman"/>
          <w:sz w:val="28"/>
          <w:szCs w:val="28"/>
        </w:rPr>
        <w:t>учет</w:t>
      </w:r>
      <w:proofErr w:type="gramEnd"/>
      <w:r w:rsidRPr="00E2089C">
        <w:rPr>
          <w:rStyle w:val="blk"/>
          <w:rFonts w:ascii="Times New Roman" w:hAnsi="Times New Roman" w:cs="Times New Roman"/>
          <w:sz w:val="28"/>
          <w:szCs w:val="28"/>
        </w:rPr>
        <w:t xml:space="preserve"> арендуемый этими субъектами объект недвижимости.</w:t>
      </w:r>
    </w:p>
    <w:p w:rsidR="00E23E5D" w:rsidRDefault="00186F16" w:rsidP="00E23E5D">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 xml:space="preserve">По данным фактам прокуратурой города Северодвинска проведена проверка, по результатам которой в администрацию муниципального </w:t>
      </w:r>
      <w:r w:rsidRPr="00E23E5D">
        <w:rPr>
          <w:rFonts w:ascii="Times New Roman" w:hAnsi="Times New Roman" w:cs="Times New Roman"/>
          <w:sz w:val="28"/>
          <w:szCs w:val="28"/>
        </w:rPr>
        <w:t>образования «Город Северодвинск» внесено представление об устранении нарушений законодательства.</w:t>
      </w:r>
    </w:p>
    <w:p w:rsidR="00FB788C" w:rsidRPr="00E2089C" w:rsidRDefault="00FB788C" w:rsidP="00FB788C">
      <w:pPr>
        <w:spacing w:after="0" w:line="360" w:lineRule="auto"/>
        <w:ind w:firstLine="709"/>
        <w:contextualSpacing/>
        <w:jc w:val="both"/>
        <w:rPr>
          <w:rFonts w:ascii="Times New Roman" w:hAnsi="Times New Roman" w:cs="Times New Roman"/>
          <w:sz w:val="28"/>
          <w:szCs w:val="28"/>
        </w:rPr>
      </w:pPr>
      <w:proofErr w:type="gramStart"/>
      <w:r w:rsidRPr="00E2089C">
        <w:rPr>
          <w:rFonts w:ascii="Times New Roman" w:hAnsi="Times New Roman" w:cs="Times New Roman"/>
          <w:sz w:val="28"/>
          <w:szCs w:val="28"/>
        </w:rPr>
        <w:lastRenderedPageBreak/>
        <w:t xml:space="preserve">Администрацией муниципального образования </w:t>
      </w:r>
      <w:r w:rsidRPr="00E23E5D">
        <w:rPr>
          <w:rFonts w:ascii="Times New Roman" w:hAnsi="Times New Roman" w:cs="Times New Roman"/>
          <w:sz w:val="28"/>
          <w:szCs w:val="28"/>
        </w:rPr>
        <w:t xml:space="preserve">«Город Северодвинск» </w:t>
      </w:r>
      <w:r w:rsidRPr="00E2089C">
        <w:rPr>
          <w:rFonts w:ascii="Times New Roman" w:hAnsi="Times New Roman" w:cs="Times New Roman"/>
          <w:sz w:val="28"/>
          <w:szCs w:val="28"/>
        </w:rPr>
        <w:t>совершены действия, предусмотренные частью 3 статьи 9 Федерального закона от 22.07.2008 № 159-ФЗ «Об особенностях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том числе подготовлен муниципальный контракт о купле-продаже нежилого помещения, который</w:t>
      </w:r>
      <w:proofErr w:type="gramEnd"/>
      <w:r w:rsidRPr="00E2089C">
        <w:rPr>
          <w:rFonts w:ascii="Times New Roman" w:hAnsi="Times New Roman" w:cs="Times New Roman"/>
          <w:sz w:val="28"/>
          <w:szCs w:val="28"/>
        </w:rPr>
        <w:t xml:space="preserve"> был направлен для рассмотрения и подписания.</w:t>
      </w:r>
    </w:p>
    <w:p w:rsidR="00FB788C" w:rsidRPr="00E23E5D" w:rsidRDefault="00FB788C" w:rsidP="00E23E5D">
      <w:pPr>
        <w:spacing w:after="0" w:line="360" w:lineRule="auto"/>
        <w:ind w:firstLine="709"/>
        <w:contextualSpacing/>
        <w:jc w:val="both"/>
        <w:rPr>
          <w:rFonts w:ascii="Times New Roman" w:hAnsi="Times New Roman" w:cs="Times New Roman"/>
          <w:sz w:val="28"/>
          <w:szCs w:val="28"/>
        </w:rPr>
      </w:pPr>
    </w:p>
    <w:p w:rsidR="00186F16" w:rsidRPr="00E2089C" w:rsidRDefault="00186F16" w:rsidP="00186F16">
      <w:pPr>
        <w:spacing w:after="0" w:line="360" w:lineRule="auto"/>
        <w:ind w:firstLine="709"/>
        <w:contextualSpacing/>
        <w:jc w:val="both"/>
        <w:rPr>
          <w:rFonts w:ascii="Times New Roman" w:hAnsi="Times New Roman" w:cs="Times New Roman"/>
          <w:sz w:val="28"/>
          <w:szCs w:val="28"/>
          <w:u w:val="single"/>
        </w:rPr>
      </w:pPr>
      <w:r w:rsidRPr="00E2089C">
        <w:rPr>
          <w:rFonts w:ascii="Times New Roman" w:hAnsi="Times New Roman" w:cs="Times New Roman"/>
          <w:sz w:val="28"/>
          <w:szCs w:val="28"/>
          <w:u w:val="single"/>
        </w:rPr>
        <w:t>ООО «Норд</w:t>
      </w:r>
      <w:r>
        <w:rPr>
          <w:rFonts w:ascii="Times New Roman" w:hAnsi="Times New Roman" w:cs="Times New Roman"/>
          <w:sz w:val="28"/>
          <w:szCs w:val="28"/>
          <w:u w:val="single"/>
        </w:rPr>
        <w:t>-Медиа</w:t>
      </w:r>
      <w:proofErr w:type="gramStart"/>
      <w:r>
        <w:rPr>
          <w:rFonts w:ascii="Times New Roman" w:hAnsi="Times New Roman" w:cs="Times New Roman"/>
          <w:sz w:val="28"/>
          <w:szCs w:val="28"/>
          <w:u w:val="single"/>
        </w:rPr>
        <w:t xml:space="preserve"> С</w:t>
      </w:r>
      <w:proofErr w:type="gramEnd"/>
      <w:r>
        <w:rPr>
          <w:rFonts w:ascii="Times New Roman" w:hAnsi="Times New Roman" w:cs="Times New Roman"/>
          <w:sz w:val="28"/>
          <w:szCs w:val="28"/>
          <w:u w:val="single"/>
        </w:rPr>
        <w:t>», г. Архангельск</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Обращение по вопросу бездействия администрации муниципального образования «Город Северодвинск» при утверждении схем размещения рекламных конструкций.</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Администрацией муниципального образования «Город Северодвинск» вопреки требованиям части 5.8 статьи 19 Федерального закона от 13 марта 2006 года № 38-ФЗ «О рекламе» схема размещения рекламных конструкций на земельных участках на территории муниципального образования не утверждена и не опубликована.</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Прокуратурой Архангельской области установлено, что выявленные нарушения создавали серьезные препятствия хозяйствующим субъектам на осуществление законной предпринимательской деятельности.</w:t>
      </w:r>
    </w:p>
    <w:p w:rsidR="00186F16"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По данным фактам прокуратурой города Северодвинска в администрацию муниципального образования «Город Северодвинск» внесено представление об устранении нарушений законодательства.</w:t>
      </w:r>
    </w:p>
    <w:p w:rsidR="00E23E5D" w:rsidRPr="00E2089C" w:rsidRDefault="00E23E5D" w:rsidP="00186F16">
      <w:pPr>
        <w:spacing w:after="0" w:line="360" w:lineRule="auto"/>
        <w:ind w:firstLine="709"/>
        <w:contextualSpacing/>
        <w:jc w:val="both"/>
        <w:rPr>
          <w:rFonts w:ascii="Times New Roman" w:hAnsi="Times New Roman" w:cs="Times New Roman"/>
          <w:sz w:val="28"/>
          <w:szCs w:val="28"/>
        </w:rPr>
      </w:pPr>
      <w:r w:rsidRPr="00E23E5D">
        <w:rPr>
          <w:rFonts w:ascii="Times New Roman" w:hAnsi="Times New Roman" w:cs="Times New Roman"/>
          <w:bCs/>
          <w:iCs/>
          <w:sz w:val="28"/>
          <w:szCs w:val="28"/>
        </w:rPr>
        <w:t xml:space="preserve">Во исполнение требований законодательства, Администрация муниципального образования «Северодвинск» постановлением от 01.09.2014 № 441-па утвердила и опубликовала на официальном сайте органа местного самоуправления в информационно-телекоммуникационной сети «Интернет» </w:t>
      </w:r>
      <w:r w:rsidRPr="00E23E5D">
        <w:rPr>
          <w:rFonts w:ascii="Times New Roman" w:hAnsi="Times New Roman" w:cs="Times New Roman"/>
          <w:bCs/>
          <w:iCs/>
          <w:sz w:val="28"/>
          <w:szCs w:val="28"/>
        </w:rPr>
        <w:lastRenderedPageBreak/>
        <w:t>схему размещения рекламных конструкций на территории муниципального образования «Северодвинск».</w:t>
      </w:r>
    </w:p>
    <w:p w:rsidR="00186F16" w:rsidRPr="00E2089C" w:rsidRDefault="00186F16" w:rsidP="00186F16">
      <w:pPr>
        <w:pStyle w:val="a3"/>
        <w:spacing w:after="0" w:line="360" w:lineRule="auto"/>
        <w:ind w:left="709" w:firstLine="709"/>
        <w:jc w:val="both"/>
        <w:rPr>
          <w:rFonts w:ascii="Times New Roman" w:hAnsi="Times New Roman" w:cs="Times New Roman"/>
          <w:sz w:val="28"/>
          <w:szCs w:val="28"/>
        </w:rPr>
      </w:pPr>
    </w:p>
    <w:p w:rsidR="00186F16" w:rsidRPr="00E2089C" w:rsidRDefault="00186F16" w:rsidP="00186F16">
      <w:pPr>
        <w:spacing w:after="0" w:line="360" w:lineRule="auto"/>
        <w:ind w:firstLine="709"/>
        <w:contextualSpacing/>
        <w:jc w:val="both"/>
        <w:rPr>
          <w:rFonts w:ascii="Times New Roman" w:hAnsi="Times New Roman" w:cs="Times New Roman"/>
          <w:sz w:val="28"/>
          <w:szCs w:val="28"/>
          <w:u w:val="single"/>
        </w:rPr>
      </w:pPr>
      <w:r w:rsidRPr="00E2089C">
        <w:rPr>
          <w:rFonts w:ascii="Times New Roman" w:hAnsi="Times New Roman" w:cs="Times New Roman"/>
          <w:sz w:val="28"/>
          <w:szCs w:val="28"/>
          <w:u w:val="single"/>
        </w:rPr>
        <w:t>ООО «Магнит», г. Арха</w:t>
      </w:r>
      <w:r>
        <w:rPr>
          <w:rFonts w:ascii="Times New Roman" w:hAnsi="Times New Roman" w:cs="Times New Roman"/>
          <w:sz w:val="28"/>
          <w:szCs w:val="28"/>
          <w:u w:val="single"/>
        </w:rPr>
        <w:t>нгельск</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 xml:space="preserve">В адрес уполномоченного обратились представители общества с ограниченной ответственностью «Магнит» по вопросу оказания содействия в подготовке правового заключения о правомерности действий организаторов торгов в рамках дела о банкротстве общества с ограниченной ответственностью «Лесозавод-23» - о </w:t>
      </w:r>
      <w:proofErr w:type="spellStart"/>
      <w:r w:rsidRPr="00E2089C">
        <w:rPr>
          <w:rFonts w:ascii="Times New Roman" w:hAnsi="Times New Roman" w:cs="Times New Roman"/>
          <w:sz w:val="28"/>
          <w:szCs w:val="28"/>
        </w:rPr>
        <w:t>недопуске</w:t>
      </w:r>
      <w:proofErr w:type="spellEnd"/>
      <w:r w:rsidRPr="00E2089C">
        <w:rPr>
          <w:rFonts w:ascii="Times New Roman" w:hAnsi="Times New Roman" w:cs="Times New Roman"/>
          <w:sz w:val="28"/>
          <w:szCs w:val="28"/>
        </w:rPr>
        <w:t xml:space="preserve"> заявки общества на участие в открытых торгах.</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В ходе работы по обращению аппаратом уполномоченного была проанализирована действующая судебная практика по данному вопросу и сформулировано правовое заключение, которое было передано обществу с ограниченной ответственностью «Магнит» для подачи заявлений в Арбитражный суд Архангельской области о признании незаконным действий организаторов торгов.</w:t>
      </w:r>
    </w:p>
    <w:p w:rsidR="00186F16" w:rsidRPr="00E2089C" w:rsidRDefault="00186F16" w:rsidP="00186F16">
      <w:pPr>
        <w:spacing w:after="0" w:line="360" w:lineRule="auto"/>
        <w:ind w:firstLine="709"/>
        <w:contextualSpacing/>
        <w:jc w:val="both"/>
        <w:rPr>
          <w:rFonts w:ascii="Times New Roman" w:hAnsi="Times New Roman" w:cs="Times New Roman"/>
          <w:sz w:val="28"/>
          <w:szCs w:val="28"/>
        </w:rPr>
      </w:pPr>
      <w:r w:rsidRPr="00E2089C">
        <w:rPr>
          <w:rFonts w:ascii="Times New Roman" w:hAnsi="Times New Roman" w:cs="Times New Roman"/>
          <w:sz w:val="28"/>
          <w:szCs w:val="28"/>
        </w:rPr>
        <w:t>По результатам рассмотрения заявлений общества, Арбитражный суд Архангельской области согласился в правовой позицией уполномоченного и удовлетворил заявления общества с ограниченной ответственностью «Магнит».</w:t>
      </w:r>
    </w:p>
    <w:p w:rsidR="00186F16" w:rsidRDefault="00186F16" w:rsidP="00186F16">
      <w:pPr>
        <w:spacing w:after="0" w:line="360" w:lineRule="auto"/>
        <w:ind w:firstLine="709"/>
        <w:contextualSpacing/>
        <w:jc w:val="both"/>
        <w:rPr>
          <w:rFonts w:ascii="Times New Roman" w:hAnsi="Times New Roman" w:cs="Times New Roman"/>
          <w:sz w:val="28"/>
          <w:szCs w:val="28"/>
        </w:rPr>
      </w:pPr>
    </w:p>
    <w:p w:rsidR="00906978" w:rsidRPr="00967701" w:rsidRDefault="00906978" w:rsidP="00967701">
      <w:pPr>
        <w:spacing w:after="0" w:line="360" w:lineRule="auto"/>
        <w:ind w:firstLine="709"/>
        <w:contextualSpacing/>
        <w:jc w:val="both"/>
        <w:rPr>
          <w:rFonts w:ascii="Times New Roman" w:hAnsi="Times New Roman" w:cs="Times New Roman"/>
          <w:sz w:val="28"/>
          <w:szCs w:val="28"/>
          <w:u w:val="single"/>
        </w:rPr>
      </w:pPr>
      <w:r w:rsidRPr="00967701">
        <w:rPr>
          <w:rFonts w:ascii="Times New Roman" w:hAnsi="Times New Roman" w:cs="Times New Roman"/>
          <w:sz w:val="28"/>
          <w:szCs w:val="28"/>
          <w:u w:val="single"/>
        </w:rPr>
        <w:t xml:space="preserve">ООО «Мезенская управляющая компания», </w:t>
      </w:r>
      <w:r w:rsidR="00967701">
        <w:rPr>
          <w:rFonts w:ascii="Times New Roman" w:hAnsi="Times New Roman" w:cs="Times New Roman"/>
          <w:sz w:val="28"/>
          <w:szCs w:val="28"/>
          <w:u w:val="single"/>
        </w:rPr>
        <w:t>п. Каменка</w:t>
      </w:r>
    </w:p>
    <w:p w:rsidR="00967701" w:rsidRPr="00967701" w:rsidRDefault="00967701" w:rsidP="00967701">
      <w:pPr>
        <w:spacing w:after="0" w:line="360" w:lineRule="auto"/>
        <w:ind w:firstLine="709"/>
        <w:contextualSpacing/>
        <w:jc w:val="both"/>
        <w:rPr>
          <w:rFonts w:ascii="Times New Roman" w:hAnsi="Times New Roman" w:cs="Times New Roman"/>
          <w:sz w:val="28"/>
          <w:szCs w:val="28"/>
        </w:rPr>
      </w:pPr>
      <w:r w:rsidRPr="00967701">
        <w:rPr>
          <w:rFonts w:ascii="Times New Roman" w:hAnsi="Times New Roman" w:cs="Times New Roman"/>
          <w:sz w:val="28"/>
          <w:szCs w:val="28"/>
        </w:rPr>
        <w:t>В адрес уполномоченного поступило обращение общества с ограниченной ответственностью «Мезенская управляющая компания» (далее – общество) о проверк</w:t>
      </w:r>
      <w:r w:rsidR="00677285">
        <w:rPr>
          <w:rFonts w:ascii="Times New Roman" w:hAnsi="Times New Roman" w:cs="Times New Roman"/>
          <w:sz w:val="28"/>
          <w:szCs w:val="28"/>
        </w:rPr>
        <w:t>е</w:t>
      </w:r>
      <w:r w:rsidRPr="00967701">
        <w:rPr>
          <w:rFonts w:ascii="Times New Roman" w:hAnsi="Times New Roman" w:cs="Times New Roman"/>
          <w:sz w:val="28"/>
          <w:szCs w:val="28"/>
        </w:rPr>
        <w:t xml:space="preserve"> з</w:t>
      </w:r>
      <w:r w:rsidR="00677285">
        <w:rPr>
          <w:rFonts w:ascii="Times New Roman" w:hAnsi="Times New Roman" w:cs="Times New Roman"/>
          <w:sz w:val="28"/>
          <w:szCs w:val="28"/>
        </w:rPr>
        <w:t>аконности  действий (бездействия</w:t>
      </w:r>
      <w:r w:rsidRPr="00967701">
        <w:rPr>
          <w:rFonts w:ascii="Times New Roman" w:hAnsi="Times New Roman" w:cs="Times New Roman"/>
          <w:sz w:val="28"/>
          <w:szCs w:val="28"/>
        </w:rPr>
        <w:t>) Администрации муниципального образования «Мезенское» по проведению открытого конкурса по отбору управляющей организации для управления многоквартирным домом.</w:t>
      </w:r>
    </w:p>
    <w:p w:rsidR="00967701" w:rsidRPr="00967701" w:rsidRDefault="00967701" w:rsidP="00967701">
      <w:pPr>
        <w:spacing w:after="0" w:line="360" w:lineRule="auto"/>
        <w:ind w:firstLine="709"/>
        <w:contextualSpacing/>
        <w:jc w:val="both"/>
        <w:rPr>
          <w:rFonts w:ascii="Times New Roman" w:hAnsi="Times New Roman" w:cs="Times New Roman"/>
          <w:sz w:val="28"/>
          <w:szCs w:val="28"/>
        </w:rPr>
      </w:pPr>
      <w:r w:rsidRPr="00967701">
        <w:rPr>
          <w:rFonts w:ascii="Times New Roman" w:hAnsi="Times New Roman" w:cs="Times New Roman"/>
          <w:sz w:val="28"/>
          <w:szCs w:val="28"/>
        </w:rPr>
        <w:t xml:space="preserve">В ходе работы по данному обращению уполномоченным при Губернаторе Архангельской области по защите прав предпринимателей </w:t>
      </w:r>
      <w:r w:rsidRPr="00967701">
        <w:rPr>
          <w:rFonts w:ascii="Times New Roman" w:hAnsi="Times New Roman" w:cs="Times New Roman"/>
          <w:sz w:val="28"/>
          <w:szCs w:val="28"/>
        </w:rPr>
        <w:lastRenderedPageBreak/>
        <w:t>установлено, что Администрацией муниципального образования «Мезенское» нарушены требования части 4 статьи 161 и части 2 статьи 163 Жилищного кодекса Российской Федерации – не инициирован выбор способа управления многоквартирными домами.</w:t>
      </w:r>
    </w:p>
    <w:p w:rsidR="00967701" w:rsidRPr="00967701" w:rsidRDefault="00967701" w:rsidP="00967701">
      <w:pPr>
        <w:spacing w:after="0" w:line="360" w:lineRule="auto"/>
        <w:ind w:firstLine="708"/>
        <w:contextualSpacing/>
        <w:jc w:val="both"/>
        <w:rPr>
          <w:rFonts w:ascii="Times New Roman" w:hAnsi="Times New Roman" w:cs="Times New Roman"/>
          <w:sz w:val="28"/>
          <w:szCs w:val="28"/>
        </w:rPr>
      </w:pPr>
      <w:r w:rsidRPr="00967701">
        <w:rPr>
          <w:rFonts w:ascii="Times New Roman" w:hAnsi="Times New Roman" w:cs="Times New Roman"/>
          <w:sz w:val="28"/>
          <w:szCs w:val="28"/>
        </w:rPr>
        <w:t xml:space="preserve">По данным фактам прокуратурой Мезенского района 15.12.2014 в суд направлены заявления об </w:t>
      </w:r>
      <w:proofErr w:type="spellStart"/>
      <w:r w:rsidRPr="00967701">
        <w:rPr>
          <w:rFonts w:ascii="Times New Roman" w:hAnsi="Times New Roman" w:cs="Times New Roman"/>
          <w:sz w:val="28"/>
          <w:szCs w:val="28"/>
        </w:rPr>
        <w:t>обязании</w:t>
      </w:r>
      <w:proofErr w:type="spellEnd"/>
      <w:r w:rsidRPr="00967701">
        <w:rPr>
          <w:rFonts w:ascii="Times New Roman" w:hAnsi="Times New Roman" w:cs="Times New Roman"/>
          <w:sz w:val="28"/>
          <w:szCs w:val="28"/>
        </w:rPr>
        <w:t xml:space="preserve"> Администрации муниципального образования «Мезенское» устранить указанные нарушения путем проведения соответствующих конкурсных процедур.</w:t>
      </w:r>
    </w:p>
    <w:p w:rsidR="004A1F06" w:rsidRDefault="00967701" w:rsidP="00967701">
      <w:pPr>
        <w:spacing w:after="0" w:line="360" w:lineRule="auto"/>
        <w:ind w:firstLine="709"/>
        <w:contextualSpacing/>
        <w:jc w:val="both"/>
        <w:rPr>
          <w:rFonts w:ascii="Times New Roman" w:hAnsi="Times New Roman" w:cs="Times New Roman"/>
          <w:sz w:val="28"/>
          <w:szCs w:val="28"/>
        </w:rPr>
      </w:pPr>
      <w:r w:rsidRPr="00967701">
        <w:rPr>
          <w:rFonts w:ascii="Times New Roman" w:hAnsi="Times New Roman" w:cs="Times New Roman"/>
          <w:sz w:val="28"/>
          <w:szCs w:val="28"/>
        </w:rPr>
        <w:t>Главе муниципального образования «Мезенское» внесено представление об устранении нарушений закона</w:t>
      </w:r>
      <w:r w:rsidR="00D90313">
        <w:rPr>
          <w:rFonts w:ascii="Times New Roman" w:hAnsi="Times New Roman" w:cs="Times New Roman"/>
          <w:sz w:val="28"/>
          <w:szCs w:val="28"/>
        </w:rPr>
        <w:t>.</w:t>
      </w:r>
    </w:p>
    <w:p w:rsidR="00D90313" w:rsidRDefault="00D90313" w:rsidP="00967701">
      <w:pPr>
        <w:spacing w:after="0" w:line="360" w:lineRule="auto"/>
        <w:ind w:firstLine="709"/>
        <w:contextualSpacing/>
        <w:jc w:val="both"/>
        <w:rPr>
          <w:rFonts w:ascii="Times New Roman" w:hAnsi="Times New Roman" w:cs="Times New Roman"/>
          <w:sz w:val="28"/>
          <w:szCs w:val="28"/>
        </w:rPr>
      </w:pPr>
    </w:p>
    <w:p w:rsidR="00D90313" w:rsidRPr="00D90313" w:rsidRDefault="00D90313" w:rsidP="00D90313">
      <w:pPr>
        <w:spacing w:after="0" w:line="360" w:lineRule="auto"/>
        <w:ind w:firstLine="708"/>
        <w:contextualSpacing/>
        <w:jc w:val="both"/>
        <w:rPr>
          <w:rFonts w:ascii="Times New Roman" w:hAnsi="Times New Roman" w:cs="Times New Roman"/>
          <w:sz w:val="28"/>
          <w:szCs w:val="28"/>
          <w:u w:val="single"/>
        </w:rPr>
      </w:pPr>
      <w:r w:rsidRPr="00D90313">
        <w:rPr>
          <w:rFonts w:ascii="Times New Roman" w:hAnsi="Times New Roman" w:cs="Times New Roman"/>
          <w:sz w:val="28"/>
          <w:szCs w:val="28"/>
          <w:u w:val="single"/>
        </w:rPr>
        <w:t>ООО «Гамма», г. Архангельск</w:t>
      </w:r>
    </w:p>
    <w:p w:rsidR="00D90313" w:rsidRDefault="00D90313" w:rsidP="00D90313">
      <w:pPr>
        <w:pStyle w:val="Standard"/>
        <w:spacing w:line="360" w:lineRule="auto"/>
        <w:ind w:firstLine="709"/>
        <w:contextualSpacing/>
        <w:jc w:val="both"/>
        <w:rPr>
          <w:rFonts w:cs="Times New Roman"/>
          <w:sz w:val="28"/>
          <w:szCs w:val="28"/>
          <w:lang w:val="ru-RU"/>
        </w:rPr>
      </w:pPr>
      <w:r w:rsidRPr="00196679">
        <w:rPr>
          <w:rFonts w:cs="Times New Roman"/>
          <w:sz w:val="28"/>
          <w:szCs w:val="28"/>
          <w:lang w:val="ru-RU"/>
        </w:rPr>
        <w:t>В адрес уполномоченного поступило обращение о невозможности пользования недрами (добыча глин и суглинков) по лицензии АРХ 00333 ТЭ в связи с расположением недр в границах зеленой зоны города Архангельска.</w:t>
      </w:r>
    </w:p>
    <w:p w:rsidR="00D90313" w:rsidRDefault="00D90313" w:rsidP="00D90313">
      <w:pPr>
        <w:pStyle w:val="Standard"/>
        <w:spacing w:line="360" w:lineRule="auto"/>
        <w:ind w:firstLine="709"/>
        <w:contextualSpacing/>
        <w:jc w:val="both"/>
        <w:rPr>
          <w:rFonts w:cs="Times New Roman"/>
          <w:sz w:val="28"/>
          <w:szCs w:val="28"/>
          <w:lang w:val="ru-RU"/>
        </w:rPr>
      </w:pPr>
      <w:r>
        <w:rPr>
          <w:rFonts w:cs="Times New Roman"/>
          <w:sz w:val="28"/>
          <w:szCs w:val="28"/>
          <w:lang w:val="ru-RU"/>
        </w:rPr>
        <w:t>Установлено, чт</w:t>
      </w:r>
      <w:proofErr w:type="gramStart"/>
      <w:r>
        <w:rPr>
          <w:rFonts w:cs="Times New Roman"/>
          <w:sz w:val="28"/>
          <w:szCs w:val="28"/>
          <w:lang w:val="ru-RU"/>
        </w:rPr>
        <w:t xml:space="preserve">о </w:t>
      </w:r>
      <w:r w:rsidRPr="00196679">
        <w:rPr>
          <w:rFonts w:cs="Times New Roman"/>
          <w:sz w:val="28"/>
          <w:szCs w:val="28"/>
          <w:lang w:val="ru-RU"/>
        </w:rPr>
        <w:t>ООО</w:t>
      </w:r>
      <w:proofErr w:type="gramEnd"/>
      <w:r w:rsidRPr="00196679">
        <w:rPr>
          <w:rFonts w:cs="Times New Roman"/>
          <w:sz w:val="28"/>
          <w:szCs w:val="28"/>
          <w:lang w:val="ru-RU"/>
        </w:rPr>
        <w:t xml:space="preserve"> «Гамма» завершает строительство завода по производству керамического кирпича и кровельной черепицы в поселке Уйма Приморского округа города Архангельска. Ввод данного объекта в эксплуатацию даст дополнительно порядка двухсот рабочих мест и более ста миллионов рублей налоговых поступлений, в том числе будет способствовать выполнению социальной программы по строительству жилья в Архангельской области. При этом из-за отсутствия сырьевой базы, ввод данного объекта не возможен, так как месторождение глин находится в зеленой зоне города Архангельска.</w:t>
      </w:r>
    </w:p>
    <w:p w:rsidR="0098090B" w:rsidRDefault="00D90313" w:rsidP="0098090B">
      <w:pPr>
        <w:pStyle w:val="Standard"/>
        <w:spacing w:line="360" w:lineRule="auto"/>
        <w:ind w:firstLine="709"/>
        <w:contextualSpacing/>
        <w:jc w:val="both"/>
        <w:rPr>
          <w:sz w:val="28"/>
          <w:szCs w:val="28"/>
          <w:lang w:val="ru-RU"/>
        </w:rPr>
      </w:pPr>
      <w:r>
        <w:rPr>
          <w:sz w:val="28"/>
          <w:szCs w:val="28"/>
          <w:lang w:val="ru-RU"/>
        </w:rPr>
        <w:t>У</w:t>
      </w:r>
      <w:r w:rsidRPr="00D90313">
        <w:rPr>
          <w:sz w:val="28"/>
          <w:szCs w:val="28"/>
          <w:lang w:val="ru-RU"/>
        </w:rPr>
        <w:t xml:space="preserve">полномоченным было направлено письмо в адрес руководителя Федерального агентства лесного хозяйства А.В. Лебедева с просьбой оказать содействие в </w:t>
      </w:r>
      <w:proofErr w:type="gramStart"/>
      <w:r w:rsidRPr="00D90313">
        <w:rPr>
          <w:sz w:val="28"/>
          <w:szCs w:val="28"/>
          <w:lang w:val="ru-RU"/>
        </w:rPr>
        <w:t>согласовании</w:t>
      </w:r>
      <w:proofErr w:type="gramEnd"/>
      <w:r w:rsidRPr="00D90313">
        <w:rPr>
          <w:sz w:val="28"/>
          <w:szCs w:val="28"/>
          <w:lang w:val="ru-RU"/>
        </w:rPr>
        <w:t xml:space="preserve"> проектной документации ООО «Гамма» по изменению границ зеленой зоны города Архангельска, учитывая социальную и экономическую значимость объекта</w:t>
      </w:r>
      <w:r w:rsidR="0098090B">
        <w:rPr>
          <w:sz w:val="28"/>
          <w:szCs w:val="28"/>
          <w:lang w:val="ru-RU"/>
        </w:rPr>
        <w:t>.</w:t>
      </w:r>
    </w:p>
    <w:p w:rsidR="0098090B" w:rsidRPr="0098090B" w:rsidRDefault="0098090B" w:rsidP="0098090B">
      <w:pPr>
        <w:pStyle w:val="Standard"/>
        <w:spacing w:line="360" w:lineRule="auto"/>
        <w:ind w:firstLine="709"/>
        <w:contextualSpacing/>
        <w:jc w:val="both"/>
        <w:rPr>
          <w:sz w:val="28"/>
          <w:szCs w:val="28"/>
          <w:lang w:val="ru-RU"/>
        </w:rPr>
      </w:pPr>
      <w:r w:rsidRPr="0098090B">
        <w:rPr>
          <w:sz w:val="28"/>
          <w:szCs w:val="28"/>
          <w:lang w:val="ru-RU"/>
        </w:rPr>
        <w:t xml:space="preserve">В письме от 14 ноября 2014 года </w:t>
      </w:r>
      <w:proofErr w:type="gramStart"/>
      <w:r w:rsidRPr="0098090B">
        <w:rPr>
          <w:sz w:val="28"/>
          <w:szCs w:val="28"/>
          <w:lang w:val="ru-RU"/>
        </w:rPr>
        <w:t>за</w:t>
      </w:r>
      <w:proofErr w:type="gramEnd"/>
      <w:r w:rsidRPr="0098090B">
        <w:rPr>
          <w:sz w:val="28"/>
          <w:szCs w:val="28"/>
          <w:lang w:val="ru-RU"/>
        </w:rPr>
        <w:t xml:space="preserve"> </w:t>
      </w:r>
      <w:proofErr w:type="gramStart"/>
      <w:r w:rsidRPr="0098090B">
        <w:rPr>
          <w:sz w:val="28"/>
          <w:szCs w:val="28"/>
          <w:lang w:val="ru-RU"/>
        </w:rPr>
        <w:t>исходящим</w:t>
      </w:r>
      <w:proofErr w:type="gramEnd"/>
      <w:r w:rsidRPr="0098090B">
        <w:rPr>
          <w:sz w:val="28"/>
          <w:szCs w:val="28"/>
          <w:lang w:val="ru-RU"/>
        </w:rPr>
        <w:t xml:space="preserve"> № 204-05-19/7502 </w:t>
      </w:r>
      <w:r w:rsidRPr="0098090B">
        <w:rPr>
          <w:sz w:val="28"/>
          <w:szCs w:val="28"/>
          <w:lang w:val="ru-RU"/>
        </w:rPr>
        <w:lastRenderedPageBreak/>
        <w:t>заместитель  руководителя   Федерального  агентства  лесного  хозяйства  Н.С. Кротов сообщает о согласовании проектной документации и положительном разрешении вопроса по изменению границ зеленой зоны города Архангельска.</w:t>
      </w:r>
    </w:p>
    <w:p w:rsidR="00D90313" w:rsidRPr="00196679" w:rsidRDefault="0098090B" w:rsidP="00D90313">
      <w:pPr>
        <w:pStyle w:val="Standard"/>
        <w:spacing w:line="360" w:lineRule="auto"/>
        <w:ind w:firstLine="709"/>
        <w:contextualSpacing/>
        <w:jc w:val="both"/>
        <w:rPr>
          <w:rFonts w:cs="Times New Roman"/>
          <w:sz w:val="28"/>
          <w:szCs w:val="28"/>
          <w:lang w:val="ru-RU"/>
        </w:rPr>
      </w:pPr>
      <w:r>
        <w:rPr>
          <w:rFonts w:cs="Times New Roman"/>
          <w:sz w:val="28"/>
          <w:szCs w:val="28"/>
          <w:lang w:val="ru-RU"/>
        </w:rPr>
        <w:t xml:space="preserve">В дальнейшем, </w:t>
      </w:r>
      <w:r w:rsidR="008A2048">
        <w:rPr>
          <w:rFonts w:cs="Times New Roman"/>
          <w:sz w:val="28"/>
          <w:szCs w:val="28"/>
          <w:lang w:val="ru-RU"/>
        </w:rPr>
        <w:t>на заседании Правительства Архангельской области были внесены соответствующие изменения в нормативные правовые акты по изменению границ зеленой зоны города Архангельска.</w:t>
      </w:r>
    </w:p>
    <w:p w:rsidR="00D90313" w:rsidRDefault="00D90313" w:rsidP="00D90313">
      <w:pPr>
        <w:spacing w:after="0" w:line="360" w:lineRule="auto"/>
        <w:contextualSpacing/>
        <w:jc w:val="both"/>
        <w:rPr>
          <w:rFonts w:ascii="Times New Roman" w:hAnsi="Times New Roman" w:cs="Times New Roman"/>
          <w:sz w:val="28"/>
          <w:szCs w:val="28"/>
        </w:rPr>
      </w:pPr>
    </w:p>
    <w:p w:rsidR="00677285" w:rsidRDefault="00677285" w:rsidP="00D90313">
      <w:pPr>
        <w:spacing w:after="0" w:line="360" w:lineRule="auto"/>
        <w:contextualSpacing/>
        <w:jc w:val="both"/>
        <w:rPr>
          <w:rFonts w:ascii="Times New Roman" w:hAnsi="Times New Roman" w:cs="Times New Roman"/>
          <w:sz w:val="28"/>
          <w:szCs w:val="28"/>
        </w:rPr>
      </w:pPr>
    </w:p>
    <w:p w:rsidR="00BE697D" w:rsidRDefault="00BE697D" w:rsidP="00D90313">
      <w:pPr>
        <w:spacing w:after="0" w:line="360" w:lineRule="auto"/>
        <w:contextualSpacing/>
        <w:jc w:val="both"/>
        <w:rPr>
          <w:rFonts w:ascii="Times New Roman" w:hAnsi="Times New Roman" w:cs="Times New Roman"/>
          <w:sz w:val="28"/>
          <w:szCs w:val="28"/>
        </w:rPr>
      </w:pPr>
    </w:p>
    <w:p w:rsidR="00BE697D" w:rsidRDefault="00BE697D" w:rsidP="00D90313">
      <w:pPr>
        <w:spacing w:after="0" w:line="360" w:lineRule="auto"/>
        <w:contextualSpacing/>
        <w:jc w:val="both"/>
        <w:rPr>
          <w:rFonts w:ascii="Times New Roman" w:hAnsi="Times New Roman" w:cs="Times New Roman"/>
          <w:sz w:val="28"/>
          <w:szCs w:val="28"/>
        </w:rPr>
      </w:pPr>
    </w:p>
    <w:p w:rsidR="004A1F06" w:rsidRDefault="00F90323" w:rsidP="00F90323">
      <w:pPr>
        <w:spacing w:after="0" w:line="360" w:lineRule="auto"/>
        <w:ind w:firstLine="709"/>
        <w:contextualSpacing/>
        <w:jc w:val="center"/>
        <w:rPr>
          <w:rFonts w:ascii="Times New Roman" w:hAnsi="Times New Roman" w:cs="Times New Roman"/>
          <w:sz w:val="28"/>
          <w:szCs w:val="28"/>
          <w:u w:val="single"/>
        </w:rPr>
      </w:pPr>
      <w:r w:rsidRPr="00F90323">
        <w:rPr>
          <w:rFonts w:ascii="Times New Roman" w:hAnsi="Times New Roman" w:cs="Times New Roman"/>
          <w:sz w:val="28"/>
          <w:szCs w:val="28"/>
          <w:u w:val="single"/>
        </w:rPr>
        <w:t xml:space="preserve">Оценка условий осуществления предпринимательской деятельности </w:t>
      </w:r>
    </w:p>
    <w:p w:rsidR="00F90323" w:rsidRPr="00F90323" w:rsidRDefault="00F90323" w:rsidP="00F90323">
      <w:pPr>
        <w:spacing w:after="0" w:line="360" w:lineRule="auto"/>
        <w:ind w:firstLine="709"/>
        <w:contextualSpacing/>
        <w:jc w:val="center"/>
        <w:rPr>
          <w:rFonts w:ascii="Times New Roman" w:hAnsi="Times New Roman" w:cs="Times New Roman"/>
          <w:sz w:val="28"/>
          <w:szCs w:val="28"/>
          <w:u w:val="single"/>
        </w:rPr>
      </w:pPr>
      <w:r w:rsidRPr="00F90323">
        <w:rPr>
          <w:rFonts w:ascii="Times New Roman" w:hAnsi="Times New Roman" w:cs="Times New Roman"/>
          <w:sz w:val="28"/>
          <w:szCs w:val="28"/>
          <w:u w:val="single"/>
        </w:rPr>
        <w:t>в Архангельской области</w:t>
      </w:r>
    </w:p>
    <w:p w:rsidR="00F90323" w:rsidRDefault="00F90323" w:rsidP="005F1D05">
      <w:pPr>
        <w:spacing w:line="360" w:lineRule="auto"/>
        <w:jc w:val="center"/>
        <w:rPr>
          <w:rFonts w:ascii="Times New Roman" w:hAnsi="Times New Roman" w:cs="Times New Roman"/>
          <w:b/>
          <w:sz w:val="28"/>
          <w:szCs w:val="28"/>
        </w:rPr>
      </w:pPr>
    </w:p>
    <w:p w:rsidR="000F2E42" w:rsidRDefault="00D6294D"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своем Послании Федеральному Собранию 04 декабря 2014 года Президент Российской Федерации В.В. Путин затронул важные аспекты отношений бизнеса и государства, которые должны </w:t>
      </w:r>
      <w:proofErr w:type="gramStart"/>
      <w:r>
        <w:rPr>
          <w:rFonts w:ascii="Times New Roman" w:hAnsi="Times New Roman" w:cs="Times New Roman"/>
          <w:sz w:val="28"/>
          <w:szCs w:val="28"/>
        </w:rPr>
        <w:t>строится</w:t>
      </w:r>
      <w:proofErr w:type="gramEnd"/>
      <w:r>
        <w:rPr>
          <w:rFonts w:ascii="Times New Roman" w:hAnsi="Times New Roman" w:cs="Times New Roman"/>
          <w:sz w:val="28"/>
          <w:szCs w:val="28"/>
        </w:rPr>
        <w:t xml:space="preserve"> на философии общего дела, партнерстве и равноправном диалоге.</w:t>
      </w:r>
    </w:p>
    <w:p w:rsidR="00D6294D" w:rsidRDefault="00D6294D"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Определена необходимость разработки новых подходов в работе контрольно-надзорных и правоохранительных органов, декларированы надзорные и налоговые каникулы для малого и среднего предпринимательства.</w:t>
      </w:r>
    </w:p>
    <w:p w:rsidR="00F90323" w:rsidRDefault="00F90323" w:rsidP="00F90323">
      <w:pPr>
        <w:spacing w:after="0" w:line="360" w:lineRule="auto"/>
        <w:ind w:firstLine="709"/>
        <w:contextualSpacing/>
        <w:jc w:val="both"/>
        <w:rPr>
          <w:rFonts w:ascii="Times New Roman" w:hAnsi="Times New Roman" w:cs="Times New Roman"/>
          <w:sz w:val="28"/>
          <w:szCs w:val="28"/>
        </w:rPr>
      </w:pPr>
      <w:proofErr w:type="gramStart"/>
      <w:r w:rsidRPr="00F90323">
        <w:rPr>
          <w:rFonts w:ascii="Times New Roman" w:hAnsi="Times New Roman" w:cs="Times New Roman"/>
          <w:sz w:val="28"/>
          <w:szCs w:val="28"/>
        </w:rPr>
        <w:t xml:space="preserve">Реализация в течение 2014 года </w:t>
      </w:r>
      <w:r>
        <w:rPr>
          <w:rFonts w:ascii="Times New Roman" w:hAnsi="Times New Roman" w:cs="Times New Roman"/>
          <w:sz w:val="28"/>
          <w:szCs w:val="28"/>
        </w:rPr>
        <w:t xml:space="preserve">основных полномочий уполномоченного, </w:t>
      </w:r>
      <w:r w:rsidR="004160AE">
        <w:rPr>
          <w:rFonts w:ascii="Times New Roman" w:hAnsi="Times New Roman" w:cs="Times New Roman"/>
          <w:sz w:val="28"/>
          <w:szCs w:val="28"/>
        </w:rPr>
        <w:t xml:space="preserve">анализ жалоб и обращений субъектов предпринимательской деятельности, информация, полученная уполномоченным по результатам личного приема предпринимателей в муниципальных образованиях Архангельской области, </w:t>
      </w:r>
      <w:r>
        <w:rPr>
          <w:rFonts w:ascii="Times New Roman" w:hAnsi="Times New Roman" w:cs="Times New Roman"/>
          <w:sz w:val="28"/>
          <w:szCs w:val="28"/>
        </w:rPr>
        <w:t>а также проведение на территории Архангельской области специального анкетирования «Административный климат в России – опрос предпринимателей» позволили сформировать представление об условиях ведения предпринимательской деятельности и настроениях предпринимательского сообщества.</w:t>
      </w:r>
      <w:proofErr w:type="gramEnd"/>
    </w:p>
    <w:p w:rsidR="00F90323" w:rsidRDefault="004160AE"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Безусловно, в Архангельской области уделяется повышенное внимание вопросам развития малого и среднего бизнеса: ежегодно увеличивается объем денежных средств, направляемых на реализацию различных видов государственной поддержки; создана и функционирует достаточн</w:t>
      </w:r>
      <w:r w:rsidR="00677285">
        <w:rPr>
          <w:rFonts w:ascii="Times New Roman" w:hAnsi="Times New Roman" w:cs="Times New Roman"/>
          <w:sz w:val="28"/>
          <w:szCs w:val="28"/>
        </w:rPr>
        <w:t>о</w:t>
      </w:r>
      <w:r>
        <w:rPr>
          <w:rFonts w:ascii="Times New Roman" w:hAnsi="Times New Roman" w:cs="Times New Roman"/>
          <w:sz w:val="28"/>
          <w:szCs w:val="28"/>
        </w:rPr>
        <w:t xml:space="preserve"> широкая сеть организаций инфраструктуры поддержки субъектов малого и среднего предпринимательства; увеличивается число зарегистрированных индивидуальных предпринимателей. </w:t>
      </w:r>
    </w:p>
    <w:p w:rsidR="004160AE" w:rsidRDefault="004160AE"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Между тем, несмотря на проводимый в целом курс на развитие предпринимательства, оптимизацию административных процедур, введение ряда налоговых льгот, значительное количество реализуемых программ, говорить о</w:t>
      </w:r>
      <w:r w:rsidR="005B1703">
        <w:rPr>
          <w:rFonts w:ascii="Times New Roman" w:hAnsi="Times New Roman" w:cs="Times New Roman"/>
          <w:sz w:val="28"/>
          <w:szCs w:val="28"/>
        </w:rPr>
        <w:t>б</w:t>
      </w:r>
      <w:r>
        <w:rPr>
          <w:rFonts w:ascii="Times New Roman" w:hAnsi="Times New Roman" w:cs="Times New Roman"/>
          <w:sz w:val="28"/>
          <w:szCs w:val="28"/>
        </w:rPr>
        <w:t xml:space="preserve"> удовлетворенности предпринимательского сообщества не приходится, еще многие проблемы законодательного и правоприменительного характера требуют решения.</w:t>
      </w:r>
    </w:p>
    <w:p w:rsidR="004160AE" w:rsidRDefault="00D4137C"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Государственная</w:t>
      </w:r>
      <w:r w:rsidR="004160AE">
        <w:rPr>
          <w:rFonts w:ascii="Times New Roman" w:hAnsi="Times New Roman" w:cs="Times New Roman"/>
          <w:sz w:val="28"/>
          <w:szCs w:val="28"/>
        </w:rPr>
        <w:t xml:space="preserve"> экономическая политика, частью которой является система мер (инфраструктурных, инвестиционных, бюджетных, налоговых) </w:t>
      </w:r>
      <w:r>
        <w:rPr>
          <w:rFonts w:ascii="Times New Roman" w:hAnsi="Times New Roman" w:cs="Times New Roman"/>
          <w:sz w:val="28"/>
          <w:szCs w:val="28"/>
        </w:rPr>
        <w:t>в отношении желательного развития малого и среднего бизнеса, не воспринимается получателями</w:t>
      </w:r>
      <w:r w:rsidR="00677285">
        <w:rPr>
          <w:rFonts w:ascii="Times New Roman" w:hAnsi="Times New Roman" w:cs="Times New Roman"/>
          <w:sz w:val="28"/>
          <w:szCs w:val="28"/>
        </w:rPr>
        <w:t xml:space="preserve"> данных программ как действенная</w:t>
      </w:r>
      <w:r>
        <w:rPr>
          <w:rFonts w:ascii="Times New Roman" w:hAnsi="Times New Roman" w:cs="Times New Roman"/>
          <w:sz w:val="28"/>
          <w:szCs w:val="28"/>
        </w:rPr>
        <w:t>.</w:t>
      </w:r>
    </w:p>
    <w:p w:rsidR="00D4137C" w:rsidRDefault="00D4137C"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Мерами государственной поддержки пользуется незначительное число предпринимателей, в то время как налоговая нагрузка и неналоговые издержки касаются всех субъектов предпринимательской деятельности</w:t>
      </w:r>
      <w:r w:rsidR="00677285">
        <w:rPr>
          <w:rFonts w:ascii="Times New Roman" w:hAnsi="Times New Roman" w:cs="Times New Roman"/>
          <w:sz w:val="28"/>
          <w:szCs w:val="28"/>
        </w:rPr>
        <w:t>. Н</w:t>
      </w:r>
      <w:r>
        <w:rPr>
          <w:rFonts w:ascii="Times New Roman" w:hAnsi="Times New Roman" w:cs="Times New Roman"/>
          <w:sz w:val="28"/>
          <w:szCs w:val="28"/>
        </w:rPr>
        <w:t>естабильность правового регулирования условий ведения бизнеса – также общая проблема.</w:t>
      </w:r>
    </w:p>
    <w:p w:rsidR="00D4137C" w:rsidRDefault="00D4137C"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Самый массовый по количеству контактов уровень власти, с которым взаимодействуют предприниматели</w:t>
      </w:r>
      <w:r w:rsidR="00E50088">
        <w:rPr>
          <w:rFonts w:ascii="Times New Roman" w:hAnsi="Times New Roman" w:cs="Times New Roman"/>
          <w:sz w:val="28"/>
          <w:szCs w:val="28"/>
        </w:rPr>
        <w:t xml:space="preserve"> – муниципальный. Именно от качества взаимодействия муниципальных властей и бизнеса зависит субъективная оценка условий осуществления предпринимательской деятельности в области.</w:t>
      </w:r>
    </w:p>
    <w:p w:rsidR="00E50088" w:rsidRDefault="00E50088"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информации общественных представителей уполномоченного в муниципальных образованиях Архангельской области и информации, полученной уполномоченным в ходе личных приемов предпринимателей, можно сделать следующие выводы.</w:t>
      </w:r>
    </w:p>
    <w:p w:rsidR="00E50088" w:rsidRDefault="00E50088"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Большинство муниципальных программ по развитию предпринимательства содержат </w:t>
      </w:r>
      <w:r w:rsidR="002B6BB2">
        <w:rPr>
          <w:rFonts w:ascii="Times New Roman" w:hAnsi="Times New Roman" w:cs="Times New Roman"/>
          <w:sz w:val="28"/>
          <w:szCs w:val="28"/>
        </w:rPr>
        <w:t>дублированные</w:t>
      </w:r>
      <w:r>
        <w:rPr>
          <w:rFonts w:ascii="Times New Roman" w:hAnsi="Times New Roman" w:cs="Times New Roman"/>
          <w:sz w:val="28"/>
          <w:szCs w:val="28"/>
        </w:rPr>
        <w:t xml:space="preserve"> с регионального (или федерального) уровня цели (при отсутствии сопоставимых ресурсов для их достижения), не содержат критерии оценки их достижения. Органы местного самоуправления не выдвигают идеи по нефинансовому развитию и взаимодействию с предпринимателями.</w:t>
      </w:r>
    </w:p>
    <w:p w:rsidR="00E50088" w:rsidRDefault="00E50088"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Кроме того, зачастую предприниматели не имеют информации </w:t>
      </w:r>
      <w:r w:rsidR="002B6BB2">
        <w:rPr>
          <w:rFonts w:ascii="Times New Roman" w:hAnsi="Times New Roman" w:cs="Times New Roman"/>
          <w:sz w:val="28"/>
          <w:szCs w:val="28"/>
        </w:rPr>
        <w:t xml:space="preserve">о </w:t>
      </w:r>
      <w:r>
        <w:rPr>
          <w:rFonts w:ascii="Times New Roman" w:hAnsi="Times New Roman" w:cs="Times New Roman"/>
          <w:sz w:val="28"/>
          <w:szCs w:val="28"/>
        </w:rPr>
        <w:t xml:space="preserve">реализуемых формах </w:t>
      </w:r>
      <w:r w:rsidR="00181A72">
        <w:rPr>
          <w:rFonts w:ascii="Times New Roman" w:hAnsi="Times New Roman" w:cs="Times New Roman"/>
          <w:sz w:val="28"/>
          <w:szCs w:val="28"/>
        </w:rPr>
        <w:t>муниципальной (государственной)</w:t>
      </w:r>
      <w:r>
        <w:rPr>
          <w:rFonts w:ascii="Times New Roman" w:hAnsi="Times New Roman" w:cs="Times New Roman"/>
          <w:sz w:val="28"/>
          <w:szCs w:val="28"/>
        </w:rPr>
        <w:t xml:space="preserve"> поддержки</w:t>
      </w:r>
      <w:r w:rsidR="00181A72">
        <w:rPr>
          <w:rFonts w:ascii="Times New Roman" w:hAnsi="Times New Roman" w:cs="Times New Roman"/>
          <w:sz w:val="28"/>
          <w:szCs w:val="28"/>
        </w:rPr>
        <w:t xml:space="preserve"> субъектов предпринимательской деятельности. В силу ограниченности муниципальных ресурсов (организационных, кадровых, финансовых) во многих муниципальных образованиях отсутствует система работы, позволяющая органам местного самоуправления выявлять проблемы бизнеса на их территории или влиять на их решение.</w:t>
      </w:r>
    </w:p>
    <w:p w:rsidR="00181A72" w:rsidRDefault="008A734A"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Вместе с тем, одной из актуальных проблем предпринимательства является отсутствие реальной борьбы с «теневым бизнесом».</w:t>
      </w:r>
    </w:p>
    <w:p w:rsidR="008A734A" w:rsidRDefault="008A734A"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Субъекты предпринимательской деятельности обеспокоены ситуацией по активизации нелегального бизнеса в сфере торговли, оборота алкоголя, перевозок, общественного питания и услуг. Добросовестные и легальные предприниматели не выдерживают конкуренции с «теневыми» по </w:t>
      </w:r>
      <w:r w:rsidR="003C2CC0">
        <w:rPr>
          <w:rFonts w:ascii="Times New Roman" w:hAnsi="Times New Roman" w:cs="Times New Roman"/>
          <w:sz w:val="28"/>
          <w:szCs w:val="28"/>
        </w:rPr>
        <w:t>объему издержек (в том</w:t>
      </w:r>
      <w:r>
        <w:rPr>
          <w:rFonts w:ascii="Times New Roman" w:hAnsi="Times New Roman" w:cs="Times New Roman"/>
          <w:sz w:val="28"/>
          <w:szCs w:val="28"/>
        </w:rPr>
        <w:t xml:space="preserve"> числе налоговых)</w:t>
      </w:r>
      <w:r w:rsidR="003C2CC0">
        <w:rPr>
          <w:rFonts w:ascii="Times New Roman" w:hAnsi="Times New Roman" w:cs="Times New Roman"/>
          <w:sz w:val="28"/>
          <w:szCs w:val="28"/>
        </w:rPr>
        <w:t>, административному давлению со стороны контрольно-надзорных органов, которые не проверяют «нелегальных». Нет системной борьбы  с «теневым» бизнесом, нет неотвратимости ответственности и нет уверенности у легального бизнеса, что он может быть защищен</w:t>
      </w:r>
      <w:r w:rsidR="00017E0B">
        <w:rPr>
          <w:rFonts w:ascii="Times New Roman" w:hAnsi="Times New Roman" w:cs="Times New Roman"/>
          <w:sz w:val="28"/>
          <w:szCs w:val="28"/>
        </w:rPr>
        <w:t xml:space="preserve"> от недобросовестной конкуренции</w:t>
      </w:r>
      <w:r w:rsidR="003C2CC0">
        <w:rPr>
          <w:rFonts w:ascii="Times New Roman" w:hAnsi="Times New Roman" w:cs="Times New Roman"/>
          <w:sz w:val="28"/>
          <w:szCs w:val="28"/>
        </w:rPr>
        <w:t>.</w:t>
      </w:r>
    </w:p>
    <w:p w:rsidR="00017E0B" w:rsidRDefault="00FD2747"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внедрение лучших практик ведения бизнеса в муниципальных образованиях, в том числе в целях предотвращения </w:t>
      </w:r>
      <w:r w:rsidR="00B05B08">
        <w:rPr>
          <w:rFonts w:ascii="Times New Roman" w:hAnsi="Times New Roman" w:cs="Times New Roman"/>
          <w:sz w:val="28"/>
          <w:szCs w:val="28"/>
        </w:rPr>
        <w:t>дискриминационных условий ведения бизнеса по сравнению с другими муниципальными образованиями региона.</w:t>
      </w:r>
    </w:p>
    <w:p w:rsidR="00B05B08" w:rsidRDefault="00B05B08"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Агентство стратегических инициатив в 2014 году провело отбор и обобщение лучших российских муниципальных практик по поддержанию </w:t>
      </w:r>
      <w:r>
        <w:rPr>
          <w:rFonts w:ascii="Times New Roman" w:hAnsi="Times New Roman" w:cs="Times New Roman"/>
          <w:sz w:val="28"/>
          <w:szCs w:val="28"/>
        </w:rPr>
        <w:lastRenderedPageBreak/>
        <w:t xml:space="preserve">инвестиционной привлекательности муниципалитетов. Сборник из 30 лучших муниципальных практик </w:t>
      </w:r>
      <w:r w:rsidR="00677285">
        <w:rPr>
          <w:rFonts w:ascii="Times New Roman" w:hAnsi="Times New Roman" w:cs="Times New Roman"/>
          <w:sz w:val="28"/>
          <w:szCs w:val="28"/>
        </w:rPr>
        <w:t xml:space="preserve">размещен </w:t>
      </w:r>
      <w:r>
        <w:rPr>
          <w:rFonts w:ascii="Times New Roman" w:hAnsi="Times New Roman" w:cs="Times New Roman"/>
          <w:sz w:val="28"/>
          <w:szCs w:val="28"/>
        </w:rPr>
        <w:t>на официальном сайте АСИ в информационно-телекоммуникационной сети Интернет.</w:t>
      </w:r>
    </w:p>
    <w:p w:rsidR="00B05B08" w:rsidRDefault="00B05B08" w:rsidP="00F90323">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 10 федерального закона от 24 июля 2007 года</w:t>
      </w:r>
      <w:r w:rsidR="000A559D">
        <w:rPr>
          <w:rFonts w:ascii="Times New Roman" w:hAnsi="Times New Roman" w:cs="Times New Roman"/>
          <w:sz w:val="28"/>
          <w:szCs w:val="28"/>
        </w:rPr>
        <w:t xml:space="preserve"> № 209-ФЗ</w:t>
      </w:r>
      <w:r>
        <w:rPr>
          <w:rFonts w:ascii="Times New Roman" w:hAnsi="Times New Roman" w:cs="Times New Roman"/>
          <w:sz w:val="28"/>
          <w:szCs w:val="28"/>
        </w:rPr>
        <w:t xml:space="preserve"> «О развитии малого и среднего предпринимательства»</w:t>
      </w:r>
      <w:r w:rsidR="000A559D">
        <w:rPr>
          <w:rFonts w:ascii="Times New Roman" w:hAnsi="Times New Roman" w:cs="Times New Roman"/>
          <w:sz w:val="28"/>
          <w:szCs w:val="28"/>
        </w:rPr>
        <w:t xml:space="preserve"> за органами государственной власти субъектов Российской Федерации закреплено полномочие –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roofErr w:type="gramEnd"/>
    </w:p>
    <w:p w:rsidR="000A559D" w:rsidRDefault="000A559D"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Очень часто при анализе развития предпринимательства рассматривается лишь выполнение государственной программы – реализованных инструментов поддержки, влияющих на крайне малое количество субъектов предпринимательства.</w:t>
      </w:r>
    </w:p>
    <w:p w:rsidR="000A559D" w:rsidRDefault="000A559D"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 же влияния на развитие всех субъектов п</w:t>
      </w:r>
      <w:r w:rsidR="00677285">
        <w:rPr>
          <w:rFonts w:ascii="Times New Roman" w:hAnsi="Times New Roman" w:cs="Times New Roman"/>
          <w:sz w:val="28"/>
          <w:szCs w:val="28"/>
        </w:rPr>
        <w:t xml:space="preserve">редпринимательской деятельности – </w:t>
      </w:r>
      <w:r>
        <w:rPr>
          <w:rFonts w:ascii="Times New Roman" w:hAnsi="Times New Roman" w:cs="Times New Roman"/>
          <w:sz w:val="28"/>
          <w:szCs w:val="28"/>
        </w:rPr>
        <w:t xml:space="preserve">налогообложение (не с точки зрения только фискальной функции, а как регуляторный инструмент) и совершенствование нормативных правовых актов для улучшения условий ведения </w:t>
      </w:r>
      <w:r w:rsidR="00677285">
        <w:rPr>
          <w:rFonts w:ascii="Times New Roman" w:hAnsi="Times New Roman" w:cs="Times New Roman"/>
          <w:sz w:val="28"/>
          <w:szCs w:val="28"/>
        </w:rPr>
        <w:t xml:space="preserve">бизнеса в Архангельской области – </w:t>
      </w:r>
      <w:r>
        <w:rPr>
          <w:rFonts w:ascii="Times New Roman" w:hAnsi="Times New Roman" w:cs="Times New Roman"/>
          <w:sz w:val="28"/>
          <w:szCs w:val="28"/>
        </w:rPr>
        <w:t>не анализируются.</w:t>
      </w:r>
    </w:p>
    <w:p w:rsidR="000A559D" w:rsidRDefault="000A559D" w:rsidP="00F90323">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Стратегия развития малого и среднего предпринимательства в Российской Федерации д</w:t>
      </w:r>
      <w:r w:rsidR="00677285">
        <w:rPr>
          <w:rFonts w:ascii="Times New Roman" w:hAnsi="Times New Roman" w:cs="Times New Roman"/>
          <w:sz w:val="28"/>
          <w:szCs w:val="28"/>
        </w:rPr>
        <w:t>о 2030 года предусматривает</w:t>
      </w:r>
      <w:r w:rsidR="005B1703">
        <w:rPr>
          <w:rFonts w:ascii="Times New Roman" w:hAnsi="Times New Roman" w:cs="Times New Roman"/>
          <w:sz w:val="28"/>
          <w:szCs w:val="28"/>
        </w:rPr>
        <w:t xml:space="preserve">, что </w:t>
      </w:r>
      <w:r>
        <w:rPr>
          <w:rFonts w:ascii="Times New Roman" w:hAnsi="Times New Roman" w:cs="Times New Roman"/>
          <w:sz w:val="28"/>
          <w:szCs w:val="28"/>
        </w:rPr>
        <w:t>роль мнения предпринимательского сообщества в определении приоритетов политики государства в области развития малого и среднего предпринимательства и оценке существующего</w:t>
      </w:r>
      <w:r w:rsidR="00FC4B6C">
        <w:rPr>
          <w:rFonts w:ascii="Times New Roman" w:hAnsi="Times New Roman" w:cs="Times New Roman"/>
          <w:sz w:val="28"/>
          <w:szCs w:val="28"/>
        </w:rPr>
        <w:t xml:space="preserve"> и</w:t>
      </w:r>
      <w:r>
        <w:rPr>
          <w:rFonts w:ascii="Times New Roman" w:hAnsi="Times New Roman" w:cs="Times New Roman"/>
          <w:sz w:val="28"/>
          <w:szCs w:val="28"/>
        </w:rPr>
        <w:t xml:space="preserve"> предлагаемого к введению </w:t>
      </w:r>
      <w:r w:rsidR="00FC4B6C">
        <w:rPr>
          <w:rFonts w:ascii="Times New Roman" w:hAnsi="Times New Roman" w:cs="Times New Roman"/>
          <w:sz w:val="28"/>
          <w:szCs w:val="28"/>
        </w:rPr>
        <w:t>нового государственного регулирования предпринимательской деятельности (введение института оценки регулирующего воздействия, деятельность координационно-совещательных органов различного уровня)</w:t>
      </w:r>
      <w:r w:rsidR="005B1703">
        <w:rPr>
          <w:rFonts w:ascii="Times New Roman" w:hAnsi="Times New Roman" w:cs="Times New Roman"/>
          <w:sz w:val="28"/>
          <w:szCs w:val="28"/>
        </w:rPr>
        <w:t xml:space="preserve"> должна существенно возрасти</w:t>
      </w:r>
      <w:r w:rsidR="00FC4B6C">
        <w:rPr>
          <w:rFonts w:ascii="Times New Roman" w:hAnsi="Times New Roman" w:cs="Times New Roman"/>
          <w:sz w:val="28"/>
          <w:szCs w:val="28"/>
        </w:rPr>
        <w:t>.</w:t>
      </w:r>
      <w:proofErr w:type="gramEnd"/>
    </w:p>
    <w:p w:rsidR="00FC4B6C" w:rsidRDefault="00FC4B6C"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Часть активных предпринимателей, не получая ответов на свои предложения в отношении рассматриваемых проектов нормативных правовых актов, уже не верят, что их мнение может быть услышано.</w:t>
      </w:r>
    </w:p>
    <w:p w:rsidR="00FC4B6C" w:rsidRDefault="00FC4B6C"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 данным министерства экономического развития и конкурентной политики Архангельской области при проведении оценки регулирующего воздействия это проявляется спадом активности предпринимательского сообщества.</w:t>
      </w:r>
    </w:p>
    <w:p w:rsidR="00FC4B6C" w:rsidRDefault="00FC4B6C" w:rsidP="00F9032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необходимо определить критерии достижения целей реализуемых форм государственной поддержки, оценки эффективности деятельности органов государственной власти и органов местного самоуправления по развитию малого и среднего предпринимательства. В отсутствии указанных критериев ответственность органов государственной власти и органов местного самоуправления неизмерима.</w:t>
      </w: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847C23" w:rsidRDefault="00847C23" w:rsidP="005F1D05">
      <w:pPr>
        <w:spacing w:line="360" w:lineRule="auto"/>
        <w:jc w:val="center"/>
        <w:rPr>
          <w:rFonts w:ascii="Times New Roman" w:hAnsi="Times New Roman" w:cs="Times New Roman"/>
          <w:b/>
          <w:sz w:val="28"/>
          <w:szCs w:val="28"/>
        </w:rPr>
      </w:pPr>
    </w:p>
    <w:p w:rsidR="005F1D05" w:rsidRPr="00564E73" w:rsidRDefault="005F1D05" w:rsidP="005F1D05">
      <w:pPr>
        <w:spacing w:line="360" w:lineRule="auto"/>
        <w:jc w:val="center"/>
        <w:rPr>
          <w:rFonts w:ascii="Times New Roman" w:hAnsi="Times New Roman" w:cs="Times New Roman"/>
          <w:b/>
          <w:sz w:val="28"/>
          <w:szCs w:val="28"/>
        </w:rPr>
      </w:pPr>
      <w:r w:rsidRPr="00564E73">
        <w:rPr>
          <w:rFonts w:ascii="Times New Roman" w:hAnsi="Times New Roman" w:cs="Times New Roman"/>
          <w:b/>
          <w:sz w:val="28"/>
          <w:szCs w:val="28"/>
        </w:rPr>
        <w:lastRenderedPageBreak/>
        <w:t xml:space="preserve">Предложения </w:t>
      </w:r>
      <w:r>
        <w:rPr>
          <w:rFonts w:ascii="Times New Roman" w:hAnsi="Times New Roman" w:cs="Times New Roman"/>
          <w:b/>
          <w:sz w:val="28"/>
          <w:szCs w:val="28"/>
        </w:rPr>
        <w:t>п</w:t>
      </w:r>
      <w:r w:rsidRPr="00564E73">
        <w:rPr>
          <w:rFonts w:ascii="Times New Roman" w:hAnsi="Times New Roman" w:cs="Times New Roman"/>
          <w:b/>
          <w:sz w:val="28"/>
          <w:szCs w:val="28"/>
        </w:rPr>
        <w:t>о совершенствовани</w:t>
      </w:r>
      <w:r>
        <w:rPr>
          <w:rFonts w:ascii="Times New Roman" w:hAnsi="Times New Roman" w:cs="Times New Roman"/>
          <w:b/>
          <w:sz w:val="28"/>
          <w:szCs w:val="28"/>
        </w:rPr>
        <w:t>ю</w:t>
      </w:r>
      <w:r w:rsidRPr="00564E73">
        <w:rPr>
          <w:rFonts w:ascii="Times New Roman" w:hAnsi="Times New Roman" w:cs="Times New Roman"/>
          <w:b/>
          <w:sz w:val="28"/>
          <w:szCs w:val="28"/>
        </w:rPr>
        <w:t xml:space="preserve"> правового положения субъектов предпринимательской деятельности.</w:t>
      </w:r>
    </w:p>
    <w:p w:rsidR="005F1D05" w:rsidRDefault="005F1D05" w:rsidP="005F1D05">
      <w:pPr>
        <w:shd w:val="clear" w:color="auto" w:fill="FFFFFF"/>
        <w:spacing w:after="0" w:line="360" w:lineRule="auto"/>
        <w:ind w:firstLine="708"/>
        <w:jc w:val="both"/>
        <w:rPr>
          <w:rFonts w:ascii="Times New Roman" w:eastAsia="Times New Roman" w:hAnsi="Times New Roman" w:cs="Times New Roman"/>
          <w:sz w:val="28"/>
          <w:szCs w:val="28"/>
          <w:lang w:eastAsia="ru-RU"/>
        </w:rPr>
      </w:pPr>
    </w:p>
    <w:p w:rsidR="005F1D05" w:rsidRDefault="005F1D05" w:rsidP="00AA5C4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6</w:t>
      </w:r>
      <w:r w:rsidRPr="00DC517F">
        <w:rPr>
          <w:rFonts w:ascii="Times New Roman" w:hAnsi="Times New Roman" w:cs="Times New Roman"/>
          <w:sz w:val="28"/>
          <w:szCs w:val="28"/>
        </w:rPr>
        <w:t xml:space="preserve"> стать</w:t>
      </w:r>
      <w:r>
        <w:rPr>
          <w:rFonts w:ascii="Times New Roman" w:hAnsi="Times New Roman" w:cs="Times New Roman"/>
          <w:sz w:val="28"/>
          <w:szCs w:val="28"/>
        </w:rPr>
        <w:t>и 4</w:t>
      </w:r>
      <w:r w:rsidRPr="00DC517F">
        <w:rPr>
          <w:rFonts w:ascii="Times New Roman" w:hAnsi="Times New Roman" w:cs="Times New Roman"/>
          <w:sz w:val="28"/>
          <w:szCs w:val="28"/>
        </w:rPr>
        <w:t xml:space="preserve"> </w:t>
      </w:r>
      <w:r>
        <w:rPr>
          <w:rFonts w:ascii="Times New Roman" w:hAnsi="Times New Roman" w:cs="Times New Roman"/>
          <w:sz w:val="28"/>
          <w:szCs w:val="28"/>
        </w:rPr>
        <w:t>областного з</w:t>
      </w:r>
      <w:r w:rsidRPr="00DC517F">
        <w:rPr>
          <w:rFonts w:ascii="Times New Roman" w:hAnsi="Times New Roman" w:cs="Times New Roman"/>
          <w:sz w:val="28"/>
          <w:szCs w:val="28"/>
        </w:rPr>
        <w:t xml:space="preserve">акона от </w:t>
      </w:r>
      <w:r>
        <w:rPr>
          <w:rFonts w:ascii="Times New Roman" w:hAnsi="Times New Roman" w:cs="Times New Roman"/>
          <w:sz w:val="28"/>
          <w:szCs w:val="28"/>
        </w:rPr>
        <w:t xml:space="preserve">02 июля </w:t>
      </w:r>
      <w:r w:rsidRPr="00DC517F">
        <w:rPr>
          <w:rFonts w:ascii="Times New Roman" w:hAnsi="Times New Roman" w:cs="Times New Roman"/>
          <w:sz w:val="28"/>
          <w:szCs w:val="28"/>
        </w:rPr>
        <w:t xml:space="preserve"> 201</w:t>
      </w:r>
      <w:r>
        <w:rPr>
          <w:rFonts w:ascii="Times New Roman" w:hAnsi="Times New Roman" w:cs="Times New Roman"/>
          <w:sz w:val="28"/>
          <w:szCs w:val="28"/>
        </w:rPr>
        <w:t>3</w:t>
      </w:r>
      <w:r w:rsidRPr="00DC517F">
        <w:rPr>
          <w:rFonts w:ascii="Times New Roman" w:hAnsi="Times New Roman" w:cs="Times New Roman"/>
          <w:sz w:val="28"/>
          <w:szCs w:val="28"/>
        </w:rPr>
        <w:t xml:space="preserve"> г</w:t>
      </w:r>
      <w:r>
        <w:rPr>
          <w:rFonts w:ascii="Times New Roman" w:hAnsi="Times New Roman" w:cs="Times New Roman"/>
          <w:sz w:val="28"/>
          <w:szCs w:val="28"/>
        </w:rPr>
        <w:t>ода</w:t>
      </w:r>
      <w:r w:rsidRPr="00DC517F">
        <w:rPr>
          <w:rFonts w:ascii="Times New Roman" w:hAnsi="Times New Roman" w:cs="Times New Roman"/>
          <w:sz w:val="28"/>
          <w:szCs w:val="28"/>
        </w:rPr>
        <w:t xml:space="preserve"> № </w:t>
      </w:r>
      <w:r>
        <w:rPr>
          <w:rFonts w:ascii="Times New Roman" w:hAnsi="Times New Roman" w:cs="Times New Roman"/>
          <w:sz w:val="28"/>
          <w:szCs w:val="28"/>
        </w:rPr>
        <w:t xml:space="preserve">699-41-ОЗ </w:t>
      </w:r>
      <w:r w:rsidRPr="00DC517F">
        <w:rPr>
          <w:rFonts w:ascii="Times New Roman" w:hAnsi="Times New Roman" w:cs="Times New Roman"/>
          <w:sz w:val="28"/>
          <w:szCs w:val="28"/>
        </w:rPr>
        <w:t xml:space="preserve">«Об </w:t>
      </w:r>
      <w:r>
        <w:rPr>
          <w:rFonts w:ascii="Times New Roman" w:hAnsi="Times New Roman" w:cs="Times New Roman"/>
          <w:sz w:val="28"/>
          <w:szCs w:val="28"/>
        </w:rPr>
        <w:t>у</w:t>
      </w:r>
      <w:r w:rsidRPr="00DC517F">
        <w:rPr>
          <w:rFonts w:ascii="Times New Roman" w:hAnsi="Times New Roman" w:cs="Times New Roman"/>
          <w:sz w:val="28"/>
          <w:szCs w:val="28"/>
        </w:rPr>
        <w:t>полномоченном</w:t>
      </w:r>
      <w:r>
        <w:rPr>
          <w:rFonts w:ascii="Times New Roman" w:hAnsi="Times New Roman" w:cs="Times New Roman"/>
          <w:sz w:val="28"/>
          <w:szCs w:val="28"/>
        </w:rPr>
        <w:t xml:space="preserve"> при Губернаторе Архангельской области</w:t>
      </w:r>
      <w:r w:rsidRPr="00DC517F">
        <w:rPr>
          <w:rFonts w:ascii="Times New Roman" w:hAnsi="Times New Roman" w:cs="Times New Roman"/>
          <w:sz w:val="28"/>
          <w:szCs w:val="28"/>
        </w:rPr>
        <w:t xml:space="preserve"> по</w:t>
      </w:r>
      <w:r>
        <w:rPr>
          <w:rFonts w:ascii="Times New Roman" w:hAnsi="Times New Roman" w:cs="Times New Roman"/>
          <w:sz w:val="28"/>
          <w:szCs w:val="28"/>
        </w:rPr>
        <w:t xml:space="preserve"> защите</w:t>
      </w:r>
      <w:r w:rsidRPr="00DC517F">
        <w:rPr>
          <w:rFonts w:ascii="Times New Roman" w:hAnsi="Times New Roman" w:cs="Times New Roman"/>
          <w:sz w:val="28"/>
          <w:szCs w:val="28"/>
        </w:rPr>
        <w:t xml:space="preserve"> прав предпринимателей» одной из основных задач </w:t>
      </w:r>
      <w:r>
        <w:rPr>
          <w:rFonts w:ascii="Times New Roman" w:hAnsi="Times New Roman" w:cs="Times New Roman"/>
          <w:sz w:val="28"/>
          <w:szCs w:val="28"/>
        </w:rPr>
        <w:t>у</w:t>
      </w:r>
      <w:r w:rsidRPr="00DC517F">
        <w:rPr>
          <w:rFonts w:ascii="Times New Roman" w:hAnsi="Times New Roman" w:cs="Times New Roman"/>
          <w:sz w:val="28"/>
          <w:szCs w:val="28"/>
        </w:rPr>
        <w:t xml:space="preserve">полномоченного является </w:t>
      </w:r>
      <w:r>
        <w:rPr>
          <w:rFonts w:ascii="Times New Roman" w:hAnsi="Times New Roman" w:cs="Times New Roman"/>
          <w:sz w:val="28"/>
          <w:szCs w:val="28"/>
        </w:rPr>
        <w:t xml:space="preserve">осуществление мер по </w:t>
      </w:r>
      <w:r w:rsidRPr="00832B01">
        <w:rPr>
          <w:rFonts w:ascii="Times New Roman" w:hAnsi="Times New Roman" w:cs="Times New Roman"/>
          <w:sz w:val="28"/>
          <w:szCs w:val="28"/>
        </w:rPr>
        <w:t>совершенствовани</w:t>
      </w:r>
      <w:r>
        <w:rPr>
          <w:rFonts w:ascii="Times New Roman" w:hAnsi="Times New Roman" w:cs="Times New Roman"/>
          <w:sz w:val="28"/>
          <w:szCs w:val="28"/>
        </w:rPr>
        <w:t>ю</w:t>
      </w:r>
      <w:r w:rsidRPr="00832B01">
        <w:rPr>
          <w:rFonts w:ascii="Times New Roman" w:hAnsi="Times New Roman" w:cs="Times New Roman"/>
          <w:sz w:val="28"/>
          <w:szCs w:val="28"/>
        </w:rPr>
        <w:t xml:space="preserve"> законодательства </w:t>
      </w:r>
      <w:r>
        <w:rPr>
          <w:rFonts w:ascii="Times New Roman" w:hAnsi="Times New Roman" w:cs="Times New Roman"/>
          <w:sz w:val="28"/>
          <w:szCs w:val="28"/>
        </w:rPr>
        <w:t xml:space="preserve">в сфере </w:t>
      </w:r>
      <w:r w:rsidRPr="00832B01">
        <w:rPr>
          <w:rFonts w:ascii="Times New Roman" w:hAnsi="Times New Roman" w:cs="Times New Roman"/>
          <w:sz w:val="28"/>
          <w:szCs w:val="28"/>
        </w:rPr>
        <w:t>предпринимательской деятельности</w:t>
      </w:r>
      <w:r>
        <w:rPr>
          <w:rFonts w:ascii="Times New Roman" w:hAnsi="Times New Roman" w:cs="Times New Roman"/>
          <w:sz w:val="28"/>
          <w:szCs w:val="28"/>
        </w:rPr>
        <w:t>.</w:t>
      </w:r>
    </w:p>
    <w:p w:rsidR="005F1D05" w:rsidRPr="001E1B09" w:rsidRDefault="005F1D05" w:rsidP="00AA5C4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1E1B09">
        <w:rPr>
          <w:rFonts w:ascii="Times New Roman" w:eastAsia="Times New Roman" w:hAnsi="Times New Roman" w:cs="Times New Roman"/>
          <w:sz w:val="28"/>
          <w:szCs w:val="28"/>
          <w:lang w:eastAsia="ru-RU"/>
        </w:rPr>
        <w:t xml:space="preserve">арактерной чертой современного этапа развития </w:t>
      </w:r>
      <w:r>
        <w:rPr>
          <w:rFonts w:ascii="Times New Roman" w:eastAsia="Times New Roman" w:hAnsi="Times New Roman" w:cs="Times New Roman"/>
          <w:sz w:val="28"/>
          <w:szCs w:val="28"/>
          <w:lang w:eastAsia="ru-RU"/>
        </w:rPr>
        <w:t xml:space="preserve">института предпринимательства в России </w:t>
      </w:r>
      <w:r w:rsidRPr="001E1B09">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системное</w:t>
      </w:r>
      <w:r w:rsidRPr="001E1B09">
        <w:rPr>
          <w:rFonts w:ascii="Times New Roman" w:eastAsia="Times New Roman" w:hAnsi="Times New Roman" w:cs="Times New Roman"/>
          <w:sz w:val="28"/>
          <w:szCs w:val="28"/>
          <w:lang w:eastAsia="ru-RU"/>
        </w:rPr>
        <w:t xml:space="preserve"> обновление</w:t>
      </w:r>
      <w:r>
        <w:rPr>
          <w:rFonts w:ascii="Times New Roman" w:eastAsia="Times New Roman" w:hAnsi="Times New Roman" w:cs="Times New Roman"/>
          <w:sz w:val="28"/>
          <w:szCs w:val="28"/>
          <w:lang w:eastAsia="ru-RU"/>
        </w:rPr>
        <w:t xml:space="preserve"> </w:t>
      </w:r>
      <w:r w:rsidRPr="001E1B09">
        <w:rPr>
          <w:rFonts w:ascii="Times New Roman" w:eastAsia="Times New Roman" w:hAnsi="Times New Roman" w:cs="Times New Roman"/>
          <w:sz w:val="28"/>
          <w:szCs w:val="28"/>
          <w:lang w:eastAsia="ru-RU"/>
        </w:rPr>
        <w:t>законодательства</w:t>
      </w:r>
      <w:r>
        <w:rPr>
          <w:rFonts w:ascii="Times New Roman" w:eastAsia="Times New Roman" w:hAnsi="Times New Roman" w:cs="Times New Roman"/>
          <w:sz w:val="28"/>
          <w:szCs w:val="28"/>
          <w:lang w:eastAsia="ru-RU"/>
        </w:rPr>
        <w:t xml:space="preserve"> в части защиты прав и законных интересов субъектов предпринимательской деятельности</w:t>
      </w:r>
      <w:r w:rsidRPr="001E1B09">
        <w:rPr>
          <w:rFonts w:ascii="Times New Roman" w:eastAsia="Times New Roman" w:hAnsi="Times New Roman" w:cs="Times New Roman"/>
          <w:sz w:val="28"/>
          <w:szCs w:val="28"/>
          <w:lang w:eastAsia="ru-RU"/>
        </w:rPr>
        <w:t xml:space="preserve">. Данные процессы затрагивают вопросы, посвященные совершенствованию </w:t>
      </w:r>
      <w:r w:rsidRPr="001E1B09">
        <w:rPr>
          <w:rFonts w:ascii="Times New Roman" w:hAnsi="Times New Roman" w:cs="Times New Roman"/>
          <w:sz w:val="28"/>
          <w:szCs w:val="28"/>
        </w:rPr>
        <w:t>правового положения субъектов предпринимательской деятельности</w:t>
      </w:r>
      <w:r w:rsidRPr="001E1B09">
        <w:rPr>
          <w:rFonts w:ascii="Times New Roman" w:eastAsia="Times New Roman" w:hAnsi="Times New Roman" w:cs="Times New Roman"/>
          <w:sz w:val="28"/>
          <w:szCs w:val="28"/>
          <w:lang w:eastAsia="ru-RU"/>
        </w:rPr>
        <w:t xml:space="preserve">, что определяется, прежде всего, стратегическим направлением </w:t>
      </w:r>
      <w:r>
        <w:rPr>
          <w:rFonts w:ascii="Times New Roman" w:eastAsia="Times New Roman" w:hAnsi="Times New Roman" w:cs="Times New Roman"/>
          <w:sz w:val="28"/>
          <w:szCs w:val="28"/>
          <w:lang w:eastAsia="ru-RU"/>
        </w:rPr>
        <w:t>экономического</w:t>
      </w:r>
      <w:r w:rsidRPr="001E1B09">
        <w:rPr>
          <w:rFonts w:ascii="Times New Roman" w:eastAsia="Times New Roman" w:hAnsi="Times New Roman" w:cs="Times New Roman"/>
          <w:sz w:val="28"/>
          <w:szCs w:val="28"/>
          <w:lang w:eastAsia="ru-RU"/>
        </w:rPr>
        <w:t xml:space="preserve"> развития </w:t>
      </w:r>
      <w:r>
        <w:rPr>
          <w:rFonts w:ascii="Times New Roman" w:eastAsia="Times New Roman" w:hAnsi="Times New Roman" w:cs="Times New Roman"/>
          <w:sz w:val="28"/>
          <w:szCs w:val="28"/>
          <w:lang w:eastAsia="ru-RU"/>
        </w:rPr>
        <w:t xml:space="preserve">в Архангельской области и в целом по </w:t>
      </w:r>
      <w:r w:rsidRPr="001E1B09">
        <w:rPr>
          <w:rFonts w:ascii="Times New Roman" w:eastAsia="Times New Roman" w:hAnsi="Times New Roman" w:cs="Times New Roman"/>
          <w:sz w:val="28"/>
          <w:szCs w:val="28"/>
          <w:lang w:eastAsia="ru-RU"/>
        </w:rPr>
        <w:t>России</w:t>
      </w:r>
      <w:r>
        <w:rPr>
          <w:rFonts w:ascii="Times New Roman" w:eastAsia="Times New Roman" w:hAnsi="Times New Roman" w:cs="Times New Roman"/>
          <w:sz w:val="28"/>
          <w:szCs w:val="28"/>
          <w:lang w:eastAsia="ru-RU"/>
        </w:rPr>
        <w:t>.</w:t>
      </w:r>
    </w:p>
    <w:p w:rsidR="005F1D05" w:rsidRPr="009E6A7F" w:rsidRDefault="005F1D05" w:rsidP="00380708">
      <w:pPr>
        <w:widowControl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На основе а</w:t>
      </w:r>
      <w:r w:rsidRPr="008D0C6A">
        <w:rPr>
          <w:rFonts w:ascii="Times New Roman" w:eastAsia="Times New Roman" w:hAnsi="Times New Roman" w:cs="Times New Roman"/>
          <w:sz w:val="28"/>
          <w:szCs w:val="28"/>
          <w:lang w:eastAsia="ru-RU"/>
        </w:rPr>
        <w:t>нализ</w:t>
      </w:r>
      <w:r>
        <w:rPr>
          <w:rFonts w:ascii="Times New Roman" w:eastAsia="Times New Roman" w:hAnsi="Times New Roman" w:cs="Times New Roman"/>
          <w:sz w:val="28"/>
          <w:szCs w:val="28"/>
          <w:lang w:eastAsia="ru-RU"/>
        </w:rPr>
        <w:t>а</w:t>
      </w:r>
      <w:r w:rsidRPr="008D0C6A">
        <w:rPr>
          <w:rFonts w:ascii="Times New Roman" w:eastAsia="Times New Roman" w:hAnsi="Times New Roman" w:cs="Times New Roman"/>
          <w:sz w:val="28"/>
          <w:szCs w:val="28"/>
          <w:lang w:eastAsia="ru-RU"/>
        </w:rPr>
        <w:t xml:space="preserve"> жалоб и обращений</w:t>
      </w:r>
      <w:r>
        <w:rPr>
          <w:rFonts w:ascii="Times New Roman" w:eastAsia="Times New Roman" w:hAnsi="Times New Roman" w:cs="Times New Roman"/>
          <w:sz w:val="28"/>
          <w:szCs w:val="28"/>
          <w:lang w:eastAsia="ru-RU"/>
        </w:rPr>
        <w:t>, поступивших</w:t>
      </w:r>
      <w:r w:rsidRPr="008D0C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предпринимателей Архангельской области, </w:t>
      </w:r>
      <w:r w:rsidR="00380708">
        <w:rPr>
          <w:rFonts w:ascii="Times New Roman" w:eastAsia="Times New Roman" w:hAnsi="Times New Roman" w:cs="Times New Roman"/>
          <w:sz w:val="28"/>
          <w:szCs w:val="28"/>
          <w:lang w:eastAsia="ru-RU"/>
        </w:rPr>
        <w:t xml:space="preserve">уполномоченным предлагаются </w:t>
      </w:r>
      <w:r w:rsidR="00380708" w:rsidRPr="00380708">
        <w:rPr>
          <w:rFonts w:ascii="Times New Roman" w:eastAsia="Times New Roman" w:hAnsi="Times New Roman" w:cs="Times New Roman"/>
          <w:sz w:val="28"/>
          <w:szCs w:val="28"/>
          <w:lang w:eastAsia="ru-RU"/>
        </w:rPr>
        <w:t xml:space="preserve">следующие </w:t>
      </w:r>
      <w:r w:rsidRPr="00380708">
        <w:rPr>
          <w:rFonts w:ascii="Times New Roman" w:eastAsia="Times New Roman" w:hAnsi="Times New Roman" w:cs="Times New Roman"/>
          <w:sz w:val="28"/>
          <w:szCs w:val="28"/>
          <w:lang w:eastAsia="ru-RU"/>
        </w:rPr>
        <w:t xml:space="preserve">предложения </w:t>
      </w:r>
      <w:r w:rsidRPr="00380708">
        <w:rPr>
          <w:rFonts w:ascii="Times New Roman" w:hAnsi="Times New Roman" w:cs="Times New Roman"/>
          <w:sz w:val="28"/>
          <w:szCs w:val="28"/>
        </w:rPr>
        <w:t xml:space="preserve">по совершенствованию правового положения </w:t>
      </w:r>
      <w:r w:rsidRPr="009E6A7F">
        <w:rPr>
          <w:rFonts w:ascii="Times New Roman" w:hAnsi="Times New Roman" w:cs="Times New Roman"/>
          <w:sz w:val="28"/>
          <w:szCs w:val="28"/>
        </w:rPr>
        <w:t>субъектов малого и среднего предпринимательства:</w:t>
      </w:r>
    </w:p>
    <w:p w:rsidR="005F1D05" w:rsidRPr="009E6A7F" w:rsidRDefault="00380708" w:rsidP="00380708">
      <w:pPr>
        <w:pStyle w:val="a3"/>
        <w:widowControl w:val="0"/>
        <w:numPr>
          <w:ilvl w:val="0"/>
          <w:numId w:val="29"/>
        </w:numPr>
        <w:spacing w:after="0" w:line="360" w:lineRule="auto"/>
        <w:ind w:left="0" w:firstLine="709"/>
        <w:jc w:val="both"/>
        <w:rPr>
          <w:rFonts w:ascii="Times New Roman" w:hAnsi="Times New Roman" w:cs="Times New Roman"/>
          <w:sz w:val="28"/>
          <w:szCs w:val="28"/>
          <w:lang w:eastAsia="ru-RU"/>
        </w:rPr>
      </w:pPr>
      <w:proofErr w:type="gramStart"/>
      <w:r w:rsidRPr="009E6A7F">
        <w:rPr>
          <w:rFonts w:ascii="Times New Roman" w:hAnsi="Times New Roman" w:cs="Times New Roman"/>
          <w:sz w:val="28"/>
          <w:szCs w:val="28"/>
        </w:rPr>
        <w:t>Внести изменения в действующее законодательство Российской Федерации в части установления персональной ответственности должностных лиц органов государственной власти и органов местного самоуправления за действия (бездействие) при предоставлении государственных и муниципальных услуг, в случае если по вступившему в законную силу решению суда такие действия (бездействие) должностных лиц признаны незаконными два и более раза по одному инвестиционному объекту</w:t>
      </w:r>
      <w:r w:rsidR="005F1D05" w:rsidRPr="009E6A7F">
        <w:rPr>
          <w:rFonts w:ascii="Times New Roman" w:hAnsi="Times New Roman" w:cs="Times New Roman"/>
          <w:sz w:val="28"/>
          <w:szCs w:val="28"/>
        </w:rPr>
        <w:t>.</w:t>
      </w:r>
      <w:proofErr w:type="gramEnd"/>
    </w:p>
    <w:p w:rsidR="005F1D05" w:rsidRDefault="005F1D05" w:rsidP="00380708">
      <w:pPr>
        <w:pStyle w:val="a3"/>
        <w:widowControl w:val="0"/>
        <w:spacing w:after="0" w:line="360" w:lineRule="auto"/>
        <w:ind w:left="0" w:firstLine="709"/>
        <w:jc w:val="both"/>
        <w:rPr>
          <w:rFonts w:ascii="Times New Roman" w:hAnsi="Times New Roman" w:cs="Times New Roman"/>
          <w:sz w:val="28"/>
          <w:szCs w:val="28"/>
          <w:lang w:eastAsia="ru-RU"/>
        </w:rPr>
      </w:pPr>
      <w:r w:rsidRPr="00380708">
        <w:rPr>
          <w:rFonts w:ascii="Times New Roman" w:hAnsi="Times New Roman" w:cs="Times New Roman"/>
          <w:sz w:val="28"/>
          <w:szCs w:val="28"/>
        </w:rPr>
        <w:t>Н</w:t>
      </w:r>
      <w:r w:rsidRPr="00380708">
        <w:rPr>
          <w:rFonts w:ascii="Times New Roman" w:hAnsi="Times New Roman" w:cs="Times New Roman"/>
          <w:sz w:val="28"/>
          <w:szCs w:val="28"/>
          <w:lang w:eastAsia="ru-RU"/>
        </w:rPr>
        <w:t xml:space="preserve">еобоснованные </w:t>
      </w:r>
      <w:hyperlink r:id="rId18" w:tgtFrame="_blank" w:history="1">
        <w:r w:rsidRPr="00380708">
          <w:rPr>
            <w:rStyle w:val="ae"/>
            <w:rFonts w:ascii="Times New Roman" w:hAnsi="Times New Roman" w:cs="Times New Roman"/>
            <w:color w:val="auto"/>
            <w:sz w:val="28"/>
            <w:szCs w:val="28"/>
            <w:u w:val="none"/>
            <w:lang w:eastAsia="ru-RU"/>
          </w:rPr>
          <w:t>административные барьеры</w:t>
        </w:r>
      </w:hyperlink>
      <w:r w:rsidRPr="005F1D05">
        <w:rPr>
          <w:rStyle w:val="ae"/>
          <w:rFonts w:ascii="Times New Roman" w:hAnsi="Times New Roman" w:cs="Times New Roman"/>
          <w:color w:val="auto"/>
          <w:sz w:val="28"/>
          <w:szCs w:val="28"/>
          <w:u w:val="none"/>
          <w:lang w:eastAsia="ru-RU"/>
        </w:rPr>
        <w:t xml:space="preserve"> на муниципальном уровне</w:t>
      </w:r>
      <w:r w:rsidRPr="005F1D05">
        <w:rPr>
          <w:rFonts w:ascii="Times New Roman" w:hAnsi="Times New Roman" w:cs="Times New Roman"/>
          <w:sz w:val="28"/>
          <w:szCs w:val="28"/>
          <w:lang w:eastAsia="ru-RU"/>
        </w:rPr>
        <w:t xml:space="preserve"> в сфере строительства </w:t>
      </w:r>
      <w:r w:rsidRPr="00AA3B97">
        <w:rPr>
          <w:rFonts w:ascii="Times New Roman" w:hAnsi="Times New Roman" w:cs="Times New Roman"/>
          <w:sz w:val="28"/>
          <w:szCs w:val="28"/>
          <w:lang w:eastAsia="ru-RU"/>
        </w:rPr>
        <w:t xml:space="preserve">и земельных отношений снижают активность входа на региональный рынок новых участников, повышают непроизводственные </w:t>
      </w:r>
      <w:r w:rsidRPr="00AA3B97">
        <w:rPr>
          <w:rFonts w:ascii="Times New Roman" w:hAnsi="Times New Roman" w:cs="Times New Roman"/>
          <w:sz w:val="28"/>
          <w:szCs w:val="28"/>
          <w:lang w:eastAsia="ru-RU"/>
        </w:rPr>
        <w:lastRenderedPageBreak/>
        <w:t>издержки и создают условия для коррупции. В итоге, такие административные барьеры существенно замедляют развитие экономики Архангельской области и снижают ее привлекательность для инвесторов.</w:t>
      </w:r>
      <w:r>
        <w:rPr>
          <w:rFonts w:ascii="Times New Roman" w:hAnsi="Times New Roman" w:cs="Times New Roman"/>
          <w:sz w:val="28"/>
          <w:szCs w:val="28"/>
          <w:lang w:eastAsia="ru-RU"/>
        </w:rPr>
        <w:t xml:space="preserve"> </w:t>
      </w:r>
    </w:p>
    <w:p w:rsidR="005F1D05" w:rsidRDefault="005F1D05" w:rsidP="005F1D05">
      <w:pPr>
        <w:pStyle w:val="a3"/>
        <w:widowControl w:val="0"/>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Проблема персональной ответственности муниципальных служащих </w:t>
      </w:r>
      <w:r w:rsidR="008C5B41">
        <w:rPr>
          <w:rFonts w:ascii="Times New Roman" w:hAnsi="Times New Roman" w:cs="Times New Roman"/>
          <w:sz w:val="28"/>
          <w:szCs w:val="28"/>
          <w:lang w:eastAsia="ru-RU"/>
        </w:rPr>
        <w:t xml:space="preserve">органов местного самоуправления </w:t>
      </w:r>
      <w:r>
        <w:rPr>
          <w:rFonts w:ascii="Times New Roman" w:hAnsi="Times New Roman" w:cs="Times New Roman"/>
          <w:sz w:val="28"/>
          <w:szCs w:val="28"/>
          <w:lang w:eastAsia="ru-RU"/>
        </w:rPr>
        <w:t xml:space="preserve">Архангельской области за создание необоснованных административных барьеров </w:t>
      </w:r>
      <w:r w:rsidRPr="00AA3B97">
        <w:rPr>
          <w:rFonts w:ascii="Times New Roman" w:hAnsi="Times New Roman" w:cs="Times New Roman"/>
          <w:sz w:val="28"/>
          <w:szCs w:val="28"/>
          <w:lang w:eastAsia="ru-RU"/>
        </w:rPr>
        <w:t>в сфере строительства и земельных отношений</w:t>
      </w:r>
      <w:r>
        <w:rPr>
          <w:rFonts w:ascii="Times New Roman" w:hAnsi="Times New Roman" w:cs="Times New Roman"/>
          <w:sz w:val="28"/>
          <w:szCs w:val="28"/>
          <w:lang w:eastAsia="ru-RU"/>
        </w:rPr>
        <w:t xml:space="preserve"> поднималась на совещаниях, проводимых в рамках совета по содействию предпринимательской (инвестиционной) деятельности и развитию конкуренции Северо-Западного федерального округа 23 января 2014 года при участии помощника полномочного представителя Президента Российской Федерации в Северо-Западном федеральном округе (инвестиционного уполномоченного в Северо-Западном федеральном</w:t>
      </w:r>
      <w:proofErr w:type="gramEnd"/>
      <w:r>
        <w:rPr>
          <w:rFonts w:ascii="Times New Roman" w:hAnsi="Times New Roman" w:cs="Times New Roman"/>
          <w:sz w:val="28"/>
          <w:szCs w:val="28"/>
          <w:lang w:eastAsia="ru-RU"/>
        </w:rPr>
        <w:t xml:space="preserve"> округе) Зимина С.М., </w:t>
      </w:r>
      <w:r>
        <w:rPr>
          <w:rFonts w:ascii="Times New Roman" w:eastAsia="Times New Roman" w:hAnsi="Times New Roman" w:cs="Times New Roman"/>
          <w:sz w:val="28"/>
          <w:szCs w:val="28"/>
          <w:lang w:eastAsia="ru-RU"/>
        </w:rPr>
        <w:t>Уполномоченного по защите прав предпринимателей при Президенте Российской Федерации Титова Б.Ю. и Губернатора Архангельской области Орлова И.А.</w:t>
      </w:r>
      <w:r>
        <w:rPr>
          <w:rFonts w:ascii="Times New Roman" w:hAnsi="Times New Roman" w:cs="Times New Roman"/>
          <w:sz w:val="28"/>
          <w:szCs w:val="28"/>
          <w:lang w:eastAsia="ru-RU"/>
        </w:rPr>
        <w:t xml:space="preserve">  </w:t>
      </w:r>
    </w:p>
    <w:p w:rsidR="008C5B41" w:rsidRPr="009E6A7F" w:rsidRDefault="00677285" w:rsidP="00380708">
      <w:pPr>
        <w:pStyle w:val="a3"/>
        <w:widowControl w:val="0"/>
        <w:numPr>
          <w:ilvl w:val="0"/>
          <w:numId w:val="29"/>
        </w:numPr>
        <w:spacing w:after="0" w:line="360" w:lineRule="auto"/>
        <w:ind w:left="0" w:firstLine="709"/>
        <w:jc w:val="both"/>
        <w:rPr>
          <w:rFonts w:ascii="Times New Roman" w:hAnsi="Times New Roman" w:cs="Times New Roman"/>
          <w:b/>
          <w:sz w:val="24"/>
          <w:szCs w:val="24"/>
          <w:lang w:eastAsia="ru-RU"/>
        </w:rPr>
      </w:pPr>
      <w:proofErr w:type="gramStart"/>
      <w:r w:rsidRPr="009E6A7F">
        <w:rPr>
          <w:rFonts w:ascii="Times New Roman" w:hAnsi="Times New Roman" w:cs="Times New Roman"/>
          <w:sz w:val="28"/>
          <w:szCs w:val="28"/>
        </w:rPr>
        <w:t>Внести изменения</w:t>
      </w:r>
      <w:r w:rsidR="00380708" w:rsidRPr="009E6A7F">
        <w:rPr>
          <w:rFonts w:ascii="Times New Roman" w:hAnsi="Times New Roman" w:cs="Times New Roman"/>
          <w:sz w:val="28"/>
          <w:szCs w:val="28"/>
        </w:rPr>
        <w:t xml:space="preserve"> в пункт 16 Постановления Правительства Российской Федерации от 09.08.2012 № 815 «О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(вместе с «Правилами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в части предоставления законодательного права субъекту</w:t>
      </w:r>
      <w:proofErr w:type="gramEnd"/>
      <w:r w:rsidR="00380708" w:rsidRPr="009E6A7F">
        <w:rPr>
          <w:rFonts w:ascii="Times New Roman" w:hAnsi="Times New Roman" w:cs="Times New Roman"/>
          <w:sz w:val="28"/>
          <w:szCs w:val="28"/>
        </w:rPr>
        <w:t xml:space="preserve"> Российской Федерации определять отдаленные (труднодоступные) территории, где невозможна сдача деклараций об объеме производства, оборота и (или) использования этилового спирта, алкогольной и спиртосодержащей продукции в электронном виде, разрешив хозяйствующим субъектам исполнение своих обязанностей на бумажном носителе</w:t>
      </w:r>
      <w:r w:rsidR="005F1D05" w:rsidRPr="009E6A7F">
        <w:rPr>
          <w:rFonts w:ascii="Times New Roman" w:hAnsi="Times New Roman" w:cs="Times New Roman"/>
          <w:sz w:val="28"/>
          <w:szCs w:val="28"/>
        </w:rPr>
        <w:t xml:space="preserve">. </w:t>
      </w:r>
      <w:r w:rsidR="005F1D05" w:rsidRPr="009E6A7F">
        <w:rPr>
          <w:rFonts w:ascii="Times New Roman" w:hAnsi="Times New Roman" w:cs="Times New Roman"/>
          <w:sz w:val="28"/>
          <w:szCs w:val="28"/>
        </w:rPr>
        <w:tab/>
      </w:r>
    </w:p>
    <w:p w:rsidR="00380708" w:rsidRDefault="00380708" w:rsidP="00380708">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380708">
        <w:rPr>
          <w:rFonts w:ascii="Times New Roman" w:hAnsi="Times New Roman" w:cs="Times New Roman"/>
          <w:sz w:val="28"/>
          <w:szCs w:val="28"/>
        </w:rPr>
        <w:t xml:space="preserve">В соответствии с пунктом 1 статьи 14 Федерального закона  от 22 ноября 1995 года № 171-ФЗ «О  государственном регулировании производства и </w:t>
      </w:r>
      <w:r w:rsidRPr="00380708">
        <w:rPr>
          <w:rFonts w:ascii="Times New Roman" w:hAnsi="Times New Roman" w:cs="Times New Roman"/>
          <w:sz w:val="28"/>
          <w:szCs w:val="28"/>
        </w:rPr>
        <w:lastRenderedPageBreak/>
        <w:t>оборота этилового спирта, алкогольной и спиртосодержащей продукции и об ограничении потребления (распития) алкогольной продукции» организации и индивидуальные предприниматели, осуществляющие розничную продажу алкогольной продукции (в том числе пива и пивных напитков), обязаны осуществлять декларирование объема розничной продажи алкогольной продукции. В силу пункта 16 «Правил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утвержденных постановлением Правительства Российской Федерации от 09 августа 2012 года № 815, декларации представляются по телекоммуникационным каналам связи в форме электронного документа, подписанного усиленной квалифицированной электронной подписью. Декларации сдаются ежеквартально, до 20 числа месяца, следующего за отчетным кварталом.</w:t>
      </w:r>
      <w:r w:rsidRPr="00380708">
        <w:rPr>
          <w:rFonts w:ascii="Times New Roman" w:hAnsi="Times New Roman" w:cs="Times New Roman"/>
          <w:sz w:val="24"/>
          <w:szCs w:val="24"/>
        </w:rPr>
        <w:t xml:space="preserve"> </w:t>
      </w:r>
      <w:r w:rsidRPr="00380708">
        <w:rPr>
          <w:rFonts w:ascii="Times New Roman" w:hAnsi="Times New Roman" w:cs="Times New Roman"/>
          <w:sz w:val="28"/>
          <w:szCs w:val="28"/>
        </w:rPr>
        <w:t>Обязанность предоставления деклараций только в электронной форме вступила в силу с 01 января 2014 года. Ранее организации и индивидуальные предприниматели имели возможность сдачи деклараций на бумажном носителе.</w:t>
      </w:r>
    </w:p>
    <w:p w:rsidR="00380708" w:rsidRDefault="00380708" w:rsidP="00380708">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380708">
        <w:rPr>
          <w:rFonts w:ascii="Times New Roman" w:hAnsi="Times New Roman" w:cs="Times New Roman"/>
          <w:sz w:val="28"/>
          <w:szCs w:val="28"/>
        </w:rPr>
        <w:t xml:space="preserve">В Архангельской области был проведен анализ технической возможности сдачи деклараций в электронном виде, по результатам которого выявлено, что в ряде муниципальных образований отсутствует доступ к информационно-телекоммуникационной сети «Интернет». Кроме того, в связи с отдаленностью отдельных населенных пунктов, ближайшие информационно-консультационные опорные пункты (далее ИКОП), где декларанты могут исполнить свою обязанность, расположены на значительном расстоянии. Так, например, в Плесецком </w:t>
      </w:r>
      <w:proofErr w:type="gramStart"/>
      <w:r w:rsidRPr="00380708">
        <w:rPr>
          <w:rFonts w:ascii="Times New Roman" w:hAnsi="Times New Roman" w:cs="Times New Roman"/>
          <w:sz w:val="28"/>
          <w:szCs w:val="28"/>
        </w:rPr>
        <w:t>районе</w:t>
      </w:r>
      <w:proofErr w:type="gramEnd"/>
      <w:r w:rsidRPr="00380708">
        <w:rPr>
          <w:rFonts w:ascii="Times New Roman" w:hAnsi="Times New Roman" w:cs="Times New Roman"/>
          <w:sz w:val="28"/>
          <w:szCs w:val="28"/>
        </w:rPr>
        <w:t xml:space="preserve"> пос. </w:t>
      </w:r>
      <w:proofErr w:type="spellStart"/>
      <w:r w:rsidRPr="00380708">
        <w:rPr>
          <w:rFonts w:ascii="Times New Roman" w:hAnsi="Times New Roman" w:cs="Times New Roman"/>
          <w:sz w:val="28"/>
          <w:szCs w:val="28"/>
        </w:rPr>
        <w:t>Усть-Поча</w:t>
      </w:r>
      <w:proofErr w:type="spellEnd"/>
      <w:r w:rsidRPr="00380708">
        <w:rPr>
          <w:rFonts w:ascii="Times New Roman" w:hAnsi="Times New Roman" w:cs="Times New Roman"/>
          <w:sz w:val="28"/>
          <w:szCs w:val="28"/>
        </w:rPr>
        <w:t>, где отсутствует доступ к информационно-телекоммуникационной сети «Интернет», находится</w:t>
      </w:r>
      <w:r w:rsidR="00C807AB">
        <w:rPr>
          <w:rFonts w:ascii="Times New Roman" w:hAnsi="Times New Roman" w:cs="Times New Roman"/>
          <w:sz w:val="28"/>
          <w:szCs w:val="28"/>
        </w:rPr>
        <w:t xml:space="preserve"> на расстоянии 160 км от ИКОП, куда добраться </w:t>
      </w:r>
      <w:r w:rsidRPr="00380708">
        <w:rPr>
          <w:rFonts w:ascii="Times New Roman" w:hAnsi="Times New Roman" w:cs="Times New Roman"/>
          <w:sz w:val="28"/>
          <w:szCs w:val="28"/>
        </w:rPr>
        <w:t xml:space="preserve"> </w:t>
      </w:r>
      <w:r w:rsidR="005B1703">
        <w:rPr>
          <w:rFonts w:ascii="Times New Roman" w:hAnsi="Times New Roman" w:cs="Times New Roman"/>
          <w:sz w:val="28"/>
          <w:szCs w:val="28"/>
        </w:rPr>
        <w:t xml:space="preserve">можно </w:t>
      </w:r>
      <w:r w:rsidRPr="00380708">
        <w:rPr>
          <w:rFonts w:ascii="Times New Roman" w:hAnsi="Times New Roman" w:cs="Times New Roman"/>
          <w:sz w:val="28"/>
          <w:szCs w:val="28"/>
        </w:rPr>
        <w:t xml:space="preserve">только автомобильным транспортом, </w:t>
      </w:r>
      <w:r w:rsidR="00C807AB">
        <w:rPr>
          <w:rFonts w:ascii="Times New Roman" w:hAnsi="Times New Roman" w:cs="Times New Roman"/>
          <w:sz w:val="28"/>
          <w:szCs w:val="28"/>
        </w:rPr>
        <w:t>переправившимся</w:t>
      </w:r>
      <w:r w:rsidRPr="00380708">
        <w:rPr>
          <w:rFonts w:ascii="Times New Roman" w:hAnsi="Times New Roman" w:cs="Times New Roman"/>
          <w:sz w:val="28"/>
          <w:szCs w:val="28"/>
        </w:rPr>
        <w:t xml:space="preserve"> через реку. В части районов Архангельской области отсутствует возможность добраться к </w:t>
      </w:r>
      <w:proofErr w:type="gramStart"/>
      <w:r w:rsidRPr="00380708">
        <w:rPr>
          <w:rFonts w:ascii="Times New Roman" w:hAnsi="Times New Roman" w:cs="Times New Roman"/>
          <w:sz w:val="28"/>
          <w:szCs w:val="28"/>
        </w:rPr>
        <w:t>ближайшему</w:t>
      </w:r>
      <w:proofErr w:type="gramEnd"/>
      <w:r w:rsidRPr="00380708">
        <w:rPr>
          <w:rFonts w:ascii="Times New Roman" w:hAnsi="Times New Roman" w:cs="Times New Roman"/>
          <w:sz w:val="28"/>
          <w:szCs w:val="28"/>
        </w:rPr>
        <w:t xml:space="preserve"> ИКОП в длительные периоды распутицы, а именно: апрель-июнь, октябрь-декабрь. </w:t>
      </w:r>
      <w:r w:rsidRPr="00380708">
        <w:rPr>
          <w:rFonts w:ascii="Times New Roman" w:hAnsi="Times New Roman" w:cs="Times New Roman"/>
          <w:sz w:val="28"/>
          <w:szCs w:val="28"/>
        </w:rPr>
        <w:lastRenderedPageBreak/>
        <w:t xml:space="preserve">Отсутствие технической возможности не позволяет исполнить в полном объеме законодательство в 13 муниципальных районах нашего региона, что явно ущемляет права предпринимателей. Так, например, в </w:t>
      </w:r>
      <w:proofErr w:type="spellStart"/>
      <w:r w:rsidRPr="00380708">
        <w:rPr>
          <w:rFonts w:ascii="Times New Roman" w:hAnsi="Times New Roman" w:cs="Times New Roman"/>
          <w:sz w:val="28"/>
          <w:szCs w:val="28"/>
        </w:rPr>
        <w:t>Верхнетоемском</w:t>
      </w:r>
      <w:proofErr w:type="spellEnd"/>
      <w:r w:rsidRPr="00380708">
        <w:rPr>
          <w:rFonts w:ascii="Times New Roman" w:hAnsi="Times New Roman" w:cs="Times New Roman"/>
          <w:sz w:val="28"/>
          <w:szCs w:val="28"/>
        </w:rPr>
        <w:t xml:space="preserve"> районе такую возможность не имеют 27 % лицензиатов,  в среднем  по области такой показатель составил 3,3 %. Кроме того, в области порядка пяти тысяч организаций и индивидуальных предпринимателей, </w:t>
      </w:r>
      <w:r w:rsidR="00C807AB">
        <w:rPr>
          <w:rFonts w:ascii="Times New Roman" w:hAnsi="Times New Roman" w:cs="Times New Roman"/>
          <w:sz w:val="28"/>
          <w:szCs w:val="28"/>
        </w:rPr>
        <w:t>занимающихся реализацией пива</w:t>
      </w:r>
      <w:r w:rsidRPr="00380708">
        <w:rPr>
          <w:rFonts w:ascii="Times New Roman" w:hAnsi="Times New Roman" w:cs="Times New Roman"/>
          <w:sz w:val="28"/>
          <w:szCs w:val="28"/>
        </w:rPr>
        <w:t xml:space="preserve">. Такая деятельность не лицензируется, но обязанность представлять декларации по </w:t>
      </w:r>
      <w:r w:rsidR="00C807AB">
        <w:rPr>
          <w:rFonts w:ascii="Times New Roman" w:hAnsi="Times New Roman" w:cs="Times New Roman"/>
          <w:sz w:val="28"/>
          <w:szCs w:val="28"/>
        </w:rPr>
        <w:t>данному виду деятельности</w:t>
      </w:r>
      <w:r>
        <w:rPr>
          <w:rFonts w:ascii="Times New Roman" w:hAnsi="Times New Roman" w:cs="Times New Roman"/>
          <w:sz w:val="28"/>
          <w:szCs w:val="28"/>
        </w:rPr>
        <w:t xml:space="preserve"> законодательством установлена.</w:t>
      </w:r>
    </w:p>
    <w:p w:rsidR="00380708" w:rsidRPr="00380708" w:rsidRDefault="00715E5E" w:rsidP="00715E5E">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2014 году</w:t>
      </w:r>
      <w:r w:rsidR="00380708">
        <w:rPr>
          <w:rFonts w:ascii="Times New Roman" w:hAnsi="Times New Roman" w:cs="Times New Roman"/>
          <w:sz w:val="28"/>
          <w:szCs w:val="28"/>
        </w:rPr>
        <w:t xml:space="preserve"> в Арбитражном суде Архангельской области </w:t>
      </w:r>
      <w:r>
        <w:rPr>
          <w:rFonts w:ascii="Times New Roman" w:hAnsi="Times New Roman" w:cs="Times New Roman"/>
          <w:sz w:val="28"/>
          <w:szCs w:val="28"/>
        </w:rPr>
        <w:t>рассмотрено более 220 дел о приостановлении (лишении) лицензий предпринимателей региона. Получение новой лицензии связано для предпринимателей дополнительными затратами (уплата государственной пошлины), а также подготовкой необходимого пакета документов. Кроме того, лишение предпринимателей лицензии повлекло увеличение продаж нелегального (контрафактного) алкоголя.</w:t>
      </w:r>
    </w:p>
    <w:p w:rsidR="008C5B41" w:rsidRPr="009E6A7F" w:rsidRDefault="00715E5E" w:rsidP="008C5B41">
      <w:pPr>
        <w:pStyle w:val="a3"/>
        <w:widowControl w:val="0"/>
        <w:numPr>
          <w:ilvl w:val="0"/>
          <w:numId w:val="29"/>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gramStart"/>
      <w:r w:rsidRPr="009E6A7F">
        <w:rPr>
          <w:rFonts w:ascii="Times New Roman" w:hAnsi="Times New Roman" w:cs="Times New Roman"/>
          <w:sz w:val="28"/>
          <w:szCs w:val="28"/>
        </w:rPr>
        <w:t>Внести изменения в пункт 3.7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«Об утверждении СанПиН 2.1.2.2645-10», распространив его требования только на вновь возводимые или реконструируемые объекты.</w:t>
      </w:r>
      <w:r w:rsidR="005F1D05" w:rsidRPr="009E6A7F">
        <w:rPr>
          <w:rFonts w:ascii="Times New Roman" w:hAnsi="Times New Roman" w:cs="Times New Roman"/>
          <w:sz w:val="28"/>
          <w:szCs w:val="28"/>
        </w:rPr>
        <w:tab/>
      </w:r>
      <w:proofErr w:type="gramEnd"/>
    </w:p>
    <w:p w:rsidR="00715E5E" w:rsidRDefault="00715E5E" w:rsidP="00715E5E">
      <w:pPr>
        <w:widowControl w:val="0"/>
        <w:spacing w:after="0" w:line="360" w:lineRule="auto"/>
        <w:ind w:firstLine="708"/>
        <w:jc w:val="both"/>
        <w:rPr>
          <w:rFonts w:ascii="Times New Roman" w:hAnsi="Times New Roman" w:cs="Times New Roman"/>
          <w:sz w:val="28"/>
          <w:szCs w:val="28"/>
        </w:rPr>
      </w:pPr>
      <w:r w:rsidRPr="00715E5E">
        <w:rPr>
          <w:rFonts w:ascii="Times New Roman" w:hAnsi="Times New Roman" w:cs="Times New Roman"/>
          <w:sz w:val="28"/>
          <w:szCs w:val="28"/>
        </w:rPr>
        <w:t xml:space="preserve">В соответствии со статьей 11 </w:t>
      </w:r>
      <w:r w:rsidRPr="00715E5E">
        <w:rPr>
          <w:rFonts w:ascii="Times New Roman" w:hAnsi="Times New Roman" w:cs="Times New Roman"/>
          <w:iCs/>
          <w:sz w:val="28"/>
          <w:szCs w:val="28"/>
        </w:rPr>
        <w:t xml:space="preserve">Федерального закона </w:t>
      </w:r>
      <w:r w:rsidRPr="00715E5E">
        <w:rPr>
          <w:rFonts w:ascii="Times New Roman" w:hAnsi="Times New Roman" w:cs="Times New Roman"/>
          <w:sz w:val="28"/>
          <w:szCs w:val="28"/>
        </w:rPr>
        <w:t xml:space="preserve">от 30 марта 1999 года № 52-ФЗ «О санитарно-эпидемиологическом благополучии населения» индивидуальные предприниматели и юридические лица в соответствии с осуществляемой ими деятельностью обязаны: выполнять требования санитарного законодательства.  В соответствии с частью 3 статьи 39 данного закона соблюдение санитарных правил является обязательным для граждан, индивидуальных предпринимателей и юридических лиц. </w:t>
      </w:r>
      <w:proofErr w:type="gramStart"/>
      <w:r w:rsidRPr="00715E5E">
        <w:rPr>
          <w:rFonts w:ascii="Times New Roman" w:hAnsi="Times New Roman" w:cs="Times New Roman"/>
          <w:sz w:val="28"/>
          <w:szCs w:val="28"/>
        </w:rPr>
        <w:t xml:space="preserve">Согласно пункту 3.7 </w:t>
      </w:r>
      <w:r w:rsidRPr="00715E5E">
        <w:rPr>
          <w:rFonts w:ascii="Times New Roman" w:hAnsi="Times New Roman" w:cs="Times New Roman"/>
          <w:sz w:val="28"/>
          <w:szCs w:val="28"/>
        </w:rPr>
        <w:lastRenderedPageBreak/>
        <w:t>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«Об утверждении СанПиН 2.1.2.2645-10», загрузка материалов, продукции для помещений общественного назначения со стороны двора жилого дома, где расположены окна и входы в квартиры, не допускается</w:t>
      </w:r>
      <w:proofErr w:type="gramEnd"/>
      <w:r w:rsidRPr="00715E5E">
        <w:rPr>
          <w:rFonts w:ascii="Times New Roman" w:hAnsi="Times New Roman" w:cs="Times New Roman"/>
          <w:sz w:val="28"/>
          <w:szCs w:val="28"/>
        </w:rPr>
        <w:t xml:space="preserve">. Загрузку следует выполнять с торцов жилых зданий, не имеющих окон, из подземных тоннелей или закрытых дебаркадеров; со стороны магистралей. </w:t>
      </w:r>
      <w:proofErr w:type="gramStart"/>
      <w:r w:rsidRPr="00715E5E">
        <w:rPr>
          <w:rFonts w:ascii="Times New Roman" w:hAnsi="Times New Roman" w:cs="Times New Roman"/>
          <w:sz w:val="28"/>
          <w:szCs w:val="28"/>
        </w:rPr>
        <w:t xml:space="preserve">В связи с вышеуказанным,  существует судебная практика по искам санитарных </w:t>
      </w:r>
      <w:r w:rsidRPr="00715E5E">
        <w:rPr>
          <w:rFonts w:ascii="Times New Roman" w:hAnsi="Times New Roman" w:cs="Times New Roman"/>
          <w:bCs/>
          <w:sz w:val="28"/>
          <w:szCs w:val="28"/>
        </w:rPr>
        <w:t>врачей муниципальных образований Архангельской области к предпринимателям, в части</w:t>
      </w:r>
      <w:r w:rsidRPr="00715E5E">
        <w:rPr>
          <w:rFonts w:ascii="Times New Roman" w:hAnsi="Times New Roman" w:cs="Times New Roman"/>
          <w:sz w:val="28"/>
          <w:szCs w:val="28"/>
        </w:rPr>
        <w:t xml:space="preserve"> запрета на осуществление загрузки товаров со стороны дворов жилых домов в арендуемые части нежилых п</w:t>
      </w:r>
      <w:r w:rsidR="009E6A7F">
        <w:rPr>
          <w:rFonts w:ascii="Times New Roman" w:hAnsi="Times New Roman" w:cs="Times New Roman"/>
          <w:sz w:val="28"/>
          <w:szCs w:val="28"/>
        </w:rPr>
        <w:t>омещений (в частности, в магазины</w:t>
      </w:r>
      <w:r w:rsidRPr="00715E5E">
        <w:rPr>
          <w:rFonts w:ascii="Times New Roman" w:hAnsi="Times New Roman" w:cs="Times New Roman"/>
          <w:sz w:val="28"/>
          <w:szCs w:val="28"/>
        </w:rPr>
        <w:t xml:space="preserve"> продовол</w:t>
      </w:r>
      <w:r w:rsidR="009E6A7F">
        <w:rPr>
          <w:rFonts w:ascii="Times New Roman" w:hAnsi="Times New Roman" w:cs="Times New Roman"/>
          <w:sz w:val="28"/>
          <w:szCs w:val="28"/>
        </w:rPr>
        <w:t>ьственных товаров, расположенные</w:t>
      </w:r>
      <w:r w:rsidRPr="00715E5E">
        <w:rPr>
          <w:rFonts w:ascii="Times New Roman" w:hAnsi="Times New Roman" w:cs="Times New Roman"/>
          <w:sz w:val="28"/>
          <w:szCs w:val="28"/>
        </w:rPr>
        <w:t xml:space="preserve"> на 1-м  этаже домов).</w:t>
      </w:r>
      <w:proofErr w:type="gramEnd"/>
    </w:p>
    <w:p w:rsidR="000B72DB" w:rsidRPr="009E6A7F" w:rsidRDefault="000B72DB" w:rsidP="000B72DB">
      <w:pPr>
        <w:pStyle w:val="a3"/>
        <w:widowControl w:val="0"/>
        <w:numPr>
          <w:ilvl w:val="0"/>
          <w:numId w:val="29"/>
        </w:numPr>
        <w:spacing w:after="0" w:line="360" w:lineRule="auto"/>
        <w:ind w:left="0" w:firstLine="709"/>
        <w:jc w:val="both"/>
        <w:rPr>
          <w:rFonts w:ascii="Times New Roman" w:hAnsi="Times New Roman" w:cs="Times New Roman"/>
          <w:sz w:val="28"/>
          <w:szCs w:val="28"/>
        </w:rPr>
      </w:pPr>
      <w:r w:rsidRPr="009E6A7F">
        <w:rPr>
          <w:rFonts w:ascii="Times New Roman" w:hAnsi="Times New Roman" w:cs="Times New Roman"/>
          <w:sz w:val="28"/>
          <w:szCs w:val="28"/>
        </w:rPr>
        <w:t>Внести изменения и дополнения в пункт 6 статьи 200 Арбитражного процессуального кодекса Российской Федерации, дополнив его абзацем следующего содержания:</w:t>
      </w:r>
    </w:p>
    <w:p w:rsidR="00F12F6B" w:rsidRPr="009E6A7F" w:rsidRDefault="000B72DB" w:rsidP="00F12F6B">
      <w:pPr>
        <w:widowControl w:val="0"/>
        <w:spacing w:after="0" w:line="360" w:lineRule="auto"/>
        <w:ind w:firstLine="708"/>
        <w:jc w:val="both"/>
        <w:rPr>
          <w:rFonts w:ascii="Times New Roman" w:eastAsia="Times New Roman" w:hAnsi="Times New Roman" w:cs="Times New Roman"/>
          <w:bCs/>
          <w:sz w:val="28"/>
          <w:szCs w:val="28"/>
        </w:rPr>
      </w:pPr>
      <w:proofErr w:type="gramStart"/>
      <w:r w:rsidRPr="009E6A7F">
        <w:rPr>
          <w:rFonts w:ascii="Times New Roman" w:eastAsia="Times New Roman" w:hAnsi="Times New Roman"/>
          <w:bCs/>
          <w:sz w:val="28"/>
          <w:szCs w:val="28"/>
        </w:rPr>
        <w:t xml:space="preserve">«Доказательства, полученные органом государственной власти или должностным лицом после принятия оспариваемого акта, решения, совершения оспариваемых действий (бездействий), не нашедшие отражения в оспариваемом акте, решении, не являющиеся основанием для совершения оспариваемых действий (бездействий) не могут быть предметом рассмотрения в арбитражном суде по делам, рассматриваемым в порядке, предусмотренном </w:t>
      </w:r>
      <w:r w:rsidRPr="009E6A7F">
        <w:rPr>
          <w:rFonts w:ascii="Times New Roman" w:eastAsia="Times New Roman" w:hAnsi="Times New Roman" w:cs="Times New Roman"/>
          <w:bCs/>
          <w:sz w:val="28"/>
          <w:szCs w:val="28"/>
        </w:rPr>
        <w:t>главой 24 настоящего Кодекса».</w:t>
      </w:r>
      <w:proofErr w:type="gramEnd"/>
    </w:p>
    <w:p w:rsidR="00F12F6B" w:rsidRPr="00F12F6B" w:rsidRDefault="00F12F6B" w:rsidP="00F12F6B">
      <w:pPr>
        <w:widowControl w:val="0"/>
        <w:spacing w:after="0" w:line="360" w:lineRule="auto"/>
        <w:ind w:firstLine="709"/>
        <w:jc w:val="both"/>
        <w:rPr>
          <w:rFonts w:ascii="Times New Roman" w:eastAsia="Times New Roman" w:hAnsi="Times New Roman" w:cs="Times New Roman"/>
          <w:bCs/>
          <w:sz w:val="28"/>
          <w:szCs w:val="28"/>
        </w:rPr>
      </w:pPr>
      <w:proofErr w:type="gramStart"/>
      <w:r w:rsidRPr="00F12F6B">
        <w:rPr>
          <w:rFonts w:ascii="Times New Roman" w:hAnsi="Times New Roman" w:cs="Times New Roman"/>
          <w:sz w:val="28"/>
          <w:szCs w:val="28"/>
        </w:rPr>
        <w:t xml:space="preserve">Абсолютное большинство налоговых споров рассматривается в арбитражных судах именно </w:t>
      </w:r>
      <w:r>
        <w:rPr>
          <w:rFonts w:ascii="Times New Roman" w:hAnsi="Times New Roman" w:cs="Times New Roman"/>
          <w:sz w:val="28"/>
          <w:szCs w:val="28"/>
        </w:rPr>
        <w:t>в рамках положений главы 24 Арбитражного процессуального кодекса</w:t>
      </w:r>
      <w:r w:rsidRPr="00F12F6B">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F12F6B">
        <w:rPr>
          <w:rFonts w:ascii="Times New Roman" w:hAnsi="Times New Roman" w:cs="Times New Roman"/>
          <w:sz w:val="28"/>
          <w:szCs w:val="28"/>
        </w:rPr>
        <w:t>Ф</w:t>
      </w:r>
      <w:r>
        <w:rPr>
          <w:rFonts w:ascii="Times New Roman" w:hAnsi="Times New Roman" w:cs="Times New Roman"/>
          <w:sz w:val="28"/>
          <w:szCs w:val="28"/>
        </w:rPr>
        <w:t>едерации</w:t>
      </w:r>
      <w:r w:rsidRPr="00F12F6B">
        <w:rPr>
          <w:rFonts w:ascii="Times New Roman" w:hAnsi="Times New Roman" w:cs="Times New Roman"/>
          <w:sz w:val="28"/>
          <w:szCs w:val="28"/>
        </w:rPr>
        <w:t>, причем периодически в арбитражном суде возникают ситуации, когда налоговые органы</w:t>
      </w:r>
      <w:r w:rsidR="009E6A7F">
        <w:rPr>
          <w:rFonts w:ascii="Times New Roman" w:hAnsi="Times New Roman" w:cs="Times New Roman"/>
          <w:sz w:val="28"/>
          <w:szCs w:val="28"/>
        </w:rPr>
        <w:t>,</w:t>
      </w:r>
      <w:r w:rsidRPr="00F12F6B">
        <w:rPr>
          <w:rFonts w:ascii="Times New Roman" w:hAnsi="Times New Roman" w:cs="Times New Roman"/>
          <w:sz w:val="28"/>
          <w:szCs w:val="28"/>
        </w:rPr>
        <w:t xml:space="preserve"> защищая свою позицию в суде, представляют в суд множество дополнительных </w:t>
      </w:r>
      <w:r w:rsidRPr="00F12F6B">
        <w:rPr>
          <w:rFonts w:ascii="Times New Roman" w:hAnsi="Times New Roman" w:cs="Times New Roman"/>
          <w:sz w:val="28"/>
          <w:szCs w:val="28"/>
        </w:rPr>
        <w:lastRenderedPageBreak/>
        <w:t>доказательств, полученных ими вне рамок выездной налоговой проверки и</w:t>
      </w:r>
      <w:r>
        <w:rPr>
          <w:rFonts w:ascii="Times New Roman" w:hAnsi="Times New Roman" w:cs="Times New Roman"/>
          <w:sz w:val="28"/>
          <w:szCs w:val="28"/>
        </w:rPr>
        <w:t xml:space="preserve"> </w:t>
      </w:r>
      <w:r w:rsidRPr="00F12F6B">
        <w:rPr>
          <w:rFonts w:ascii="Times New Roman" w:hAnsi="Times New Roman" w:cs="Times New Roman"/>
          <w:sz w:val="28"/>
          <w:szCs w:val="28"/>
        </w:rPr>
        <w:t xml:space="preserve">(или) не нашедших своего отражения в оспариваемом налогоплательщиком решении Инспекции. </w:t>
      </w:r>
      <w:proofErr w:type="gramEnd"/>
    </w:p>
    <w:p w:rsidR="00F12F6B" w:rsidRPr="00F12F6B" w:rsidRDefault="00F12F6B" w:rsidP="00F12F6B">
      <w:pPr>
        <w:spacing w:after="0" w:line="360" w:lineRule="auto"/>
        <w:ind w:firstLine="709"/>
        <w:jc w:val="both"/>
        <w:rPr>
          <w:rFonts w:ascii="Times New Roman" w:hAnsi="Times New Roman" w:cs="Times New Roman"/>
          <w:sz w:val="28"/>
          <w:szCs w:val="28"/>
        </w:rPr>
      </w:pPr>
      <w:r w:rsidRPr="00F12F6B">
        <w:rPr>
          <w:rFonts w:ascii="Times New Roman" w:hAnsi="Times New Roman" w:cs="Times New Roman"/>
          <w:sz w:val="28"/>
          <w:szCs w:val="28"/>
        </w:rPr>
        <w:t>Очевидно, что согласно ст</w:t>
      </w:r>
      <w:r>
        <w:rPr>
          <w:rFonts w:ascii="Times New Roman" w:hAnsi="Times New Roman" w:cs="Times New Roman"/>
          <w:sz w:val="28"/>
          <w:szCs w:val="28"/>
        </w:rPr>
        <w:t xml:space="preserve">атье </w:t>
      </w:r>
      <w:r w:rsidRPr="00F12F6B">
        <w:rPr>
          <w:rFonts w:ascii="Times New Roman" w:hAnsi="Times New Roman" w:cs="Times New Roman"/>
          <w:sz w:val="28"/>
          <w:szCs w:val="28"/>
        </w:rPr>
        <w:t xml:space="preserve">198 </w:t>
      </w:r>
      <w:r>
        <w:rPr>
          <w:rFonts w:ascii="Times New Roman" w:hAnsi="Times New Roman" w:cs="Times New Roman"/>
          <w:sz w:val="28"/>
          <w:szCs w:val="28"/>
        </w:rPr>
        <w:t>Арбитражного процессуального кодекса</w:t>
      </w:r>
      <w:r w:rsidRPr="00F12F6B">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F12F6B">
        <w:rPr>
          <w:rFonts w:ascii="Times New Roman" w:hAnsi="Times New Roman" w:cs="Times New Roman"/>
          <w:sz w:val="28"/>
          <w:szCs w:val="28"/>
        </w:rPr>
        <w:t>Ф</w:t>
      </w:r>
      <w:r>
        <w:rPr>
          <w:rFonts w:ascii="Times New Roman" w:hAnsi="Times New Roman" w:cs="Times New Roman"/>
          <w:sz w:val="28"/>
          <w:szCs w:val="28"/>
        </w:rPr>
        <w:t>едерации</w:t>
      </w:r>
      <w:r w:rsidRPr="00F12F6B">
        <w:rPr>
          <w:rFonts w:ascii="Times New Roman" w:hAnsi="Times New Roman" w:cs="Times New Roman"/>
          <w:sz w:val="28"/>
          <w:szCs w:val="28"/>
        </w:rPr>
        <w:t xml:space="preserve"> иск налогоплательщика направлен на оспаривание конкретного ненормативного акта, вынесенного налоговым органом. Это конкретный документ, имеющий вполне конкретное содержание.</w:t>
      </w:r>
    </w:p>
    <w:p w:rsidR="00F12F6B" w:rsidRDefault="00F12F6B" w:rsidP="00F12F6B">
      <w:pPr>
        <w:spacing w:after="0" w:line="360" w:lineRule="auto"/>
        <w:ind w:firstLine="709"/>
        <w:contextualSpacing/>
        <w:jc w:val="both"/>
        <w:rPr>
          <w:rFonts w:ascii="Times New Roman" w:hAnsi="Times New Roman" w:cs="Times New Roman"/>
          <w:sz w:val="28"/>
          <w:szCs w:val="28"/>
        </w:rPr>
      </w:pPr>
      <w:r w:rsidRPr="00F12F6B">
        <w:rPr>
          <w:rFonts w:ascii="Times New Roman" w:hAnsi="Times New Roman" w:cs="Times New Roman"/>
          <w:sz w:val="28"/>
          <w:szCs w:val="28"/>
        </w:rPr>
        <w:t xml:space="preserve">На основании вышеизложенного </w:t>
      </w:r>
      <w:r>
        <w:rPr>
          <w:rFonts w:ascii="Times New Roman" w:hAnsi="Times New Roman" w:cs="Times New Roman"/>
          <w:sz w:val="28"/>
          <w:szCs w:val="28"/>
        </w:rPr>
        <w:t>полагаю, что</w:t>
      </w:r>
      <w:r w:rsidRPr="00F12F6B">
        <w:rPr>
          <w:rFonts w:ascii="Times New Roman" w:hAnsi="Times New Roman" w:cs="Times New Roman"/>
          <w:sz w:val="28"/>
          <w:szCs w:val="28"/>
        </w:rPr>
        <w:t xml:space="preserve"> </w:t>
      </w:r>
      <w:r>
        <w:rPr>
          <w:rFonts w:ascii="Times New Roman" w:hAnsi="Times New Roman" w:cs="Times New Roman"/>
          <w:sz w:val="28"/>
          <w:szCs w:val="28"/>
        </w:rPr>
        <w:t>практика</w:t>
      </w:r>
      <w:r w:rsidRPr="00F12F6B">
        <w:rPr>
          <w:rFonts w:ascii="Times New Roman" w:hAnsi="Times New Roman" w:cs="Times New Roman"/>
          <w:sz w:val="28"/>
          <w:szCs w:val="28"/>
        </w:rPr>
        <w:t xml:space="preserve"> беспрепятственного принятия судом от </w:t>
      </w:r>
      <w:r w:rsidR="006F5FC9">
        <w:rPr>
          <w:rFonts w:ascii="Times New Roman" w:hAnsi="Times New Roman" w:cs="Times New Roman"/>
          <w:sz w:val="28"/>
          <w:szCs w:val="28"/>
        </w:rPr>
        <w:t>органов государственной власти</w:t>
      </w:r>
      <w:r w:rsidRPr="00F12F6B">
        <w:rPr>
          <w:rFonts w:ascii="Times New Roman" w:hAnsi="Times New Roman" w:cs="Times New Roman"/>
          <w:sz w:val="28"/>
          <w:szCs w:val="28"/>
        </w:rPr>
        <w:t xml:space="preserve"> дополнительных доказательств, не нашедших своего отражения в оспариваемом нал</w:t>
      </w:r>
      <w:r w:rsidR="009E6A7F">
        <w:rPr>
          <w:rFonts w:ascii="Times New Roman" w:hAnsi="Times New Roman" w:cs="Times New Roman"/>
          <w:sz w:val="28"/>
          <w:szCs w:val="28"/>
        </w:rPr>
        <w:t>огоплательщиком решении, нарушает</w:t>
      </w:r>
      <w:r>
        <w:rPr>
          <w:rFonts w:ascii="Times New Roman" w:hAnsi="Times New Roman" w:cs="Times New Roman"/>
          <w:sz w:val="28"/>
          <w:szCs w:val="28"/>
        </w:rPr>
        <w:t xml:space="preserve"> процессуальные нормы  главы </w:t>
      </w:r>
      <w:r w:rsidRPr="00F12F6B">
        <w:rPr>
          <w:rFonts w:ascii="Times New Roman" w:hAnsi="Times New Roman" w:cs="Times New Roman"/>
          <w:sz w:val="28"/>
          <w:szCs w:val="28"/>
        </w:rPr>
        <w:t xml:space="preserve">24 </w:t>
      </w:r>
      <w:r>
        <w:rPr>
          <w:rFonts w:ascii="Times New Roman" w:hAnsi="Times New Roman" w:cs="Times New Roman"/>
          <w:sz w:val="28"/>
          <w:szCs w:val="28"/>
        </w:rPr>
        <w:t>Арбитражного процессуального кодекса</w:t>
      </w:r>
      <w:r w:rsidRPr="00F12F6B">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F12F6B">
        <w:rPr>
          <w:rFonts w:ascii="Times New Roman" w:hAnsi="Times New Roman" w:cs="Times New Roman"/>
          <w:sz w:val="28"/>
          <w:szCs w:val="28"/>
        </w:rPr>
        <w:t>Ф</w:t>
      </w:r>
      <w:r>
        <w:rPr>
          <w:rFonts w:ascii="Times New Roman" w:hAnsi="Times New Roman" w:cs="Times New Roman"/>
          <w:sz w:val="28"/>
          <w:szCs w:val="28"/>
        </w:rPr>
        <w:t>едерации</w:t>
      </w:r>
      <w:r w:rsidRPr="00F12F6B">
        <w:rPr>
          <w:rFonts w:ascii="Times New Roman" w:hAnsi="Times New Roman" w:cs="Times New Roman"/>
          <w:sz w:val="28"/>
          <w:szCs w:val="28"/>
        </w:rPr>
        <w:t xml:space="preserve">. </w:t>
      </w:r>
      <w:proofErr w:type="gramStart"/>
      <w:r w:rsidRPr="00F12F6B">
        <w:rPr>
          <w:rFonts w:ascii="Times New Roman" w:hAnsi="Times New Roman" w:cs="Times New Roman"/>
          <w:sz w:val="28"/>
          <w:szCs w:val="28"/>
        </w:rPr>
        <w:t xml:space="preserve">Поскольку в таком случае арбитражный суд фактически принимает свое решение о действительности или недействительности оспариваемого налогоплательщиком решения ИФНС не по обстоятельствам, изложенным в оспариваемом налогоплательщиком документе, а по совершенно иным обстоятельствам, усиленным и дополненным предоставлением дополнительных документов, которые не были отражены в тексте оспариваемого решения ИФНС и на которые заявитель был лишен возможности представить свои возражения в досудебном порядке. </w:t>
      </w:r>
      <w:proofErr w:type="gramEnd"/>
    </w:p>
    <w:p w:rsidR="00F12F6B" w:rsidRPr="009E6A7F" w:rsidRDefault="00F12F6B" w:rsidP="00F12F6B">
      <w:pPr>
        <w:pStyle w:val="a3"/>
        <w:numPr>
          <w:ilvl w:val="0"/>
          <w:numId w:val="29"/>
        </w:numPr>
        <w:spacing w:after="0" w:line="360" w:lineRule="auto"/>
        <w:ind w:left="0" w:firstLine="709"/>
        <w:jc w:val="both"/>
        <w:rPr>
          <w:rFonts w:ascii="Times New Roman" w:hAnsi="Times New Roman" w:cs="Times New Roman"/>
          <w:sz w:val="28"/>
          <w:szCs w:val="28"/>
        </w:rPr>
      </w:pPr>
      <w:r w:rsidRPr="009E6A7F">
        <w:rPr>
          <w:rFonts w:ascii="Times New Roman" w:hAnsi="Times New Roman" w:cs="Times New Roman"/>
          <w:sz w:val="28"/>
          <w:szCs w:val="28"/>
        </w:rPr>
        <w:t xml:space="preserve">Внести изменения в пункт 6 статьи 346.45 Налогового кодекса Российской Федерации, изложив его в новой редакции: </w:t>
      </w:r>
    </w:p>
    <w:p w:rsidR="00F12F6B" w:rsidRPr="00F12F6B" w:rsidRDefault="00F12F6B" w:rsidP="00F12F6B">
      <w:pPr>
        <w:tabs>
          <w:tab w:val="center" w:pos="4819"/>
          <w:tab w:val="left" w:pos="7440"/>
        </w:tabs>
        <w:spacing w:after="0" w:line="360" w:lineRule="auto"/>
        <w:ind w:firstLine="709"/>
        <w:contextualSpacing/>
        <w:jc w:val="both"/>
        <w:rPr>
          <w:rFonts w:ascii="Times New Roman" w:hAnsi="Times New Roman" w:cs="Times New Roman"/>
          <w:sz w:val="28"/>
          <w:szCs w:val="28"/>
        </w:rPr>
      </w:pPr>
      <w:r w:rsidRPr="00F12F6B">
        <w:rPr>
          <w:rFonts w:ascii="Times New Roman" w:hAnsi="Times New Roman" w:cs="Times New Roman"/>
          <w:sz w:val="28"/>
          <w:szCs w:val="28"/>
        </w:rPr>
        <w:t>«</w:t>
      </w:r>
      <w:r w:rsidRPr="00F12F6B">
        <w:rPr>
          <w:rFonts w:ascii="Times New Roman" w:hAnsi="Times New Roman" w:cs="Times New Roman"/>
          <w:bCs/>
          <w:iCs/>
          <w:sz w:val="28"/>
          <w:szCs w:val="28"/>
        </w:rPr>
        <w:t>6. Налогоплательщик считается утратившим право на применение патентной системы налогообложения и перешедшим на общий режим налогообложения с начала налогового периода, на который ему был выдан патент в случае:</w:t>
      </w:r>
    </w:p>
    <w:p w:rsidR="00F12F6B" w:rsidRPr="00F12F6B" w:rsidRDefault="00F12F6B" w:rsidP="00F12F6B">
      <w:pPr>
        <w:tabs>
          <w:tab w:val="center" w:pos="4819"/>
          <w:tab w:val="left" w:pos="7440"/>
        </w:tabs>
        <w:spacing w:after="0" w:line="360" w:lineRule="auto"/>
        <w:ind w:firstLine="709"/>
        <w:contextualSpacing/>
        <w:jc w:val="both"/>
        <w:rPr>
          <w:rFonts w:ascii="Times New Roman" w:hAnsi="Times New Roman" w:cs="Times New Roman"/>
          <w:sz w:val="28"/>
          <w:szCs w:val="28"/>
        </w:rPr>
      </w:pPr>
      <w:r w:rsidRPr="00F12F6B">
        <w:rPr>
          <w:rFonts w:ascii="Times New Roman" w:hAnsi="Times New Roman" w:cs="Times New Roman"/>
          <w:bCs/>
          <w:iCs/>
          <w:sz w:val="28"/>
          <w:szCs w:val="28"/>
        </w:rPr>
        <w:t xml:space="preserve">1) если с начала календарного года доходы налогоплательщика от реализации, определяемые в соответствии со </w:t>
      </w:r>
      <w:hyperlink r:id="rId19" w:history="1">
        <w:r w:rsidRPr="00F12F6B">
          <w:rPr>
            <w:rFonts w:ascii="Times New Roman" w:hAnsi="Times New Roman" w:cs="Times New Roman"/>
            <w:bCs/>
            <w:iCs/>
            <w:sz w:val="28"/>
            <w:szCs w:val="28"/>
          </w:rPr>
          <w:t>статьей 249</w:t>
        </w:r>
      </w:hyperlink>
      <w:r w:rsidRPr="00F12F6B">
        <w:rPr>
          <w:rFonts w:ascii="Times New Roman" w:hAnsi="Times New Roman" w:cs="Times New Roman"/>
          <w:bCs/>
          <w:iCs/>
          <w:sz w:val="28"/>
          <w:szCs w:val="28"/>
        </w:rPr>
        <w:t xml:space="preserve"> настоящего Кодекса, по всем видам предпринимательской деятельности, в отношении которых применяется патентная система налогообложения, превысили 60 млн. рублей;</w:t>
      </w:r>
    </w:p>
    <w:p w:rsidR="00F12F6B" w:rsidRPr="00F12F6B" w:rsidRDefault="00F12F6B" w:rsidP="00F12F6B">
      <w:pPr>
        <w:tabs>
          <w:tab w:val="center" w:pos="4819"/>
          <w:tab w:val="left" w:pos="7440"/>
        </w:tabs>
        <w:spacing w:after="0" w:line="360" w:lineRule="auto"/>
        <w:ind w:firstLine="709"/>
        <w:contextualSpacing/>
        <w:jc w:val="both"/>
        <w:rPr>
          <w:rFonts w:ascii="Times New Roman" w:hAnsi="Times New Roman" w:cs="Times New Roman"/>
          <w:sz w:val="28"/>
          <w:szCs w:val="28"/>
        </w:rPr>
      </w:pPr>
      <w:r w:rsidRPr="00F12F6B">
        <w:rPr>
          <w:rFonts w:ascii="Times New Roman" w:hAnsi="Times New Roman" w:cs="Times New Roman"/>
          <w:bCs/>
          <w:iCs/>
          <w:sz w:val="28"/>
          <w:szCs w:val="28"/>
        </w:rPr>
        <w:lastRenderedPageBreak/>
        <w:t xml:space="preserve">2) если в течение налогового периода налогоплательщиком было допущено несоответствие требованию, установленному </w:t>
      </w:r>
      <w:hyperlink r:id="rId20" w:history="1">
        <w:r w:rsidRPr="00F12F6B">
          <w:rPr>
            <w:rFonts w:ascii="Times New Roman" w:hAnsi="Times New Roman" w:cs="Times New Roman"/>
            <w:bCs/>
            <w:iCs/>
            <w:sz w:val="28"/>
            <w:szCs w:val="28"/>
          </w:rPr>
          <w:t>пунктом 5 статьи 346.43</w:t>
        </w:r>
      </w:hyperlink>
      <w:r w:rsidRPr="00F12F6B">
        <w:rPr>
          <w:rFonts w:ascii="Times New Roman" w:hAnsi="Times New Roman" w:cs="Times New Roman"/>
          <w:bCs/>
          <w:iCs/>
          <w:sz w:val="28"/>
          <w:szCs w:val="28"/>
        </w:rPr>
        <w:t xml:space="preserve"> настоящего Кодекса;</w:t>
      </w:r>
    </w:p>
    <w:p w:rsidR="00F12F6B" w:rsidRPr="003A01E6" w:rsidRDefault="00F12F6B" w:rsidP="003A01E6">
      <w:pPr>
        <w:tabs>
          <w:tab w:val="center" w:pos="4819"/>
          <w:tab w:val="left" w:pos="7440"/>
        </w:tabs>
        <w:spacing w:after="0" w:line="360" w:lineRule="auto"/>
        <w:ind w:firstLine="709"/>
        <w:contextualSpacing/>
        <w:jc w:val="both"/>
        <w:rPr>
          <w:rFonts w:ascii="Times New Roman" w:hAnsi="Times New Roman" w:cs="Times New Roman"/>
          <w:sz w:val="28"/>
          <w:szCs w:val="28"/>
        </w:rPr>
      </w:pPr>
      <w:r w:rsidRPr="00F12F6B">
        <w:rPr>
          <w:rFonts w:ascii="Times New Roman" w:hAnsi="Times New Roman" w:cs="Times New Roman"/>
          <w:bCs/>
          <w:iCs/>
          <w:sz w:val="28"/>
          <w:szCs w:val="28"/>
        </w:rPr>
        <w:t>В случае</w:t>
      </w:r>
      <w:proofErr w:type="gramStart"/>
      <w:r w:rsidRPr="00F12F6B">
        <w:rPr>
          <w:rFonts w:ascii="Times New Roman" w:hAnsi="Times New Roman" w:cs="Times New Roman"/>
          <w:bCs/>
          <w:iCs/>
          <w:sz w:val="28"/>
          <w:szCs w:val="28"/>
        </w:rPr>
        <w:t>,</w:t>
      </w:r>
      <w:proofErr w:type="gramEnd"/>
      <w:r w:rsidRPr="00F12F6B">
        <w:rPr>
          <w:rFonts w:ascii="Times New Roman" w:hAnsi="Times New Roman" w:cs="Times New Roman"/>
          <w:bCs/>
          <w:iCs/>
          <w:sz w:val="28"/>
          <w:szCs w:val="28"/>
        </w:rPr>
        <w:t xml:space="preserve"> если налогоплательщик применяет одновременно патентную систему налогообложения и упрощенную систему налогообложения, при определении величины доходов от реализации для целей соблюдения ограничения, установленного настоящим пунктом, учитываются доходы по </w:t>
      </w:r>
      <w:r w:rsidRPr="003A01E6">
        <w:rPr>
          <w:rFonts w:ascii="Times New Roman" w:hAnsi="Times New Roman" w:cs="Times New Roman"/>
          <w:bCs/>
          <w:iCs/>
          <w:sz w:val="28"/>
          <w:szCs w:val="28"/>
        </w:rPr>
        <w:t>обоим указанным специальным налоговым режимам».</w:t>
      </w:r>
    </w:p>
    <w:p w:rsidR="003A01E6" w:rsidRPr="003A01E6" w:rsidRDefault="003A01E6" w:rsidP="003A01E6">
      <w:pPr>
        <w:pStyle w:val="ac"/>
        <w:spacing w:after="0" w:line="360" w:lineRule="auto"/>
        <w:ind w:left="0" w:firstLine="709"/>
        <w:contextualSpacing/>
        <w:jc w:val="both"/>
        <w:rPr>
          <w:b/>
          <w:sz w:val="28"/>
          <w:szCs w:val="28"/>
        </w:rPr>
      </w:pPr>
      <w:r>
        <w:rPr>
          <w:bCs/>
          <w:sz w:val="28"/>
          <w:szCs w:val="28"/>
        </w:rPr>
        <w:t>В соответствии с п</w:t>
      </w:r>
      <w:r w:rsidRPr="003A01E6">
        <w:rPr>
          <w:bCs/>
          <w:sz w:val="28"/>
          <w:szCs w:val="28"/>
        </w:rPr>
        <w:t>ункт</w:t>
      </w:r>
      <w:r>
        <w:rPr>
          <w:bCs/>
          <w:sz w:val="28"/>
          <w:szCs w:val="28"/>
        </w:rPr>
        <w:t>ом</w:t>
      </w:r>
      <w:r w:rsidRPr="003A01E6">
        <w:rPr>
          <w:bCs/>
          <w:sz w:val="28"/>
          <w:szCs w:val="28"/>
        </w:rPr>
        <w:t xml:space="preserve"> 1 статьи </w:t>
      </w:r>
      <w:r>
        <w:rPr>
          <w:bCs/>
          <w:sz w:val="28"/>
          <w:szCs w:val="28"/>
        </w:rPr>
        <w:t xml:space="preserve">3 </w:t>
      </w:r>
      <w:r w:rsidRPr="003A01E6">
        <w:rPr>
          <w:sz w:val="28"/>
          <w:szCs w:val="28"/>
        </w:rPr>
        <w:t>Н</w:t>
      </w:r>
      <w:r>
        <w:rPr>
          <w:sz w:val="28"/>
          <w:szCs w:val="28"/>
        </w:rPr>
        <w:t xml:space="preserve">алогового </w:t>
      </w:r>
      <w:r w:rsidRPr="003A01E6">
        <w:rPr>
          <w:sz w:val="28"/>
          <w:szCs w:val="28"/>
        </w:rPr>
        <w:t>К</w:t>
      </w:r>
      <w:r>
        <w:rPr>
          <w:sz w:val="28"/>
          <w:szCs w:val="28"/>
        </w:rPr>
        <w:t>одекса</w:t>
      </w:r>
      <w:r w:rsidRPr="003A01E6">
        <w:rPr>
          <w:sz w:val="28"/>
          <w:szCs w:val="28"/>
        </w:rPr>
        <w:t xml:space="preserve"> Р</w:t>
      </w:r>
      <w:r>
        <w:rPr>
          <w:sz w:val="28"/>
          <w:szCs w:val="28"/>
        </w:rPr>
        <w:t xml:space="preserve">оссийской </w:t>
      </w:r>
      <w:r w:rsidRPr="003A01E6">
        <w:rPr>
          <w:sz w:val="28"/>
          <w:szCs w:val="28"/>
        </w:rPr>
        <w:t>Федерации законодательство о налогах и сборах основывается на признании всеобщности и равенства при налогообложении.</w:t>
      </w:r>
    </w:p>
    <w:p w:rsidR="003A01E6" w:rsidRPr="003A01E6" w:rsidRDefault="003A01E6" w:rsidP="003A01E6">
      <w:pPr>
        <w:pStyle w:val="ac"/>
        <w:spacing w:after="0" w:line="360" w:lineRule="auto"/>
        <w:ind w:left="0" w:firstLine="709"/>
        <w:contextualSpacing/>
        <w:jc w:val="both"/>
        <w:rPr>
          <w:b/>
          <w:sz w:val="28"/>
          <w:szCs w:val="28"/>
        </w:rPr>
      </w:pPr>
      <w:proofErr w:type="gramStart"/>
      <w:r w:rsidRPr="003A01E6">
        <w:rPr>
          <w:sz w:val="28"/>
          <w:szCs w:val="28"/>
        </w:rPr>
        <w:t xml:space="preserve">Положения статьи 75 Налогового Кодекса Российской Федерации устанавливают, что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или сборов в более поздние по сравнению с установленными законодательством о налогах и сборах сроки.   </w:t>
      </w:r>
      <w:proofErr w:type="gramEnd"/>
    </w:p>
    <w:p w:rsidR="003A01E6" w:rsidRDefault="003A01E6" w:rsidP="003A01E6">
      <w:pPr>
        <w:pStyle w:val="ac"/>
        <w:spacing w:after="0" w:line="360" w:lineRule="auto"/>
        <w:ind w:left="0" w:firstLine="709"/>
        <w:contextualSpacing/>
        <w:jc w:val="both"/>
        <w:rPr>
          <w:sz w:val="28"/>
          <w:szCs w:val="28"/>
        </w:rPr>
      </w:pPr>
      <w:proofErr w:type="gramStart"/>
      <w:r w:rsidRPr="003A01E6">
        <w:rPr>
          <w:sz w:val="28"/>
          <w:szCs w:val="28"/>
        </w:rPr>
        <w:t xml:space="preserve">Однако положения </w:t>
      </w:r>
      <w:r>
        <w:rPr>
          <w:sz w:val="28"/>
          <w:szCs w:val="28"/>
        </w:rPr>
        <w:t xml:space="preserve">подпункта </w:t>
      </w:r>
      <w:r w:rsidRPr="003A01E6">
        <w:rPr>
          <w:sz w:val="28"/>
          <w:szCs w:val="28"/>
        </w:rPr>
        <w:t>3 п</w:t>
      </w:r>
      <w:r>
        <w:rPr>
          <w:sz w:val="28"/>
          <w:szCs w:val="28"/>
        </w:rPr>
        <w:t xml:space="preserve">ункта </w:t>
      </w:r>
      <w:r w:rsidRPr="003A01E6">
        <w:rPr>
          <w:sz w:val="28"/>
          <w:szCs w:val="28"/>
        </w:rPr>
        <w:t>6 ст</w:t>
      </w:r>
      <w:r>
        <w:rPr>
          <w:sz w:val="28"/>
          <w:szCs w:val="28"/>
        </w:rPr>
        <w:t xml:space="preserve">атьи </w:t>
      </w:r>
      <w:r w:rsidRPr="003A01E6">
        <w:rPr>
          <w:sz w:val="28"/>
          <w:szCs w:val="28"/>
        </w:rPr>
        <w:t>346.45 Н</w:t>
      </w:r>
      <w:r>
        <w:rPr>
          <w:sz w:val="28"/>
          <w:szCs w:val="28"/>
        </w:rPr>
        <w:t xml:space="preserve">алогового </w:t>
      </w:r>
      <w:r w:rsidRPr="003A01E6">
        <w:rPr>
          <w:sz w:val="28"/>
          <w:szCs w:val="28"/>
        </w:rPr>
        <w:t>К</w:t>
      </w:r>
      <w:r>
        <w:rPr>
          <w:sz w:val="28"/>
          <w:szCs w:val="28"/>
        </w:rPr>
        <w:t>одекса</w:t>
      </w:r>
      <w:r w:rsidRPr="003A01E6">
        <w:rPr>
          <w:sz w:val="28"/>
          <w:szCs w:val="28"/>
        </w:rPr>
        <w:t xml:space="preserve"> Р</w:t>
      </w:r>
      <w:r>
        <w:rPr>
          <w:sz w:val="28"/>
          <w:szCs w:val="28"/>
        </w:rPr>
        <w:t xml:space="preserve">оссийской </w:t>
      </w:r>
      <w:r w:rsidRPr="003A01E6">
        <w:rPr>
          <w:sz w:val="28"/>
          <w:szCs w:val="28"/>
        </w:rPr>
        <w:t>Ф</w:t>
      </w:r>
      <w:r>
        <w:rPr>
          <w:sz w:val="28"/>
          <w:szCs w:val="28"/>
        </w:rPr>
        <w:t>едерации</w:t>
      </w:r>
      <w:r w:rsidRPr="003A01E6">
        <w:rPr>
          <w:sz w:val="28"/>
          <w:szCs w:val="28"/>
        </w:rPr>
        <w:t xml:space="preserve"> вопреки общим положениям статьи 75 Н</w:t>
      </w:r>
      <w:r>
        <w:rPr>
          <w:sz w:val="28"/>
          <w:szCs w:val="28"/>
        </w:rPr>
        <w:t xml:space="preserve">алогового </w:t>
      </w:r>
      <w:r w:rsidRPr="003A01E6">
        <w:rPr>
          <w:sz w:val="28"/>
          <w:szCs w:val="28"/>
        </w:rPr>
        <w:t>К</w:t>
      </w:r>
      <w:r>
        <w:rPr>
          <w:sz w:val="28"/>
          <w:szCs w:val="28"/>
        </w:rPr>
        <w:t>одекса</w:t>
      </w:r>
      <w:r w:rsidRPr="003A01E6">
        <w:rPr>
          <w:sz w:val="28"/>
          <w:szCs w:val="28"/>
        </w:rPr>
        <w:t xml:space="preserve"> Р</w:t>
      </w:r>
      <w:r>
        <w:rPr>
          <w:sz w:val="28"/>
          <w:szCs w:val="28"/>
        </w:rPr>
        <w:t xml:space="preserve">оссийской </w:t>
      </w:r>
      <w:r w:rsidRPr="003A01E6">
        <w:rPr>
          <w:sz w:val="28"/>
          <w:szCs w:val="28"/>
        </w:rPr>
        <w:t>Ф</w:t>
      </w:r>
      <w:r>
        <w:rPr>
          <w:sz w:val="28"/>
          <w:szCs w:val="28"/>
        </w:rPr>
        <w:t>едерации</w:t>
      </w:r>
      <w:r w:rsidRPr="003A01E6">
        <w:rPr>
          <w:sz w:val="28"/>
          <w:szCs w:val="28"/>
        </w:rPr>
        <w:t xml:space="preserve"> предусматривают за нарушение срока уплаты налога, предусмотренного патентной системой налогообложения, вместо обязанности уплаты в бюджет пени,  устанавливают налогоплательщику совершенно иную обязанность (гораздо более жесткую по отношению к налогоплательщику патентного налога) – принудительный переход этого налогоплательщика на общую систему налогообложения, автоматически</w:t>
      </w:r>
      <w:proofErr w:type="gramEnd"/>
      <w:r w:rsidRPr="003A01E6">
        <w:rPr>
          <w:sz w:val="28"/>
          <w:szCs w:val="28"/>
        </w:rPr>
        <w:t xml:space="preserve"> влекущий за собой обязанность этого налогоплательщика уплатить в бюджет иные налоги, причем по иному режиму налогообло</w:t>
      </w:r>
      <w:r>
        <w:rPr>
          <w:sz w:val="28"/>
          <w:szCs w:val="28"/>
        </w:rPr>
        <w:t xml:space="preserve">жения и в </w:t>
      </w:r>
      <w:proofErr w:type="gramStart"/>
      <w:r>
        <w:rPr>
          <w:sz w:val="28"/>
          <w:szCs w:val="28"/>
        </w:rPr>
        <w:t>размерах</w:t>
      </w:r>
      <w:proofErr w:type="gramEnd"/>
      <w:r>
        <w:rPr>
          <w:sz w:val="28"/>
          <w:szCs w:val="28"/>
        </w:rPr>
        <w:t xml:space="preserve"> многократно </w:t>
      </w:r>
      <w:r w:rsidRPr="003A01E6">
        <w:rPr>
          <w:sz w:val="28"/>
          <w:szCs w:val="28"/>
        </w:rPr>
        <w:t>превышающих, размер возможных в этом с</w:t>
      </w:r>
      <w:r>
        <w:rPr>
          <w:sz w:val="28"/>
          <w:szCs w:val="28"/>
        </w:rPr>
        <w:t>лучае пени.</w:t>
      </w:r>
    </w:p>
    <w:p w:rsidR="003A01E6" w:rsidRPr="003A01E6" w:rsidRDefault="003A01E6" w:rsidP="00EF21BA">
      <w:pPr>
        <w:pStyle w:val="ac"/>
        <w:spacing w:after="0" w:line="360" w:lineRule="auto"/>
        <w:ind w:left="0" w:firstLine="709"/>
        <w:contextualSpacing/>
        <w:jc w:val="both"/>
        <w:rPr>
          <w:b/>
          <w:sz w:val="28"/>
          <w:szCs w:val="28"/>
        </w:rPr>
      </w:pPr>
      <w:proofErr w:type="gramStart"/>
      <w:r w:rsidRPr="003A01E6">
        <w:rPr>
          <w:sz w:val="28"/>
          <w:szCs w:val="28"/>
        </w:rPr>
        <w:t>Следовател</w:t>
      </w:r>
      <w:r>
        <w:rPr>
          <w:sz w:val="28"/>
          <w:szCs w:val="28"/>
        </w:rPr>
        <w:t xml:space="preserve">ьно, при исполнении положений подпункта </w:t>
      </w:r>
      <w:r w:rsidRPr="003A01E6">
        <w:rPr>
          <w:sz w:val="28"/>
          <w:szCs w:val="28"/>
        </w:rPr>
        <w:t>3 п</w:t>
      </w:r>
      <w:r>
        <w:rPr>
          <w:sz w:val="28"/>
          <w:szCs w:val="28"/>
        </w:rPr>
        <w:t xml:space="preserve">ункта </w:t>
      </w:r>
      <w:r w:rsidRPr="003A01E6">
        <w:rPr>
          <w:sz w:val="28"/>
          <w:szCs w:val="28"/>
        </w:rPr>
        <w:t>6 ст</w:t>
      </w:r>
      <w:r>
        <w:rPr>
          <w:sz w:val="28"/>
          <w:szCs w:val="28"/>
        </w:rPr>
        <w:t xml:space="preserve">атьи </w:t>
      </w:r>
      <w:r w:rsidRPr="003A01E6">
        <w:rPr>
          <w:sz w:val="28"/>
          <w:szCs w:val="28"/>
        </w:rPr>
        <w:t>346.45 Н</w:t>
      </w:r>
      <w:r>
        <w:rPr>
          <w:sz w:val="28"/>
          <w:szCs w:val="28"/>
        </w:rPr>
        <w:t xml:space="preserve">алогового </w:t>
      </w:r>
      <w:r w:rsidRPr="003A01E6">
        <w:rPr>
          <w:sz w:val="28"/>
          <w:szCs w:val="28"/>
        </w:rPr>
        <w:t>К</w:t>
      </w:r>
      <w:r>
        <w:rPr>
          <w:sz w:val="28"/>
          <w:szCs w:val="28"/>
        </w:rPr>
        <w:t>одекса</w:t>
      </w:r>
      <w:r w:rsidRPr="003A01E6">
        <w:rPr>
          <w:sz w:val="28"/>
          <w:szCs w:val="28"/>
        </w:rPr>
        <w:t xml:space="preserve"> Р</w:t>
      </w:r>
      <w:r>
        <w:rPr>
          <w:sz w:val="28"/>
          <w:szCs w:val="28"/>
        </w:rPr>
        <w:t xml:space="preserve">оссийской </w:t>
      </w:r>
      <w:r w:rsidRPr="003A01E6">
        <w:rPr>
          <w:sz w:val="28"/>
          <w:szCs w:val="28"/>
        </w:rPr>
        <w:t>Ф</w:t>
      </w:r>
      <w:r>
        <w:rPr>
          <w:sz w:val="28"/>
          <w:szCs w:val="28"/>
        </w:rPr>
        <w:t>едерации</w:t>
      </w:r>
      <w:r w:rsidRPr="003A01E6">
        <w:rPr>
          <w:sz w:val="28"/>
          <w:szCs w:val="28"/>
        </w:rPr>
        <w:t xml:space="preserve"> складывается ситуация при </w:t>
      </w:r>
      <w:r w:rsidRPr="003A01E6">
        <w:rPr>
          <w:sz w:val="28"/>
          <w:szCs w:val="28"/>
        </w:rPr>
        <w:lastRenderedPageBreak/>
        <w:t>которой налогоплательщики, применяющие патентную систему налогообложения</w:t>
      </w:r>
      <w:r w:rsidR="009E6A7F">
        <w:rPr>
          <w:sz w:val="28"/>
          <w:szCs w:val="28"/>
        </w:rPr>
        <w:t>,</w:t>
      </w:r>
      <w:r w:rsidRPr="003A01E6">
        <w:rPr>
          <w:sz w:val="28"/>
          <w:szCs w:val="28"/>
        </w:rPr>
        <w:t xml:space="preserve"> в отличие от всех иных категорий налогоплательщиков, несут не</w:t>
      </w:r>
      <w:r w:rsidR="006F5FC9">
        <w:rPr>
          <w:sz w:val="28"/>
          <w:szCs w:val="28"/>
        </w:rPr>
        <w:t>равные обязанности за совершение</w:t>
      </w:r>
      <w:r w:rsidRPr="003A01E6">
        <w:rPr>
          <w:sz w:val="28"/>
          <w:szCs w:val="28"/>
        </w:rPr>
        <w:t xml:space="preserve"> одного и того же правонарушения, выражающегося в нарушении срока уплаты в бюджет налоговых платежей по сравнению со сроками уплаты этих налоговых платежей, установленных законодательством о</w:t>
      </w:r>
      <w:proofErr w:type="gramEnd"/>
      <w:r w:rsidRPr="003A01E6">
        <w:rPr>
          <w:sz w:val="28"/>
          <w:szCs w:val="28"/>
        </w:rPr>
        <w:t xml:space="preserve"> </w:t>
      </w:r>
      <w:proofErr w:type="gramStart"/>
      <w:r w:rsidRPr="003A01E6">
        <w:rPr>
          <w:sz w:val="28"/>
          <w:szCs w:val="28"/>
        </w:rPr>
        <w:t>налогах</w:t>
      </w:r>
      <w:proofErr w:type="gramEnd"/>
      <w:r w:rsidRPr="003A01E6">
        <w:rPr>
          <w:sz w:val="28"/>
          <w:szCs w:val="28"/>
        </w:rPr>
        <w:t xml:space="preserve">  сборах.  </w:t>
      </w:r>
    </w:p>
    <w:p w:rsidR="00EF21BA" w:rsidRPr="009E6A7F" w:rsidRDefault="00EF21BA" w:rsidP="00EF21BA">
      <w:pPr>
        <w:pStyle w:val="a3"/>
        <w:numPr>
          <w:ilvl w:val="0"/>
          <w:numId w:val="29"/>
        </w:numPr>
        <w:spacing w:after="0" w:line="360" w:lineRule="auto"/>
        <w:ind w:left="0" w:firstLine="709"/>
        <w:jc w:val="both"/>
        <w:rPr>
          <w:rFonts w:ascii="Times New Roman" w:eastAsia="Times New Roman" w:hAnsi="Times New Roman"/>
          <w:bCs/>
          <w:sz w:val="28"/>
          <w:szCs w:val="28"/>
        </w:rPr>
      </w:pPr>
      <w:r w:rsidRPr="009E6A7F">
        <w:rPr>
          <w:rFonts w:ascii="Times New Roman" w:eastAsia="Times New Roman" w:hAnsi="Times New Roman"/>
          <w:bCs/>
          <w:sz w:val="28"/>
          <w:szCs w:val="28"/>
        </w:rPr>
        <w:t>Внести изменения в пункты 6, 7, 8 статьи 346.45 Налогового кодекса Российской Федерации добавив слова: «или иные виды налогообложения» после фразы: «</w:t>
      </w:r>
      <w:proofErr w:type="gramStart"/>
      <w:r w:rsidRPr="009E6A7F">
        <w:rPr>
          <w:rFonts w:ascii="Times New Roman" w:eastAsia="Times New Roman" w:hAnsi="Times New Roman"/>
          <w:bCs/>
          <w:sz w:val="28"/>
          <w:szCs w:val="28"/>
        </w:rPr>
        <w:t>перешедшим</w:t>
      </w:r>
      <w:proofErr w:type="gramEnd"/>
      <w:r w:rsidRPr="009E6A7F">
        <w:rPr>
          <w:rFonts w:ascii="Times New Roman" w:eastAsia="Times New Roman" w:hAnsi="Times New Roman"/>
          <w:bCs/>
          <w:sz w:val="28"/>
          <w:szCs w:val="28"/>
        </w:rPr>
        <w:t xml:space="preserve"> на общий режим».</w:t>
      </w:r>
    </w:p>
    <w:p w:rsidR="00EF21BA" w:rsidRPr="00EF21BA" w:rsidRDefault="00EF21BA" w:rsidP="00EF21BA">
      <w:pPr>
        <w:spacing w:after="0" w:line="360" w:lineRule="auto"/>
        <w:ind w:firstLine="708"/>
        <w:jc w:val="both"/>
        <w:rPr>
          <w:rFonts w:ascii="Times New Roman" w:eastAsia="Times New Roman" w:hAnsi="Times New Roman" w:cs="Times New Roman"/>
          <w:bCs/>
          <w:sz w:val="28"/>
          <w:szCs w:val="28"/>
        </w:rPr>
      </w:pPr>
      <w:r w:rsidRPr="00EF21BA">
        <w:rPr>
          <w:rFonts w:ascii="Times New Roman" w:eastAsia="Times New Roman" w:hAnsi="Times New Roman"/>
          <w:bCs/>
          <w:sz w:val="28"/>
          <w:szCs w:val="28"/>
        </w:rPr>
        <w:t xml:space="preserve">Действующая редакция пунктов 6, 7, 8 статьи 346.45 Налогового кодекса Российской Федерации предусматривает обязательный переход налогоплательщиков, утративших право на применение патента только на общий режим налогообложения, предусматривающий для индивидуальных предпринимателей уплату НДФЛ, </w:t>
      </w:r>
      <w:r w:rsidR="009E6A7F">
        <w:rPr>
          <w:rFonts w:ascii="Times New Roman" w:eastAsia="Times New Roman" w:hAnsi="Times New Roman"/>
          <w:bCs/>
          <w:sz w:val="28"/>
          <w:szCs w:val="28"/>
        </w:rPr>
        <w:t>и тем самым противоречит иным</w:t>
      </w:r>
      <w:r w:rsidRPr="00EF21BA">
        <w:rPr>
          <w:rFonts w:ascii="Times New Roman" w:eastAsia="Times New Roman" w:hAnsi="Times New Roman"/>
          <w:bCs/>
          <w:sz w:val="28"/>
          <w:szCs w:val="28"/>
        </w:rPr>
        <w:t xml:space="preserve"> </w:t>
      </w:r>
      <w:r w:rsidR="009E6A7F">
        <w:rPr>
          <w:rFonts w:ascii="Times New Roman" w:eastAsia="Times New Roman" w:hAnsi="Times New Roman" w:cs="Times New Roman"/>
          <w:bCs/>
          <w:sz w:val="28"/>
          <w:szCs w:val="28"/>
        </w:rPr>
        <w:t>положениям</w:t>
      </w:r>
      <w:r w:rsidRPr="00EF21BA">
        <w:rPr>
          <w:rFonts w:ascii="Times New Roman" w:eastAsia="Times New Roman" w:hAnsi="Times New Roman" w:cs="Times New Roman"/>
          <w:bCs/>
          <w:sz w:val="28"/>
          <w:szCs w:val="28"/>
        </w:rPr>
        <w:t xml:space="preserve"> Налогового кодекса.</w:t>
      </w:r>
    </w:p>
    <w:p w:rsidR="00615E22" w:rsidRDefault="00EF21BA" w:rsidP="00615E22">
      <w:pPr>
        <w:spacing w:after="0" w:line="360" w:lineRule="auto"/>
        <w:ind w:firstLine="708"/>
        <w:jc w:val="both"/>
        <w:rPr>
          <w:rFonts w:ascii="Times New Roman" w:hAnsi="Times New Roman" w:cs="Times New Roman"/>
          <w:bCs/>
          <w:sz w:val="28"/>
          <w:szCs w:val="28"/>
        </w:rPr>
      </w:pPr>
      <w:r w:rsidRPr="00EF21BA">
        <w:rPr>
          <w:rFonts w:ascii="Times New Roman" w:hAnsi="Times New Roman" w:cs="Times New Roman"/>
          <w:bCs/>
          <w:sz w:val="28"/>
          <w:szCs w:val="28"/>
        </w:rPr>
        <w:t>При этом необходимо отметить, что Налоговый кодекс Р</w:t>
      </w:r>
      <w:r w:rsidR="00615E22">
        <w:rPr>
          <w:rFonts w:ascii="Times New Roman" w:hAnsi="Times New Roman" w:cs="Times New Roman"/>
          <w:bCs/>
          <w:sz w:val="28"/>
          <w:szCs w:val="28"/>
        </w:rPr>
        <w:t xml:space="preserve">оссийской </w:t>
      </w:r>
      <w:r w:rsidRPr="00EF21BA">
        <w:rPr>
          <w:rFonts w:ascii="Times New Roman" w:hAnsi="Times New Roman" w:cs="Times New Roman"/>
          <w:bCs/>
          <w:sz w:val="28"/>
          <w:szCs w:val="28"/>
        </w:rPr>
        <w:t>Ф</w:t>
      </w:r>
      <w:r w:rsidR="00615E22">
        <w:rPr>
          <w:rFonts w:ascii="Times New Roman" w:hAnsi="Times New Roman" w:cs="Times New Roman"/>
          <w:bCs/>
          <w:sz w:val="28"/>
          <w:szCs w:val="28"/>
        </w:rPr>
        <w:t>едерации</w:t>
      </w:r>
      <w:r w:rsidRPr="00EF21BA">
        <w:rPr>
          <w:rFonts w:ascii="Times New Roman" w:hAnsi="Times New Roman" w:cs="Times New Roman"/>
          <w:bCs/>
          <w:sz w:val="28"/>
          <w:szCs w:val="28"/>
        </w:rPr>
        <w:t xml:space="preserve"> совершенно исключает одновременное применение одним и тем же налогоплательщиком и общего режима налогообложения и режима УСНО, по всем иным видам деятельности, </w:t>
      </w:r>
      <w:proofErr w:type="gramStart"/>
      <w:r w:rsidRPr="00EF21BA">
        <w:rPr>
          <w:rFonts w:ascii="Times New Roman" w:hAnsi="Times New Roman" w:cs="Times New Roman"/>
          <w:bCs/>
          <w:sz w:val="28"/>
          <w:szCs w:val="28"/>
        </w:rPr>
        <w:t>кроме</w:t>
      </w:r>
      <w:proofErr w:type="gramEnd"/>
      <w:r w:rsidRPr="00EF21BA">
        <w:rPr>
          <w:rFonts w:ascii="Times New Roman" w:hAnsi="Times New Roman" w:cs="Times New Roman"/>
          <w:bCs/>
          <w:sz w:val="28"/>
          <w:szCs w:val="28"/>
        </w:rPr>
        <w:t xml:space="preserve"> переведенных на ЕНВД и (или) патент. </w:t>
      </w:r>
      <w:r w:rsidR="00615E22">
        <w:rPr>
          <w:rFonts w:ascii="Times New Roman" w:hAnsi="Times New Roman" w:cs="Times New Roman"/>
          <w:bCs/>
          <w:sz w:val="28"/>
          <w:szCs w:val="28"/>
        </w:rPr>
        <w:t>(</w:t>
      </w:r>
      <w:r w:rsidRPr="00615E22">
        <w:rPr>
          <w:rFonts w:ascii="Times New Roman" w:hAnsi="Times New Roman" w:cs="Times New Roman"/>
          <w:bCs/>
          <w:sz w:val="28"/>
          <w:szCs w:val="28"/>
        </w:rPr>
        <w:t>Определение Конститу</w:t>
      </w:r>
      <w:r w:rsidR="00615E22">
        <w:rPr>
          <w:rFonts w:ascii="Times New Roman" w:hAnsi="Times New Roman" w:cs="Times New Roman"/>
          <w:bCs/>
          <w:sz w:val="28"/>
          <w:szCs w:val="28"/>
        </w:rPr>
        <w:t>ционного суда РФ от 16.10.2007</w:t>
      </w:r>
      <w:r w:rsidRPr="00615E22">
        <w:rPr>
          <w:rFonts w:ascii="Times New Roman" w:hAnsi="Times New Roman" w:cs="Times New Roman"/>
          <w:bCs/>
          <w:sz w:val="28"/>
          <w:szCs w:val="28"/>
        </w:rPr>
        <w:t xml:space="preserve"> №</w:t>
      </w:r>
      <w:r w:rsidR="00615E22">
        <w:rPr>
          <w:rFonts w:ascii="Times New Roman" w:hAnsi="Times New Roman" w:cs="Times New Roman"/>
          <w:bCs/>
          <w:sz w:val="28"/>
          <w:szCs w:val="28"/>
        </w:rPr>
        <w:t xml:space="preserve"> </w:t>
      </w:r>
      <w:r w:rsidRPr="00615E22">
        <w:rPr>
          <w:rFonts w:ascii="Times New Roman" w:hAnsi="Times New Roman" w:cs="Times New Roman"/>
          <w:bCs/>
          <w:sz w:val="28"/>
          <w:szCs w:val="28"/>
        </w:rPr>
        <w:t>667-О-О</w:t>
      </w:r>
      <w:r w:rsidR="00615E22">
        <w:rPr>
          <w:rFonts w:ascii="Times New Roman" w:hAnsi="Times New Roman" w:cs="Times New Roman"/>
          <w:bCs/>
          <w:sz w:val="28"/>
          <w:szCs w:val="28"/>
        </w:rPr>
        <w:t>)</w:t>
      </w:r>
      <w:r w:rsidRPr="00615E22">
        <w:rPr>
          <w:rFonts w:ascii="Times New Roman" w:hAnsi="Times New Roman" w:cs="Times New Roman"/>
          <w:bCs/>
          <w:sz w:val="28"/>
          <w:szCs w:val="28"/>
        </w:rPr>
        <w:t>.</w:t>
      </w:r>
    </w:p>
    <w:p w:rsidR="00615E22" w:rsidRPr="00615E22" w:rsidRDefault="00615E22" w:rsidP="00615E22">
      <w:pPr>
        <w:pStyle w:val="a3"/>
        <w:numPr>
          <w:ilvl w:val="0"/>
          <w:numId w:val="29"/>
        </w:numPr>
        <w:spacing w:after="0" w:line="360" w:lineRule="auto"/>
        <w:ind w:left="0" w:firstLine="709"/>
        <w:jc w:val="both"/>
        <w:rPr>
          <w:rFonts w:ascii="Times New Roman" w:hAnsi="Times New Roman" w:cs="Times New Roman"/>
          <w:bCs/>
          <w:sz w:val="28"/>
          <w:szCs w:val="28"/>
        </w:rPr>
      </w:pPr>
      <w:r w:rsidRPr="00615E22">
        <w:rPr>
          <w:rFonts w:ascii="Times New Roman" w:hAnsi="Times New Roman" w:cs="Times New Roman"/>
          <w:sz w:val="28"/>
          <w:szCs w:val="28"/>
        </w:rPr>
        <w:t>Внести изменения пункт 2 статьи 346.12 Налогового кодекса Р</w:t>
      </w:r>
      <w:r>
        <w:rPr>
          <w:rFonts w:ascii="Times New Roman" w:hAnsi="Times New Roman" w:cs="Times New Roman"/>
          <w:sz w:val="28"/>
          <w:szCs w:val="28"/>
        </w:rPr>
        <w:t xml:space="preserve">оссийской </w:t>
      </w:r>
      <w:r w:rsidRPr="00615E22">
        <w:rPr>
          <w:rFonts w:ascii="Times New Roman" w:hAnsi="Times New Roman" w:cs="Times New Roman"/>
          <w:sz w:val="28"/>
          <w:szCs w:val="28"/>
        </w:rPr>
        <w:t>Ф</w:t>
      </w:r>
      <w:r>
        <w:rPr>
          <w:rFonts w:ascii="Times New Roman" w:hAnsi="Times New Roman" w:cs="Times New Roman"/>
          <w:sz w:val="28"/>
          <w:szCs w:val="28"/>
        </w:rPr>
        <w:t>едерации</w:t>
      </w:r>
      <w:r w:rsidRPr="00615E22">
        <w:rPr>
          <w:rFonts w:ascii="Times New Roman" w:hAnsi="Times New Roman" w:cs="Times New Roman"/>
          <w:sz w:val="28"/>
          <w:szCs w:val="28"/>
        </w:rPr>
        <w:t xml:space="preserve"> изложив абзац второй в новой редакции: «Организация имеет право перейти на упрощенную систему налогообложения, если по итогам девяти месяцев того года, в котором организация подает </w:t>
      </w:r>
      <w:hyperlink r:id="rId21" w:history="1">
        <w:r w:rsidRPr="00615E22">
          <w:rPr>
            <w:rFonts w:ascii="Times New Roman" w:hAnsi="Times New Roman" w:cs="Times New Roman"/>
            <w:sz w:val="28"/>
            <w:szCs w:val="28"/>
          </w:rPr>
          <w:t>уведомление</w:t>
        </w:r>
      </w:hyperlink>
      <w:r w:rsidRPr="00615E22">
        <w:rPr>
          <w:rFonts w:ascii="Times New Roman" w:hAnsi="Times New Roman" w:cs="Times New Roman"/>
          <w:sz w:val="28"/>
          <w:szCs w:val="28"/>
        </w:rPr>
        <w:t xml:space="preserve"> о переходе на упрощенную систему налогообложения, доходы, определяемые в соответствии со </w:t>
      </w:r>
      <w:hyperlink r:id="rId22" w:history="1">
        <w:r w:rsidRPr="00615E22">
          <w:rPr>
            <w:rFonts w:ascii="Times New Roman" w:hAnsi="Times New Roman" w:cs="Times New Roman"/>
            <w:sz w:val="28"/>
            <w:szCs w:val="28"/>
          </w:rPr>
          <w:t>статьей 248</w:t>
        </w:r>
      </w:hyperlink>
      <w:r w:rsidRPr="00615E22">
        <w:rPr>
          <w:rFonts w:ascii="Times New Roman" w:hAnsi="Times New Roman" w:cs="Times New Roman"/>
          <w:sz w:val="28"/>
          <w:szCs w:val="28"/>
        </w:rPr>
        <w:t xml:space="preserve"> настоящего Кодекса, не превысили 100 млн. рублей».</w:t>
      </w:r>
    </w:p>
    <w:p w:rsidR="00615E22" w:rsidRDefault="00615E22" w:rsidP="00615E22">
      <w:pPr>
        <w:spacing w:after="0" w:line="360" w:lineRule="auto"/>
        <w:ind w:firstLine="709"/>
        <w:jc w:val="both"/>
        <w:rPr>
          <w:rFonts w:ascii="Times New Roman" w:hAnsi="Times New Roman" w:cs="Times New Roman"/>
          <w:bCs/>
          <w:sz w:val="28"/>
          <w:szCs w:val="28"/>
        </w:rPr>
      </w:pPr>
      <w:r w:rsidRPr="00615E22">
        <w:rPr>
          <w:rFonts w:ascii="Times New Roman" w:hAnsi="Times New Roman" w:cs="Times New Roman"/>
          <w:bCs/>
          <w:sz w:val="28"/>
          <w:szCs w:val="28"/>
        </w:rPr>
        <w:t>Внести изменения в пункт 4 статьи 346.13 Налогового кодекса Российской Феде</w:t>
      </w:r>
      <w:r>
        <w:rPr>
          <w:rFonts w:ascii="Times New Roman" w:hAnsi="Times New Roman" w:cs="Times New Roman"/>
          <w:bCs/>
          <w:sz w:val="28"/>
          <w:szCs w:val="28"/>
        </w:rPr>
        <w:t>рации изложив его в новой редакции:</w:t>
      </w:r>
    </w:p>
    <w:p w:rsidR="00615E22" w:rsidRDefault="00615E22" w:rsidP="00E95F7E">
      <w:pPr>
        <w:spacing w:after="0" w:line="360" w:lineRule="auto"/>
        <w:ind w:firstLine="709"/>
        <w:jc w:val="both"/>
        <w:rPr>
          <w:rFonts w:ascii="Times New Roman" w:hAnsi="Times New Roman" w:cs="Times New Roman"/>
          <w:bCs/>
          <w:sz w:val="28"/>
          <w:szCs w:val="28"/>
        </w:rPr>
      </w:pPr>
      <w:proofErr w:type="gramStart"/>
      <w:r w:rsidRPr="00615E22">
        <w:rPr>
          <w:rFonts w:ascii="Times New Roman" w:hAnsi="Times New Roman" w:cs="Times New Roman"/>
          <w:bCs/>
          <w:sz w:val="28"/>
          <w:szCs w:val="28"/>
        </w:rPr>
        <w:lastRenderedPageBreak/>
        <w:t xml:space="preserve">«Если по итогам отчетного (налогового) периода доходы налогоплательщика, определяемые в соответствии со </w:t>
      </w:r>
      <w:hyperlink r:id="rId23" w:history="1">
        <w:r w:rsidRPr="00615E22">
          <w:rPr>
            <w:rStyle w:val="ae"/>
            <w:rFonts w:ascii="Times New Roman" w:hAnsi="Times New Roman" w:cs="Times New Roman"/>
            <w:bCs/>
            <w:color w:val="auto"/>
            <w:sz w:val="28"/>
            <w:szCs w:val="28"/>
            <w:u w:val="none"/>
          </w:rPr>
          <w:t>статьей 346.15</w:t>
        </w:r>
      </w:hyperlink>
      <w:r w:rsidRPr="00615E22">
        <w:rPr>
          <w:rFonts w:ascii="Times New Roman" w:hAnsi="Times New Roman" w:cs="Times New Roman"/>
          <w:bCs/>
          <w:sz w:val="28"/>
          <w:szCs w:val="28"/>
        </w:rPr>
        <w:t xml:space="preserve"> и </w:t>
      </w:r>
      <w:hyperlink r:id="rId24" w:history="1">
        <w:r w:rsidRPr="00615E22">
          <w:rPr>
            <w:rStyle w:val="ae"/>
            <w:rFonts w:ascii="Times New Roman" w:hAnsi="Times New Roman" w:cs="Times New Roman"/>
            <w:bCs/>
            <w:color w:val="auto"/>
            <w:sz w:val="28"/>
            <w:szCs w:val="28"/>
            <w:u w:val="none"/>
          </w:rPr>
          <w:t>подпунктами 1</w:t>
        </w:r>
      </w:hyperlink>
      <w:r w:rsidRPr="00615E22">
        <w:rPr>
          <w:rFonts w:ascii="Times New Roman" w:hAnsi="Times New Roman" w:cs="Times New Roman"/>
          <w:bCs/>
          <w:sz w:val="28"/>
          <w:szCs w:val="28"/>
        </w:rPr>
        <w:t xml:space="preserve"> и </w:t>
      </w:r>
      <w:hyperlink r:id="rId25" w:history="1">
        <w:r w:rsidRPr="00615E22">
          <w:rPr>
            <w:rStyle w:val="ae"/>
            <w:rFonts w:ascii="Times New Roman" w:hAnsi="Times New Roman" w:cs="Times New Roman"/>
            <w:bCs/>
            <w:color w:val="auto"/>
            <w:sz w:val="28"/>
            <w:szCs w:val="28"/>
            <w:u w:val="none"/>
          </w:rPr>
          <w:t>3 пункта 1 статьи 346.25</w:t>
        </w:r>
      </w:hyperlink>
      <w:r w:rsidRPr="00615E22">
        <w:rPr>
          <w:rFonts w:ascii="Times New Roman" w:hAnsi="Times New Roman" w:cs="Times New Roman"/>
          <w:bCs/>
          <w:sz w:val="28"/>
          <w:szCs w:val="28"/>
        </w:rPr>
        <w:t xml:space="preserve"> настоящего Кодекса, превысили 133 млн. рублей и (или) в течение отчетного (налогового) периода допущено несоответствие требованиям, установленным </w:t>
      </w:r>
      <w:hyperlink r:id="rId26" w:history="1">
        <w:r w:rsidRPr="00615E22">
          <w:rPr>
            <w:rStyle w:val="ae"/>
            <w:rFonts w:ascii="Times New Roman" w:hAnsi="Times New Roman" w:cs="Times New Roman"/>
            <w:bCs/>
            <w:color w:val="auto"/>
            <w:sz w:val="28"/>
            <w:szCs w:val="28"/>
            <w:u w:val="none"/>
          </w:rPr>
          <w:t>пунктами 3</w:t>
        </w:r>
      </w:hyperlink>
      <w:r w:rsidRPr="00615E22">
        <w:rPr>
          <w:rFonts w:ascii="Times New Roman" w:hAnsi="Times New Roman" w:cs="Times New Roman"/>
          <w:bCs/>
          <w:sz w:val="28"/>
          <w:szCs w:val="28"/>
        </w:rPr>
        <w:t xml:space="preserve"> и </w:t>
      </w:r>
      <w:hyperlink r:id="rId27" w:history="1">
        <w:r w:rsidRPr="00615E22">
          <w:rPr>
            <w:rStyle w:val="ae"/>
            <w:rFonts w:ascii="Times New Roman" w:hAnsi="Times New Roman" w:cs="Times New Roman"/>
            <w:bCs/>
            <w:color w:val="auto"/>
            <w:sz w:val="28"/>
            <w:szCs w:val="28"/>
            <w:u w:val="none"/>
          </w:rPr>
          <w:t>4 статьи 346.12</w:t>
        </w:r>
      </w:hyperlink>
      <w:r w:rsidRPr="00615E22">
        <w:rPr>
          <w:rFonts w:ascii="Times New Roman" w:hAnsi="Times New Roman" w:cs="Times New Roman"/>
          <w:bCs/>
          <w:sz w:val="28"/>
          <w:szCs w:val="28"/>
        </w:rPr>
        <w:t xml:space="preserve"> и </w:t>
      </w:r>
      <w:hyperlink r:id="rId28" w:history="1">
        <w:r w:rsidRPr="00615E22">
          <w:rPr>
            <w:rStyle w:val="ae"/>
            <w:rFonts w:ascii="Times New Roman" w:hAnsi="Times New Roman" w:cs="Times New Roman"/>
            <w:bCs/>
            <w:color w:val="auto"/>
            <w:sz w:val="28"/>
            <w:szCs w:val="28"/>
            <w:u w:val="none"/>
          </w:rPr>
          <w:t>пунктом 3 статьи 346.14</w:t>
        </w:r>
      </w:hyperlink>
      <w:r w:rsidRPr="00615E22">
        <w:rPr>
          <w:rFonts w:ascii="Times New Roman" w:hAnsi="Times New Roman" w:cs="Times New Roman"/>
          <w:bCs/>
          <w:sz w:val="28"/>
          <w:szCs w:val="28"/>
        </w:rPr>
        <w:t xml:space="preserve"> настоящего Кодекса, такой налогоплательщик считается утратившим право на применение</w:t>
      </w:r>
      <w:proofErr w:type="gramEnd"/>
      <w:r w:rsidRPr="00615E22">
        <w:rPr>
          <w:rFonts w:ascii="Times New Roman" w:hAnsi="Times New Roman" w:cs="Times New Roman"/>
          <w:bCs/>
          <w:sz w:val="28"/>
          <w:szCs w:val="28"/>
        </w:rPr>
        <w:t xml:space="preserve"> упрощенной системы налогообложения с начала того квартала, в </w:t>
      </w:r>
      <w:proofErr w:type="gramStart"/>
      <w:r w:rsidRPr="00615E22">
        <w:rPr>
          <w:rFonts w:ascii="Times New Roman" w:hAnsi="Times New Roman" w:cs="Times New Roman"/>
          <w:bCs/>
          <w:sz w:val="28"/>
          <w:szCs w:val="28"/>
        </w:rPr>
        <w:t>котором</w:t>
      </w:r>
      <w:proofErr w:type="gramEnd"/>
      <w:r w:rsidRPr="00615E22">
        <w:rPr>
          <w:rFonts w:ascii="Times New Roman" w:hAnsi="Times New Roman" w:cs="Times New Roman"/>
          <w:bCs/>
          <w:sz w:val="28"/>
          <w:szCs w:val="28"/>
        </w:rPr>
        <w:t xml:space="preserve"> допущены указанное превышение и (или) несоответствие указанным требованиям».</w:t>
      </w:r>
    </w:p>
    <w:p w:rsidR="00E95F7E" w:rsidRDefault="00E95F7E"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 целях поддержки предприятий и организаций реального сектора экономики предлагаю рассмотреть вопрос о снижении налоговой нагрузки по НДС до 10-13%.</w:t>
      </w:r>
    </w:p>
    <w:p w:rsidR="00E95F7E" w:rsidRDefault="00E95F7E"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Рассмотреть вопрос об освобождении от уплаты налога на прибыль </w:t>
      </w:r>
      <w:r w:rsidR="009E6A7F">
        <w:rPr>
          <w:rFonts w:ascii="Times New Roman" w:hAnsi="Times New Roman" w:cs="Times New Roman"/>
          <w:bCs/>
          <w:sz w:val="28"/>
          <w:szCs w:val="28"/>
        </w:rPr>
        <w:t xml:space="preserve">с </w:t>
      </w:r>
      <w:r>
        <w:rPr>
          <w:rFonts w:ascii="Times New Roman" w:hAnsi="Times New Roman" w:cs="Times New Roman"/>
          <w:bCs/>
          <w:sz w:val="28"/>
          <w:szCs w:val="28"/>
        </w:rPr>
        <w:t>сумм, получаемых субъектами предпринимательской деятельности в форме государственной поддержки.</w:t>
      </w:r>
    </w:p>
    <w:p w:rsidR="00844066" w:rsidRDefault="00844066" w:rsidP="00844066">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Уменьшить размер страховых взносов, подлежащих перечислению работодателями в соответствующие государственные внебюджетные фонды, до 14% от фонда оплаты труда наемных работников для предприятий малого и среднего бизнеса.</w:t>
      </w:r>
    </w:p>
    <w:p w:rsidR="00844066" w:rsidRPr="00844066" w:rsidRDefault="00844066" w:rsidP="00844066">
      <w:pPr>
        <w:spacing w:after="0" w:line="36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Указанная мера позволит увеличить размер реальной заработной платы н</w:t>
      </w:r>
      <w:r w:rsidR="009E6A7F">
        <w:rPr>
          <w:rFonts w:ascii="Times New Roman" w:hAnsi="Times New Roman" w:cs="Times New Roman"/>
          <w:bCs/>
          <w:sz w:val="28"/>
          <w:szCs w:val="28"/>
        </w:rPr>
        <w:t>аемным работникам, а также вывес</w:t>
      </w:r>
      <w:r>
        <w:rPr>
          <w:rFonts w:ascii="Times New Roman" w:hAnsi="Times New Roman" w:cs="Times New Roman"/>
          <w:bCs/>
          <w:sz w:val="28"/>
          <w:szCs w:val="28"/>
        </w:rPr>
        <w:t xml:space="preserve">ти ее из </w:t>
      </w:r>
      <w:r w:rsidR="009E6A7F">
        <w:rPr>
          <w:rFonts w:ascii="Times New Roman" w:hAnsi="Times New Roman" w:cs="Times New Roman"/>
          <w:bCs/>
          <w:sz w:val="28"/>
          <w:szCs w:val="28"/>
        </w:rPr>
        <w:t>«</w:t>
      </w:r>
      <w:r>
        <w:rPr>
          <w:rFonts w:ascii="Times New Roman" w:hAnsi="Times New Roman" w:cs="Times New Roman"/>
          <w:bCs/>
          <w:sz w:val="28"/>
          <w:szCs w:val="28"/>
        </w:rPr>
        <w:t>тени налогообложения</w:t>
      </w:r>
      <w:r w:rsidR="009E6A7F">
        <w:rPr>
          <w:rFonts w:ascii="Times New Roman" w:hAnsi="Times New Roman" w:cs="Times New Roman"/>
          <w:bCs/>
          <w:sz w:val="28"/>
          <w:szCs w:val="28"/>
        </w:rPr>
        <w:t>»</w:t>
      </w:r>
      <w:r>
        <w:rPr>
          <w:rFonts w:ascii="Times New Roman" w:hAnsi="Times New Roman" w:cs="Times New Roman"/>
          <w:bCs/>
          <w:sz w:val="28"/>
          <w:szCs w:val="28"/>
        </w:rPr>
        <w:t>, что повысит налоговую отдачу от субъектов малого и среднего бизнеса в региональные и местные бюджеты.</w:t>
      </w:r>
    </w:p>
    <w:p w:rsidR="00844066" w:rsidRDefault="00844066"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Снизить фиксированный размер страховых взносов по обязательному пенсионному и медицинскому страхованию для индивидуальных предпринимателей, не производящих выплаты физическим лицам.</w:t>
      </w:r>
    </w:p>
    <w:p w:rsidR="00844066" w:rsidRPr="0030506E" w:rsidRDefault="0030506E" w:rsidP="0030506E">
      <w:pPr>
        <w:spacing w:after="0" w:line="360" w:lineRule="auto"/>
        <w:ind w:firstLine="708"/>
        <w:jc w:val="both"/>
        <w:rPr>
          <w:rFonts w:ascii="Times New Roman" w:hAnsi="Times New Roman" w:cs="Times New Roman"/>
          <w:bCs/>
          <w:sz w:val="28"/>
          <w:szCs w:val="28"/>
        </w:rPr>
      </w:pPr>
      <w:r w:rsidRPr="0030506E">
        <w:rPr>
          <w:rFonts w:ascii="Times New Roman" w:hAnsi="Times New Roman" w:cs="Times New Roman"/>
          <w:bCs/>
          <w:sz w:val="28"/>
          <w:szCs w:val="28"/>
        </w:rPr>
        <w:t xml:space="preserve">Указанная мера позволит увеличить </w:t>
      </w:r>
      <w:proofErr w:type="spellStart"/>
      <w:r w:rsidRPr="0030506E">
        <w:rPr>
          <w:rFonts w:ascii="Times New Roman" w:hAnsi="Times New Roman" w:cs="Times New Roman"/>
          <w:bCs/>
          <w:sz w:val="28"/>
          <w:szCs w:val="28"/>
        </w:rPr>
        <w:t>самозанятость</w:t>
      </w:r>
      <w:proofErr w:type="spellEnd"/>
      <w:r w:rsidRPr="0030506E">
        <w:rPr>
          <w:rFonts w:ascii="Times New Roman" w:hAnsi="Times New Roman" w:cs="Times New Roman"/>
          <w:bCs/>
          <w:sz w:val="28"/>
          <w:szCs w:val="28"/>
        </w:rPr>
        <w:t xml:space="preserve"> в низкорентабельных сферах предпринимательства и обеспечить социальную стабильность.</w:t>
      </w:r>
    </w:p>
    <w:p w:rsidR="00844066" w:rsidRDefault="0030506E"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Отменить фиксированный размер страховых взносов по обязательному пенсионному страхованию для индивидуальных предпринимателей пенсионного возраста, не производящих выплаты физическим лицам.</w:t>
      </w:r>
    </w:p>
    <w:p w:rsidR="0030506E" w:rsidRDefault="0030506E"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Продлить применение специального налогового режима в виде единого налога на вмененный доход (ЕНВД) до 2025 года.</w:t>
      </w:r>
    </w:p>
    <w:p w:rsidR="0030506E" w:rsidRPr="0030506E" w:rsidRDefault="0030506E" w:rsidP="008F216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Указанная мера позволит в долгосрочной перспективе планировать расходные и доходные обязательства</w:t>
      </w:r>
      <w:r w:rsidR="008F216B">
        <w:rPr>
          <w:rFonts w:ascii="Times New Roman" w:hAnsi="Times New Roman" w:cs="Times New Roman"/>
          <w:bCs/>
          <w:sz w:val="28"/>
          <w:szCs w:val="28"/>
        </w:rPr>
        <w:t xml:space="preserve"> малого и среднего бизнеса, что даст возможность безболезненно осуществлять инвестиции в развитие производства, а также позволит не увеличивать затраты предпринимателей на бухгалтерский учет.</w:t>
      </w:r>
    </w:p>
    <w:p w:rsidR="0030506E" w:rsidRDefault="008F216B"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Сократить срок согласования в органах государственной власти и органах местного самоуправления документов, необходимых для работы малого и среднего бизнеса, до 5 рабочих дней.</w:t>
      </w:r>
    </w:p>
    <w:p w:rsidR="008F216B" w:rsidRPr="008F216B" w:rsidRDefault="008F216B" w:rsidP="00744C8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Указанная мера устранит значительную часть административных барьеров, снизит себестоимость </w:t>
      </w:r>
      <w:r w:rsidR="009E6A7F">
        <w:rPr>
          <w:rFonts w:ascii="Times New Roman" w:hAnsi="Times New Roman" w:cs="Times New Roman"/>
          <w:bCs/>
          <w:sz w:val="28"/>
          <w:szCs w:val="28"/>
        </w:rPr>
        <w:t>продукции и благоприятно повлияе</w:t>
      </w:r>
      <w:r>
        <w:rPr>
          <w:rFonts w:ascii="Times New Roman" w:hAnsi="Times New Roman" w:cs="Times New Roman"/>
          <w:bCs/>
          <w:sz w:val="28"/>
          <w:szCs w:val="28"/>
        </w:rPr>
        <w:t xml:space="preserve">т на ее конкурентоспособность, позволит более оперативно решать вопросы инвестирования в строительстве и на производстве, что существенно увеличит налоговую отдачу бизнеса и значительно повысит уровень занятости населения. </w:t>
      </w:r>
    </w:p>
    <w:p w:rsidR="008F216B" w:rsidRDefault="00744C88" w:rsidP="00E95F7E">
      <w:pPr>
        <w:pStyle w:val="a3"/>
        <w:numPr>
          <w:ilvl w:val="0"/>
          <w:numId w:val="29"/>
        </w:numPr>
        <w:spacing w:after="0" w:line="360" w:lineRule="auto"/>
        <w:ind w:left="0"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Ввести административную (в случае большого размера ущерба – уголовную) ответственность уполномоченных должностных лиц за организацию необоснованных проверок, блокирование счетов и списание денежных средств, возбуждение административных и уголовных дел, если вследствие таких действий был причинен ущерб субъектам предпринимательской деятельности и впоследствии было установлено (вступившее в законную силу решение суда), что оснований для проверки не было либо была нарушена процедура организации или осуществления</w:t>
      </w:r>
      <w:proofErr w:type="gramEnd"/>
      <w:r>
        <w:rPr>
          <w:rFonts w:ascii="Times New Roman" w:hAnsi="Times New Roman" w:cs="Times New Roman"/>
          <w:bCs/>
          <w:sz w:val="28"/>
          <w:szCs w:val="28"/>
        </w:rPr>
        <w:t xml:space="preserve"> вышеуказанных действий.</w:t>
      </w:r>
    </w:p>
    <w:p w:rsidR="00744C88" w:rsidRPr="00744C88" w:rsidRDefault="00744C88" w:rsidP="00744C8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Указанная мера защитит предпринимателей от неправомерных действий сотрудников органов государственной власти, возможного рейдерского захвата бизнеса, позволит более уверенно инвестировать денежные средства в действующие и новые производства, что приведет к </w:t>
      </w:r>
      <w:r w:rsidR="00967701">
        <w:rPr>
          <w:rFonts w:ascii="Times New Roman" w:hAnsi="Times New Roman" w:cs="Times New Roman"/>
          <w:bCs/>
          <w:sz w:val="28"/>
          <w:szCs w:val="28"/>
        </w:rPr>
        <w:t>большей занятости населения, повышению заработной платы и</w:t>
      </w:r>
      <w:r w:rsidR="009E6A7F">
        <w:rPr>
          <w:rFonts w:ascii="Times New Roman" w:hAnsi="Times New Roman" w:cs="Times New Roman"/>
          <w:bCs/>
          <w:sz w:val="28"/>
          <w:szCs w:val="28"/>
        </w:rPr>
        <w:t>,</w:t>
      </w:r>
      <w:r w:rsidR="00967701">
        <w:rPr>
          <w:rFonts w:ascii="Times New Roman" w:hAnsi="Times New Roman" w:cs="Times New Roman"/>
          <w:bCs/>
          <w:sz w:val="28"/>
          <w:szCs w:val="28"/>
        </w:rPr>
        <w:t xml:space="preserve"> в конечном итоге</w:t>
      </w:r>
      <w:r w:rsidR="009E6A7F">
        <w:rPr>
          <w:rFonts w:ascii="Times New Roman" w:hAnsi="Times New Roman" w:cs="Times New Roman"/>
          <w:bCs/>
          <w:sz w:val="28"/>
          <w:szCs w:val="28"/>
        </w:rPr>
        <w:t>,</w:t>
      </w:r>
      <w:r w:rsidR="00967701">
        <w:rPr>
          <w:rFonts w:ascii="Times New Roman" w:hAnsi="Times New Roman" w:cs="Times New Roman"/>
          <w:bCs/>
          <w:sz w:val="28"/>
          <w:szCs w:val="28"/>
        </w:rPr>
        <w:t xml:space="preserve"> к увеличению доходов региональных и местных бюджетов.</w:t>
      </w:r>
    </w:p>
    <w:p w:rsidR="00744C88" w:rsidRDefault="00800463" w:rsidP="00E95F7E">
      <w:pPr>
        <w:pStyle w:val="a3"/>
        <w:numPr>
          <w:ilvl w:val="0"/>
          <w:numId w:val="29"/>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Разработать механизм, при котором субъекты малого и среднего бизнеса, применяющие упрощенную систему налогообложения (УСН), могли бы выставлять счета с налогом на добавленную стоимость.</w:t>
      </w:r>
    </w:p>
    <w:p w:rsidR="00800463" w:rsidRPr="00800463" w:rsidRDefault="00800463" w:rsidP="00800463">
      <w:pPr>
        <w:spacing w:after="0" w:line="360" w:lineRule="auto"/>
        <w:ind w:firstLine="708"/>
        <w:jc w:val="both"/>
        <w:rPr>
          <w:rFonts w:ascii="Times New Roman" w:hAnsi="Times New Roman" w:cs="Times New Roman"/>
          <w:bCs/>
          <w:sz w:val="28"/>
          <w:szCs w:val="28"/>
        </w:rPr>
      </w:pPr>
      <w:r w:rsidRPr="00800463">
        <w:rPr>
          <w:rFonts w:ascii="Times New Roman" w:hAnsi="Times New Roman" w:cs="Times New Roman"/>
          <w:bCs/>
          <w:sz w:val="28"/>
          <w:szCs w:val="28"/>
        </w:rPr>
        <w:t xml:space="preserve">Указанная мера позволит субъектам малого и микро-бизнеса активнее взаимодействовать </w:t>
      </w:r>
      <w:r>
        <w:rPr>
          <w:rFonts w:ascii="Times New Roman" w:hAnsi="Times New Roman" w:cs="Times New Roman"/>
          <w:bCs/>
          <w:sz w:val="28"/>
          <w:szCs w:val="28"/>
        </w:rPr>
        <w:t>со средним и крупным бизнесом.</w:t>
      </w:r>
    </w:p>
    <w:p w:rsidR="005F1D05" w:rsidRPr="001E1B09" w:rsidRDefault="00EF21BA" w:rsidP="00E95F7E">
      <w:pPr>
        <w:autoSpaceDE w:val="0"/>
        <w:autoSpaceDN w:val="0"/>
        <w:adjustRightInd w:val="0"/>
        <w:spacing w:after="0" w:line="360" w:lineRule="auto"/>
        <w:ind w:firstLine="709"/>
        <w:jc w:val="both"/>
        <w:outlineLvl w:val="0"/>
        <w:rPr>
          <w:rFonts w:ascii="Times New Roman" w:eastAsia="Times New Roman" w:hAnsi="Times New Roman" w:cs="Times New Roman"/>
          <w:sz w:val="28"/>
          <w:szCs w:val="28"/>
          <w:lang w:eastAsia="ru-RU"/>
        </w:rPr>
      </w:pPr>
      <w:r>
        <w:rPr>
          <w:bCs/>
        </w:rPr>
        <w:t xml:space="preserve"> </w:t>
      </w:r>
      <w:r w:rsidR="005F1D05" w:rsidRPr="003A01E6">
        <w:rPr>
          <w:rFonts w:ascii="Times New Roman" w:eastAsia="Times New Roman" w:hAnsi="Times New Roman" w:cs="Times New Roman"/>
          <w:sz w:val="28"/>
          <w:szCs w:val="28"/>
          <w:lang w:eastAsia="ru-RU"/>
        </w:rPr>
        <w:t>Необходимо отметить</w:t>
      </w:r>
      <w:r w:rsidR="005F1D05" w:rsidRPr="001E1B09">
        <w:rPr>
          <w:rFonts w:ascii="Times New Roman" w:eastAsia="Times New Roman" w:hAnsi="Times New Roman" w:cs="Times New Roman"/>
          <w:sz w:val="28"/>
          <w:szCs w:val="28"/>
          <w:lang w:eastAsia="ru-RU"/>
        </w:rPr>
        <w:t xml:space="preserve">, что </w:t>
      </w:r>
      <w:r w:rsidR="005F1D05">
        <w:rPr>
          <w:rFonts w:ascii="Times New Roman" w:eastAsia="Times New Roman" w:hAnsi="Times New Roman" w:cs="Times New Roman"/>
          <w:sz w:val="28"/>
          <w:szCs w:val="28"/>
          <w:lang w:eastAsia="ru-RU"/>
        </w:rPr>
        <w:t>вышеуказанные предложения являются основными и затрагивают системные проблемы предпринимателей региона. Безусловно, существуют и другие предложения</w:t>
      </w:r>
      <w:r w:rsidR="005F1D05" w:rsidRPr="009A3D3A">
        <w:rPr>
          <w:rFonts w:ascii="Times New Roman" w:hAnsi="Times New Roman" w:cs="Times New Roman"/>
          <w:b/>
          <w:sz w:val="28"/>
          <w:szCs w:val="28"/>
        </w:rPr>
        <w:t xml:space="preserve"> </w:t>
      </w:r>
      <w:r w:rsidR="005F1D05" w:rsidRPr="009A3D3A">
        <w:rPr>
          <w:rFonts w:ascii="Times New Roman" w:hAnsi="Times New Roman" w:cs="Times New Roman"/>
          <w:sz w:val="28"/>
          <w:szCs w:val="28"/>
        </w:rPr>
        <w:t>по совершенствованию правового положения субъектов предпринимательской деятельности</w:t>
      </w:r>
      <w:r w:rsidR="005F1D05">
        <w:rPr>
          <w:rFonts w:ascii="Times New Roman" w:hAnsi="Times New Roman" w:cs="Times New Roman"/>
          <w:sz w:val="28"/>
          <w:szCs w:val="28"/>
        </w:rPr>
        <w:t xml:space="preserve">, которые </w:t>
      </w:r>
      <w:r w:rsidR="005F1D05">
        <w:rPr>
          <w:rFonts w:ascii="Times New Roman" w:eastAsia="Times New Roman" w:hAnsi="Times New Roman" w:cs="Times New Roman"/>
          <w:sz w:val="28"/>
          <w:szCs w:val="28"/>
          <w:lang w:eastAsia="ru-RU"/>
        </w:rPr>
        <w:t>не вошли в данный доклад, но также являются важными. Многие</w:t>
      </w:r>
      <w:r w:rsidR="005F1D05" w:rsidRPr="001E1B09">
        <w:rPr>
          <w:rFonts w:ascii="Times New Roman" w:eastAsia="Times New Roman" w:hAnsi="Times New Roman" w:cs="Times New Roman"/>
          <w:sz w:val="28"/>
          <w:szCs w:val="28"/>
          <w:lang w:eastAsia="ru-RU"/>
        </w:rPr>
        <w:t xml:space="preserve"> </w:t>
      </w:r>
      <w:r w:rsidR="005F1D05">
        <w:rPr>
          <w:rFonts w:ascii="Times New Roman" w:eastAsia="Times New Roman" w:hAnsi="Times New Roman" w:cs="Times New Roman"/>
          <w:sz w:val="28"/>
          <w:szCs w:val="28"/>
          <w:lang w:eastAsia="ru-RU"/>
        </w:rPr>
        <w:t xml:space="preserve">нормативные </w:t>
      </w:r>
      <w:r w:rsidR="005F1D05" w:rsidRPr="001E1B09">
        <w:rPr>
          <w:rFonts w:ascii="Times New Roman" w:eastAsia="Times New Roman" w:hAnsi="Times New Roman" w:cs="Times New Roman"/>
          <w:sz w:val="28"/>
          <w:szCs w:val="28"/>
          <w:lang w:eastAsia="ru-RU"/>
        </w:rPr>
        <w:t>правовые акты содержат опред</w:t>
      </w:r>
      <w:r w:rsidR="005F1D05">
        <w:rPr>
          <w:rFonts w:ascii="Times New Roman" w:eastAsia="Times New Roman" w:hAnsi="Times New Roman" w:cs="Times New Roman"/>
          <w:sz w:val="28"/>
          <w:szCs w:val="28"/>
          <w:lang w:eastAsia="ru-RU"/>
        </w:rPr>
        <w:t>еленные противоречия и коллизии,</w:t>
      </w:r>
      <w:r w:rsidR="005F1D05" w:rsidRPr="001E1B09">
        <w:rPr>
          <w:rFonts w:ascii="Times New Roman" w:eastAsia="Times New Roman" w:hAnsi="Times New Roman" w:cs="Times New Roman"/>
          <w:sz w:val="28"/>
          <w:szCs w:val="28"/>
          <w:lang w:eastAsia="ru-RU"/>
        </w:rPr>
        <w:t xml:space="preserve"> поэтому вопросы предпринимательской деятельности постоянно должны находиться в центре внимания.</w:t>
      </w: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254784" w:rsidRDefault="00254784" w:rsidP="006A0B58">
      <w:pPr>
        <w:jc w:val="right"/>
        <w:rPr>
          <w:rFonts w:ascii="Times New Roman" w:hAnsi="Times New Roman" w:cs="Times New Roman"/>
          <w:sz w:val="28"/>
          <w:szCs w:val="28"/>
          <w:u w:val="single"/>
        </w:rPr>
      </w:pPr>
    </w:p>
    <w:p w:rsidR="006A0B58" w:rsidRPr="006A0B58" w:rsidRDefault="006A0B58" w:rsidP="006A0B58">
      <w:pPr>
        <w:jc w:val="right"/>
        <w:rPr>
          <w:rFonts w:ascii="Times New Roman" w:hAnsi="Times New Roman" w:cs="Times New Roman"/>
          <w:sz w:val="28"/>
          <w:szCs w:val="28"/>
          <w:u w:val="single"/>
        </w:rPr>
      </w:pPr>
      <w:r w:rsidRPr="006A0B58">
        <w:rPr>
          <w:rFonts w:ascii="Times New Roman" w:hAnsi="Times New Roman" w:cs="Times New Roman"/>
          <w:sz w:val="28"/>
          <w:szCs w:val="28"/>
          <w:u w:val="single"/>
        </w:rPr>
        <w:lastRenderedPageBreak/>
        <w:t>Приложение № 1</w:t>
      </w:r>
    </w:p>
    <w:p w:rsidR="006A0B58" w:rsidRDefault="006A0B58" w:rsidP="006A0B58">
      <w:pPr>
        <w:spacing w:after="0" w:line="240" w:lineRule="auto"/>
        <w:jc w:val="center"/>
        <w:rPr>
          <w:rFonts w:ascii="Times New Roman" w:hAnsi="Times New Roman" w:cs="Times New Roman"/>
          <w:b/>
          <w:sz w:val="28"/>
          <w:szCs w:val="28"/>
        </w:rPr>
      </w:pPr>
    </w:p>
    <w:p w:rsidR="006A0B58" w:rsidRDefault="006A0B58" w:rsidP="006A0B58">
      <w:pPr>
        <w:spacing w:after="0" w:line="240" w:lineRule="auto"/>
        <w:jc w:val="center"/>
        <w:rPr>
          <w:rFonts w:ascii="Times New Roman" w:hAnsi="Times New Roman" w:cs="Times New Roman"/>
          <w:b/>
          <w:sz w:val="28"/>
          <w:szCs w:val="28"/>
        </w:rPr>
      </w:pPr>
    </w:p>
    <w:p w:rsidR="008143DD" w:rsidRDefault="008143DD" w:rsidP="006A0B58">
      <w:pPr>
        <w:spacing w:after="0" w:line="240" w:lineRule="auto"/>
        <w:jc w:val="center"/>
        <w:rPr>
          <w:rFonts w:ascii="Times New Roman" w:hAnsi="Times New Roman" w:cs="Times New Roman"/>
          <w:b/>
          <w:sz w:val="28"/>
          <w:szCs w:val="28"/>
        </w:rPr>
      </w:pPr>
    </w:p>
    <w:p w:rsidR="006A0B58" w:rsidRDefault="006A0B58" w:rsidP="006A0B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w:t>
      </w:r>
    </w:p>
    <w:p w:rsidR="006A0B58" w:rsidRDefault="006A0B58" w:rsidP="006A0B58">
      <w:pPr>
        <w:spacing w:after="0" w:line="240" w:lineRule="auto"/>
        <w:jc w:val="center"/>
        <w:rPr>
          <w:rFonts w:ascii="Times New Roman" w:hAnsi="Times New Roman" w:cs="Times New Roman"/>
          <w:b/>
          <w:sz w:val="28"/>
          <w:szCs w:val="28"/>
        </w:rPr>
      </w:pPr>
      <w:r w:rsidRPr="0035633F">
        <w:rPr>
          <w:rFonts w:ascii="Times New Roman" w:hAnsi="Times New Roman" w:cs="Times New Roman"/>
          <w:b/>
          <w:sz w:val="28"/>
          <w:szCs w:val="28"/>
        </w:rPr>
        <w:t xml:space="preserve">общественных представителей уполномоченного при Губернаторе Архангельской области по защите прав предпринимателей </w:t>
      </w:r>
    </w:p>
    <w:p w:rsidR="006A0B58" w:rsidRDefault="006A0B58" w:rsidP="006A0B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муниципальных образованиях</w:t>
      </w:r>
      <w:r w:rsidRPr="0035633F">
        <w:rPr>
          <w:rFonts w:ascii="Times New Roman" w:hAnsi="Times New Roman" w:cs="Times New Roman"/>
          <w:b/>
          <w:sz w:val="28"/>
          <w:szCs w:val="28"/>
        </w:rPr>
        <w:t xml:space="preserve"> Архангельской области</w:t>
      </w:r>
    </w:p>
    <w:p w:rsidR="006A0B58" w:rsidRDefault="006A0B58" w:rsidP="006A0B58">
      <w:pPr>
        <w:jc w:val="center"/>
        <w:rPr>
          <w:rFonts w:ascii="Times New Roman" w:hAnsi="Times New Roman" w:cs="Times New Roman"/>
          <w:b/>
          <w:sz w:val="28"/>
          <w:szCs w:val="28"/>
        </w:rPr>
      </w:pPr>
    </w:p>
    <w:p w:rsidR="006A0B58" w:rsidRPr="0097556A" w:rsidRDefault="006A0B58" w:rsidP="006A0B58">
      <w:pPr>
        <w:spacing w:after="0" w:line="240" w:lineRule="auto"/>
        <w:contextualSpacing/>
        <w:rPr>
          <w:rFonts w:ascii="Times New Roman" w:hAnsi="Times New Roman" w:cs="Times New Roman"/>
          <w:sz w:val="28"/>
        </w:rPr>
      </w:pPr>
    </w:p>
    <w:tbl>
      <w:tblPr>
        <w:tblW w:w="9682" w:type="dxa"/>
        <w:tblInd w:w="-34" w:type="dxa"/>
        <w:tblLook w:val="0000" w:firstRow="0" w:lastRow="0" w:firstColumn="0" w:lastColumn="0" w:noHBand="0" w:noVBand="0"/>
      </w:tblPr>
      <w:tblGrid>
        <w:gridCol w:w="2977"/>
        <w:gridCol w:w="426"/>
        <w:gridCol w:w="6279"/>
      </w:tblGrid>
      <w:tr w:rsidR="006A0B58" w:rsidRPr="0097556A" w:rsidTr="00195BF4">
        <w:tc>
          <w:tcPr>
            <w:tcW w:w="2977" w:type="dxa"/>
          </w:tcPr>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sidRPr="0097556A">
              <w:rPr>
                <w:rFonts w:ascii="Times New Roman" w:hAnsi="Times New Roman" w:cs="Times New Roman"/>
                <w:sz w:val="28"/>
                <w:szCs w:val="28"/>
              </w:rPr>
              <w:t>Егулемов</w:t>
            </w:r>
            <w:proofErr w:type="spellEnd"/>
          </w:p>
          <w:p w:rsidR="006A0B58" w:rsidRPr="0097556A" w:rsidRDefault="006A0B58" w:rsidP="00276704">
            <w:pPr>
              <w:spacing w:after="0" w:line="240" w:lineRule="auto"/>
              <w:contextualSpacing/>
              <w:rPr>
                <w:rFonts w:ascii="Times New Roman" w:hAnsi="Times New Roman" w:cs="Times New Roman"/>
                <w:sz w:val="28"/>
                <w:szCs w:val="28"/>
              </w:rPr>
            </w:pPr>
            <w:r w:rsidRPr="0097556A">
              <w:rPr>
                <w:rFonts w:ascii="Times New Roman" w:hAnsi="Times New Roman" w:cs="Times New Roman"/>
                <w:sz w:val="28"/>
                <w:szCs w:val="28"/>
              </w:rPr>
              <w:t>Вадим Владимирович</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Лахтионов</w:t>
            </w:r>
          </w:p>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Герман Вячеславович</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Малых</w:t>
            </w:r>
          </w:p>
          <w:p w:rsidR="006A0B58" w:rsidRPr="0097556A"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Игорь Владимирович</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Драчев</w:t>
            </w:r>
            <w:proofErr w:type="spellEnd"/>
          </w:p>
          <w:p w:rsidR="006A0B58" w:rsidRPr="0097556A"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Дмитрий Анатольевич</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Кошуняев</w:t>
            </w:r>
            <w:proofErr w:type="spellEnd"/>
            <w:r w:rsidRPr="0097556A">
              <w:rPr>
                <w:rFonts w:ascii="Times New Roman" w:hAnsi="Times New Roman" w:cs="Times New Roman"/>
                <w:sz w:val="28"/>
                <w:szCs w:val="28"/>
              </w:rPr>
              <w:t xml:space="preserve"> </w:t>
            </w:r>
          </w:p>
          <w:p w:rsidR="006A0B58" w:rsidRPr="0097556A"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Леонид Васильевич</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Кувакин</w:t>
            </w:r>
            <w:proofErr w:type="spellEnd"/>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Алексей Евгеньевич</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p w:rsidR="006A0B58" w:rsidRPr="0097556A" w:rsidRDefault="006A0B58" w:rsidP="00276704">
            <w:pPr>
              <w:spacing w:after="0" w:line="240" w:lineRule="auto"/>
              <w:contextualSpacing/>
              <w:rPr>
                <w:rFonts w:ascii="Times New Roman" w:hAnsi="Times New Roman" w:cs="Times New Roman"/>
                <w:sz w:val="28"/>
                <w:szCs w:val="28"/>
              </w:rPr>
            </w:pP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spacing w:after="0" w:line="240" w:lineRule="auto"/>
              <w:contextualSpacing/>
              <w:jc w:val="center"/>
              <w:rPr>
                <w:rFonts w:ascii="Times New Roman" w:hAnsi="Times New Roman" w:cs="Times New Roman"/>
                <w:sz w:val="28"/>
                <w:szCs w:val="28"/>
              </w:rPr>
            </w:pPr>
          </w:p>
          <w:p w:rsidR="006A0B58" w:rsidRPr="0097556A" w:rsidRDefault="006A0B58" w:rsidP="00276704">
            <w:pPr>
              <w:spacing w:after="0" w:line="240" w:lineRule="auto"/>
              <w:contextualSpacing/>
              <w:jc w:val="center"/>
              <w:rPr>
                <w:rFonts w:ascii="Times New Roman" w:hAnsi="Times New Roman" w:cs="Times New Roman"/>
                <w:sz w:val="28"/>
                <w:szCs w:val="28"/>
              </w:rPr>
            </w:pPr>
          </w:p>
          <w:p w:rsidR="006A0B58" w:rsidRPr="0097556A" w:rsidRDefault="006A0B58" w:rsidP="00276704">
            <w:pPr>
              <w:spacing w:after="0" w:line="240" w:lineRule="auto"/>
              <w:contextualSpacing/>
              <w:jc w:val="center"/>
              <w:rPr>
                <w:rFonts w:ascii="Times New Roman" w:hAnsi="Times New Roman" w:cs="Times New Roman"/>
                <w:sz w:val="28"/>
                <w:szCs w:val="28"/>
              </w:rPr>
            </w:pPr>
          </w:p>
          <w:p w:rsidR="006A0B58" w:rsidRPr="0097556A" w:rsidRDefault="006A0B58" w:rsidP="00276704">
            <w:pPr>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spacing w:after="0" w:line="240" w:lineRule="auto"/>
              <w:contextualSpacing/>
              <w:jc w:val="center"/>
              <w:rPr>
                <w:rFonts w:ascii="Times New Roman" w:hAnsi="Times New Roman" w:cs="Times New Roman"/>
                <w:sz w:val="28"/>
                <w:szCs w:val="28"/>
              </w:rPr>
            </w:pP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«Город Архангельск»</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«Город Коряжма»</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«Котлас»</w:t>
            </w:r>
          </w:p>
          <w:p w:rsidR="006A0B58" w:rsidRDefault="006A0B58" w:rsidP="00276704">
            <w:pPr>
              <w:spacing w:after="0" w:line="240" w:lineRule="auto"/>
              <w:contextualSpacing/>
              <w:rPr>
                <w:rFonts w:ascii="Times New Roman" w:hAnsi="Times New Roman" w:cs="Times New Roman"/>
                <w:sz w:val="28"/>
                <w:szCs w:val="28"/>
              </w:rPr>
            </w:pPr>
          </w:p>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«Мирный»</w:t>
            </w:r>
          </w:p>
          <w:p w:rsidR="006A0B58" w:rsidRPr="0097556A" w:rsidRDefault="006A0B58" w:rsidP="00276704">
            <w:pPr>
              <w:spacing w:after="0" w:line="240" w:lineRule="auto"/>
              <w:contextualSpacing/>
              <w:rPr>
                <w:rFonts w:ascii="Times New Roman" w:hAnsi="Times New Roman" w:cs="Times New Roman"/>
                <w:sz w:val="28"/>
                <w:szCs w:val="28"/>
              </w:rPr>
            </w:pPr>
          </w:p>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защите прав предпринимателей в муниципальном образовании «Город </w:t>
            </w:r>
            <w:proofErr w:type="spellStart"/>
            <w:r>
              <w:rPr>
                <w:rFonts w:ascii="Times New Roman" w:hAnsi="Times New Roman" w:cs="Times New Roman"/>
                <w:sz w:val="28"/>
                <w:szCs w:val="28"/>
              </w:rPr>
              <w:t>Новодвинск</w:t>
            </w:r>
            <w:proofErr w:type="spellEnd"/>
            <w:r>
              <w:rPr>
                <w:rFonts w:ascii="Times New Roman" w:hAnsi="Times New Roman" w:cs="Times New Roman"/>
                <w:sz w:val="28"/>
                <w:szCs w:val="28"/>
              </w:rPr>
              <w:t>»</w:t>
            </w:r>
          </w:p>
          <w:p w:rsidR="006A0B58" w:rsidRPr="0097556A" w:rsidRDefault="006A0B58" w:rsidP="00276704">
            <w:pPr>
              <w:spacing w:after="0" w:line="240" w:lineRule="auto"/>
              <w:contextualSpacing/>
              <w:rPr>
                <w:rFonts w:ascii="Times New Roman" w:hAnsi="Times New Roman" w:cs="Times New Roman"/>
                <w:sz w:val="28"/>
              </w:rPr>
            </w:pPr>
          </w:p>
          <w:p w:rsidR="006A0B58" w:rsidRPr="0097556A" w:rsidRDefault="006A0B58" w:rsidP="00276704">
            <w:pPr>
              <w:spacing w:after="0" w:line="240" w:lineRule="auto"/>
              <w:contextualSpacing/>
              <w:rPr>
                <w:rFonts w:ascii="Times New Roman" w:hAnsi="Times New Roman" w:cs="Times New Roman"/>
                <w:sz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«Северодвинск»</w:t>
            </w:r>
          </w:p>
        </w:tc>
      </w:tr>
      <w:tr w:rsidR="006A0B58" w:rsidRPr="0097556A" w:rsidTr="00195BF4">
        <w:trPr>
          <w:trHeight w:val="70"/>
        </w:trPr>
        <w:tc>
          <w:tcPr>
            <w:tcW w:w="2977" w:type="dxa"/>
          </w:tcPr>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Поскотинова</w:t>
            </w:r>
            <w:proofErr w:type="spellEnd"/>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Анна Алексеевна</w:t>
            </w:r>
          </w:p>
          <w:p w:rsidR="006A0B58" w:rsidRPr="0097556A" w:rsidRDefault="006A0B58" w:rsidP="00276704">
            <w:pPr>
              <w:spacing w:after="0" w:line="240" w:lineRule="auto"/>
              <w:contextualSpacing/>
              <w:rPr>
                <w:rFonts w:ascii="Times New Roman" w:hAnsi="Times New Roman" w:cs="Times New Roman"/>
                <w:sz w:val="28"/>
                <w:szCs w:val="28"/>
              </w:rPr>
            </w:pP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защите прав предпринимателей в муниципальном </w:t>
            </w:r>
            <w:r>
              <w:rPr>
                <w:rFonts w:ascii="Times New Roman" w:hAnsi="Times New Roman" w:cs="Times New Roman"/>
                <w:sz w:val="28"/>
                <w:szCs w:val="28"/>
              </w:rPr>
              <w:lastRenderedPageBreak/>
              <w:t>образовании «Вельский муниципальный район»</w:t>
            </w:r>
          </w:p>
          <w:p w:rsidR="006A0B58" w:rsidRPr="0097556A"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Pr="0097556A" w:rsidRDefault="006A0B58" w:rsidP="00276704">
            <w:pPr>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lastRenderedPageBreak/>
              <w:t>Мысова</w:t>
            </w:r>
            <w:proofErr w:type="spellEnd"/>
            <w:r w:rsidRPr="0097556A">
              <w:rPr>
                <w:rFonts w:ascii="Times New Roman" w:hAnsi="Times New Roman" w:cs="Times New Roman"/>
                <w:sz w:val="28"/>
                <w:szCs w:val="28"/>
              </w:rPr>
              <w:t xml:space="preserve"> </w:t>
            </w:r>
          </w:p>
          <w:p w:rsidR="006A0B58" w:rsidRPr="0097556A"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Лилия Борисовна</w:t>
            </w:r>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Верхнетоемский</w:t>
            </w:r>
            <w:proofErr w:type="spellEnd"/>
            <w:r>
              <w:rPr>
                <w:rFonts w:ascii="Times New Roman" w:hAnsi="Times New Roman" w:cs="Times New Roman"/>
                <w:sz w:val="28"/>
                <w:szCs w:val="28"/>
              </w:rPr>
              <w:t xml:space="preserve"> муниципальный район»</w:t>
            </w:r>
          </w:p>
          <w:p w:rsidR="006A0B58" w:rsidRPr="0097556A"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Pr="00A831D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Байбородин</w:t>
            </w:r>
            <w:proofErr w:type="spellEnd"/>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Василий Афанасьевич</w:t>
            </w:r>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Вилегодский</w:t>
            </w:r>
            <w:proofErr w:type="spellEnd"/>
            <w:r>
              <w:rPr>
                <w:rFonts w:ascii="Times New Roman" w:hAnsi="Times New Roman" w:cs="Times New Roman"/>
                <w:sz w:val="28"/>
                <w:szCs w:val="28"/>
              </w:rPr>
              <w:t xml:space="preserve"> муниципальный район»</w:t>
            </w:r>
          </w:p>
          <w:p w:rsidR="006A0B58" w:rsidRPr="0097556A"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Чешков</w:t>
            </w:r>
            <w:r w:rsidRPr="0097556A">
              <w:rPr>
                <w:rFonts w:ascii="Times New Roman" w:hAnsi="Times New Roman" w:cs="Times New Roman"/>
                <w:sz w:val="28"/>
                <w:szCs w:val="28"/>
              </w:rPr>
              <w:t xml:space="preserve"> </w:t>
            </w:r>
          </w:p>
          <w:p w:rsidR="006A0B58" w:rsidRPr="0097556A"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Роман Геннадьевич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Виноградовский</w:t>
            </w:r>
            <w:proofErr w:type="spellEnd"/>
            <w:r>
              <w:rPr>
                <w:rFonts w:ascii="Times New Roman" w:hAnsi="Times New Roman" w:cs="Times New Roman"/>
                <w:sz w:val="28"/>
                <w:szCs w:val="28"/>
              </w:rPr>
              <w:t xml:space="preserve"> муниципальный район»</w:t>
            </w:r>
          </w:p>
          <w:p w:rsidR="006A0B58" w:rsidRPr="0097556A"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Покрышкина</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Людмила Анатольевна</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Каргопольский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Митронина</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Елена Васильевна</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Коношский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Бебякова</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Галина </w:t>
            </w:r>
            <w:proofErr w:type="spellStart"/>
            <w:r>
              <w:rPr>
                <w:rFonts w:ascii="Times New Roman" w:hAnsi="Times New Roman" w:cs="Times New Roman"/>
                <w:sz w:val="28"/>
                <w:szCs w:val="28"/>
              </w:rPr>
              <w:t>Африкановна</w:t>
            </w:r>
            <w:proofErr w:type="spellEnd"/>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Котласский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Поздеева</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Наталья Васильевна</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Красноборский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Орлов</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Сергей Михайлович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защите прав предпринимателей в муниципальном </w:t>
            </w:r>
            <w:r>
              <w:rPr>
                <w:rFonts w:ascii="Times New Roman" w:hAnsi="Times New Roman" w:cs="Times New Roman"/>
                <w:sz w:val="28"/>
                <w:szCs w:val="28"/>
              </w:rPr>
              <w:lastRenderedPageBreak/>
              <w:t>образовании «Ленский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Шишов</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Евгений Юрьевич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Лешуконский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Сухова</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Татьяна Николаевна</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«Мезенский муниципальный район»</w:t>
            </w:r>
          </w:p>
          <w:p w:rsidR="00195BF4" w:rsidRDefault="00195BF4"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Лисицын</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Валерий Станиславович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Няндомский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Панчина</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Елена Анатольевна</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«Онежский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Козьмин</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Алексей Юрьевич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«Пинежский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Дудаш</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Евгений Васильевич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Плесецкий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Самойлов</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Сергей Николаевич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«Приморский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Бардеев</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Василий Анатольевич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w:t>
            </w:r>
            <w:proofErr w:type="spellStart"/>
            <w:r>
              <w:rPr>
                <w:rFonts w:ascii="Times New Roman" w:hAnsi="Times New Roman" w:cs="Times New Roman"/>
                <w:sz w:val="28"/>
                <w:szCs w:val="28"/>
              </w:rPr>
              <w:t>Устьянский</w:t>
            </w:r>
            <w:proofErr w:type="spellEnd"/>
            <w:r>
              <w:rPr>
                <w:rFonts w:ascii="Times New Roman" w:hAnsi="Times New Roman" w:cs="Times New Roman"/>
                <w:sz w:val="28"/>
                <w:szCs w:val="28"/>
              </w:rPr>
              <w:t xml:space="preserve">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Ермолин</w:t>
            </w:r>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Евгений Николаевич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«Холмогорский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r w:rsidR="006A0B58" w:rsidRPr="0097556A" w:rsidTr="00195BF4">
        <w:tc>
          <w:tcPr>
            <w:tcW w:w="2977" w:type="dxa"/>
          </w:tcPr>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Долгобородов</w:t>
            </w:r>
            <w:proofErr w:type="spellEnd"/>
          </w:p>
          <w:p w:rsidR="006A0B58" w:rsidRDefault="006A0B58" w:rsidP="00276704">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Павел Николаевич</w:t>
            </w:r>
          </w:p>
        </w:tc>
        <w:tc>
          <w:tcPr>
            <w:tcW w:w="426" w:type="dxa"/>
          </w:tcPr>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r w:rsidRPr="0097556A">
              <w:rPr>
                <w:rFonts w:ascii="Times New Roman" w:hAnsi="Times New Roman" w:cs="Times New Roman"/>
                <w:sz w:val="28"/>
                <w:szCs w:val="28"/>
              </w:rPr>
              <w:t>–</w:t>
            </w:r>
          </w:p>
          <w:p w:rsidR="006A0B58" w:rsidRPr="0097556A" w:rsidRDefault="006A0B58" w:rsidP="00276704">
            <w:pPr>
              <w:autoSpaceDE w:val="0"/>
              <w:autoSpaceDN w:val="0"/>
              <w:adjustRightInd w:val="0"/>
              <w:spacing w:after="0" w:line="240" w:lineRule="auto"/>
              <w:contextualSpacing/>
              <w:jc w:val="center"/>
              <w:rPr>
                <w:rFonts w:ascii="Times New Roman" w:hAnsi="Times New Roman" w:cs="Times New Roman"/>
                <w:sz w:val="28"/>
                <w:szCs w:val="28"/>
              </w:rPr>
            </w:pPr>
          </w:p>
        </w:tc>
        <w:tc>
          <w:tcPr>
            <w:tcW w:w="6279" w:type="dxa"/>
          </w:tcPr>
          <w:p w:rsidR="006A0B58" w:rsidRDefault="006A0B58" w:rsidP="0027670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муниципальном образовании «Шенкурский муниципальный район»</w:t>
            </w:r>
          </w:p>
          <w:p w:rsidR="006A0B58" w:rsidRDefault="006A0B58" w:rsidP="00276704">
            <w:pPr>
              <w:spacing w:after="0" w:line="240" w:lineRule="auto"/>
              <w:contextualSpacing/>
              <w:rPr>
                <w:rFonts w:ascii="Times New Roman" w:hAnsi="Times New Roman" w:cs="Times New Roman"/>
                <w:sz w:val="28"/>
                <w:szCs w:val="28"/>
              </w:rPr>
            </w:pPr>
          </w:p>
        </w:tc>
      </w:tr>
    </w:tbl>
    <w:p w:rsidR="006A0B58" w:rsidRPr="0097556A" w:rsidRDefault="006A0B58" w:rsidP="006A0B58">
      <w:pPr>
        <w:spacing w:after="0" w:line="240" w:lineRule="auto"/>
        <w:contextualSpacing/>
        <w:jc w:val="center"/>
        <w:rPr>
          <w:rFonts w:ascii="Times New Roman" w:hAnsi="Times New Roman" w:cs="Times New Roman"/>
          <w:sz w:val="28"/>
          <w:szCs w:val="28"/>
        </w:rPr>
      </w:pPr>
    </w:p>
    <w:p w:rsidR="006A0B58" w:rsidRPr="001A237A" w:rsidRDefault="006A0B58" w:rsidP="008E78C0">
      <w:pPr>
        <w:spacing w:after="0" w:line="360" w:lineRule="auto"/>
        <w:ind w:firstLine="709"/>
        <w:contextualSpacing/>
        <w:jc w:val="both"/>
        <w:rPr>
          <w:rFonts w:ascii="Times New Roman" w:hAnsi="Times New Roman" w:cs="Times New Roman"/>
          <w:sz w:val="28"/>
          <w:szCs w:val="28"/>
        </w:rPr>
      </w:pPr>
    </w:p>
    <w:p w:rsidR="003F2D64" w:rsidRDefault="003F2D64"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F42833" w:rsidRDefault="00F42833"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195BF4" w:rsidRDefault="00195BF4" w:rsidP="008E78C0">
      <w:pPr>
        <w:spacing w:after="0" w:line="360" w:lineRule="auto"/>
        <w:ind w:firstLine="709"/>
        <w:contextualSpacing/>
        <w:jc w:val="both"/>
        <w:rPr>
          <w:rFonts w:ascii="Times New Roman" w:hAnsi="Times New Roman" w:cs="Times New Roman"/>
          <w:sz w:val="28"/>
          <w:szCs w:val="28"/>
        </w:rPr>
      </w:pPr>
    </w:p>
    <w:p w:rsidR="00195BF4" w:rsidRDefault="00195BF4" w:rsidP="008E78C0">
      <w:pPr>
        <w:spacing w:after="0" w:line="360" w:lineRule="auto"/>
        <w:ind w:firstLine="709"/>
        <w:contextualSpacing/>
        <w:jc w:val="both"/>
        <w:rPr>
          <w:rFonts w:ascii="Times New Roman" w:hAnsi="Times New Roman" w:cs="Times New Roman"/>
          <w:sz w:val="28"/>
          <w:szCs w:val="28"/>
        </w:rPr>
      </w:pPr>
    </w:p>
    <w:p w:rsidR="00254784" w:rsidRDefault="00254784" w:rsidP="008E78C0">
      <w:pPr>
        <w:spacing w:after="0" w:line="360" w:lineRule="auto"/>
        <w:ind w:firstLine="709"/>
        <w:contextualSpacing/>
        <w:jc w:val="both"/>
        <w:rPr>
          <w:rFonts w:ascii="Times New Roman" w:hAnsi="Times New Roman" w:cs="Times New Roman"/>
          <w:sz w:val="28"/>
          <w:szCs w:val="28"/>
        </w:rPr>
      </w:pPr>
    </w:p>
    <w:p w:rsidR="00F42833" w:rsidRPr="00F42833" w:rsidRDefault="00F42833" w:rsidP="00F42833">
      <w:pPr>
        <w:pStyle w:val="ConsPlusNormal"/>
        <w:widowControl/>
        <w:ind w:left="5670"/>
        <w:jc w:val="right"/>
        <w:outlineLvl w:val="0"/>
        <w:rPr>
          <w:rFonts w:ascii="Times New Roman" w:hAnsi="Times New Roman" w:cs="Times New Roman"/>
          <w:color w:val="000000"/>
          <w:sz w:val="28"/>
          <w:szCs w:val="28"/>
          <w:u w:val="single"/>
        </w:rPr>
      </w:pPr>
      <w:r w:rsidRPr="00F42833">
        <w:rPr>
          <w:rFonts w:ascii="Times New Roman" w:hAnsi="Times New Roman" w:cs="Times New Roman"/>
          <w:color w:val="000000"/>
          <w:sz w:val="28"/>
          <w:szCs w:val="28"/>
          <w:u w:val="single"/>
        </w:rPr>
        <w:lastRenderedPageBreak/>
        <w:t>Приложение № 2</w:t>
      </w:r>
    </w:p>
    <w:p w:rsidR="00F42833" w:rsidRDefault="00F42833" w:rsidP="00F42833"/>
    <w:p w:rsidR="00F42833" w:rsidRDefault="00F42833" w:rsidP="00F42833">
      <w:pPr>
        <w:jc w:val="center"/>
        <w:rPr>
          <w:rFonts w:ascii="Times New Roman" w:hAnsi="Times New Roman" w:cs="Times New Roman"/>
          <w:b/>
          <w:sz w:val="28"/>
          <w:szCs w:val="28"/>
        </w:rPr>
      </w:pPr>
    </w:p>
    <w:p w:rsidR="00F42833" w:rsidRPr="00F42833" w:rsidRDefault="00F42833" w:rsidP="00F42833">
      <w:pPr>
        <w:spacing w:after="0"/>
        <w:contextualSpacing/>
        <w:jc w:val="center"/>
        <w:rPr>
          <w:rFonts w:ascii="Times New Roman" w:hAnsi="Times New Roman" w:cs="Times New Roman"/>
          <w:b/>
          <w:sz w:val="28"/>
          <w:szCs w:val="28"/>
        </w:rPr>
      </w:pPr>
      <w:r w:rsidRPr="00F42833">
        <w:rPr>
          <w:rFonts w:ascii="Times New Roman" w:hAnsi="Times New Roman" w:cs="Times New Roman"/>
          <w:b/>
          <w:sz w:val="28"/>
          <w:szCs w:val="28"/>
        </w:rPr>
        <w:t xml:space="preserve">СОСТАВ </w:t>
      </w:r>
      <w:r w:rsidRPr="00F42833">
        <w:rPr>
          <w:rFonts w:ascii="Times New Roman" w:hAnsi="Times New Roman" w:cs="Times New Roman"/>
          <w:b/>
          <w:sz w:val="28"/>
          <w:szCs w:val="28"/>
        </w:rPr>
        <w:br/>
        <w:t xml:space="preserve">общественных представителей уполномоченного при Губернаторе Архангельской области по защите прав предпринимателей </w:t>
      </w:r>
    </w:p>
    <w:p w:rsidR="00F42833" w:rsidRPr="00F42833" w:rsidRDefault="00F42833" w:rsidP="00F42833">
      <w:pPr>
        <w:spacing w:after="0"/>
        <w:contextualSpacing/>
        <w:jc w:val="center"/>
        <w:rPr>
          <w:rFonts w:ascii="Times New Roman" w:hAnsi="Times New Roman" w:cs="Times New Roman"/>
          <w:b/>
          <w:sz w:val="28"/>
          <w:szCs w:val="28"/>
          <w:lang w:val="en-US"/>
        </w:rPr>
      </w:pPr>
      <w:r w:rsidRPr="00F42833">
        <w:rPr>
          <w:rFonts w:ascii="Times New Roman" w:hAnsi="Times New Roman" w:cs="Times New Roman"/>
          <w:b/>
          <w:sz w:val="28"/>
          <w:szCs w:val="28"/>
        </w:rPr>
        <w:t>по направлениям деятельности</w:t>
      </w:r>
    </w:p>
    <w:p w:rsidR="00F42833" w:rsidRDefault="00F42833" w:rsidP="00F42833">
      <w:pPr>
        <w:jc w:val="center"/>
        <w:rPr>
          <w:rFonts w:ascii="Times New Roman" w:hAnsi="Times New Roman" w:cs="Times New Roman"/>
          <w:b/>
          <w:sz w:val="28"/>
          <w:szCs w:val="28"/>
        </w:rPr>
      </w:pPr>
    </w:p>
    <w:p w:rsidR="00195BF4" w:rsidRPr="00F42833" w:rsidRDefault="00195BF4" w:rsidP="00F42833">
      <w:pPr>
        <w:jc w:val="center"/>
        <w:rPr>
          <w:rFonts w:ascii="Times New Roman" w:hAnsi="Times New Roman" w:cs="Times New Roman"/>
          <w:b/>
          <w:sz w:val="28"/>
          <w:szCs w:val="28"/>
        </w:rPr>
      </w:pPr>
    </w:p>
    <w:tbl>
      <w:tblPr>
        <w:tblW w:w="9682" w:type="dxa"/>
        <w:tblInd w:w="-34" w:type="dxa"/>
        <w:tblLook w:val="0000" w:firstRow="0" w:lastRow="0" w:firstColumn="0" w:lastColumn="0" w:noHBand="0" w:noVBand="0"/>
      </w:tblPr>
      <w:tblGrid>
        <w:gridCol w:w="3119"/>
        <w:gridCol w:w="425"/>
        <w:gridCol w:w="6138"/>
      </w:tblGrid>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t>Егулемов</w:t>
            </w:r>
            <w:proofErr w:type="spellEnd"/>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Вадим Владимирович</w:t>
            </w: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Фадеев</w:t>
            </w: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Алексей Сергеевич</w:t>
            </w: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p w:rsidR="00F42833" w:rsidRDefault="00F42833" w:rsidP="009907CA">
            <w:pPr>
              <w:autoSpaceDE w:val="0"/>
              <w:autoSpaceDN w:val="0"/>
              <w:adjustRightInd w:val="0"/>
              <w:contextualSpacing/>
              <w:rPr>
                <w:rFonts w:ascii="Times New Roman" w:hAnsi="Times New Roman" w:cs="Times New Roman"/>
                <w:sz w:val="28"/>
                <w:szCs w:val="28"/>
              </w:rPr>
            </w:pPr>
          </w:p>
          <w:p w:rsidR="00F42833" w:rsidRPr="00F42833" w:rsidRDefault="00F42833" w:rsidP="009907CA">
            <w:pPr>
              <w:autoSpaceDE w:val="0"/>
              <w:autoSpaceDN w:val="0"/>
              <w:adjustRightInd w:val="0"/>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t>Преловский</w:t>
            </w:r>
            <w:proofErr w:type="spellEnd"/>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Владимир Валентинович</w:t>
            </w: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t>Зайнулин</w:t>
            </w:r>
            <w:proofErr w:type="spellEnd"/>
            <w:r w:rsidRPr="00F42833">
              <w:rPr>
                <w:rFonts w:ascii="Times New Roman" w:hAnsi="Times New Roman" w:cs="Times New Roman"/>
                <w:sz w:val="28"/>
                <w:szCs w:val="28"/>
              </w:rPr>
              <w:t xml:space="preserve"> </w:t>
            </w: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 xml:space="preserve">Валерий </w:t>
            </w:r>
            <w:proofErr w:type="spellStart"/>
            <w:r w:rsidRPr="00F42833">
              <w:rPr>
                <w:rFonts w:ascii="Times New Roman" w:hAnsi="Times New Roman" w:cs="Times New Roman"/>
                <w:sz w:val="28"/>
                <w:szCs w:val="28"/>
              </w:rPr>
              <w:t>Газентинович</w:t>
            </w:r>
            <w:proofErr w:type="spellEnd"/>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autoSpaceDE w:val="0"/>
              <w:autoSpaceDN w:val="0"/>
              <w:adjustRightInd w:val="0"/>
              <w:contextualSpacing/>
              <w:rPr>
                <w:rFonts w:ascii="Times New Roman" w:hAnsi="Times New Roman" w:cs="Times New Roman"/>
                <w:sz w:val="28"/>
                <w:szCs w:val="28"/>
              </w:rPr>
            </w:pPr>
          </w:p>
          <w:p w:rsidR="00F42833" w:rsidRPr="00F42833" w:rsidRDefault="00F42833" w:rsidP="009907CA">
            <w:pPr>
              <w:autoSpaceDE w:val="0"/>
              <w:autoSpaceDN w:val="0"/>
              <w:adjustRightInd w:val="0"/>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t>Кувакин</w:t>
            </w:r>
            <w:proofErr w:type="spellEnd"/>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Алексей Евгеньевич</w:t>
            </w:r>
          </w:p>
          <w:p w:rsidR="00F42833" w:rsidRPr="00F42833" w:rsidRDefault="00F42833" w:rsidP="009907CA">
            <w:pPr>
              <w:contextualSpacing/>
              <w:rPr>
                <w:rFonts w:ascii="Times New Roman" w:hAnsi="Times New Roman" w:cs="Times New Roman"/>
                <w:sz w:val="28"/>
                <w:szCs w:val="28"/>
              </w:rPr>
            </w:pP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contextualSpacing/>
              <w:jc w:val="center"/>
              <w:rPr>
                <w:rFonts w:ascii="Times New Roman" w:hAnsi="Times New Roman" w:cs="Times New Roman"/>
                <w:sz w:val="28"/>
                <w:szCs w:val="28"/>
              </w:rPr>
            </w:pPr>
          </w:p>
          <w:p w:rsidR="00F42833" w:rsidRPr="00F42833" w:rsidRDefault="00F42833" w:rsidP="009907CA">
            <w:pPr>
              <w:contextualSpacing/>
              <w:jc w:val="center"/>
              <w:rPr>
                <w:rFonts w:ascii="Times New Roman" w:hAnsi="Times New Roman" w:cs="Times New Roman"/>
                <w:sz w:val="28"/>
                <w:szCs w:val="28"/>
              </w:rPr>
            </w:pPr>
          </w:p>
          <w:p w:rsidR="00F42833" w:rsidRPr="00F42833" w:rsidRDefault="00F42833" w:rsidP="009907CA">
            <w:pPr>
              <w:contextualSpacing/>
              <w:jc w:val="center"/>
              <w:rPr>
                <w:rFonts w:ascii="Times New Roman" w:hAnsi="Times New Roman" w:cs="Times New Roman"/>
                <w:sz w:val="28"/>
                <w:szCs w:val="28"/>
              </w:rPr>
            </w:pPr>
          </w:p>
          <w:p w:rsidR="00F42833" w:rsidRPr="00F42833" w:rsidRDefault="00F42833" w:rsidP="009907CA">
            <w:pPr>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p>
        </w:tc>
        <w:tc>
          <w:tcPr>
            <w:tcW w:w="6138" w:type="dxa"/>
          </w:tcPr>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защите прав предпринимателей по вопросам, связанным с незаконным уголовным преследованием предпринимателей </w:t>
            </w: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защите прав предпринимателей в сфере строительства </w:t>
            </w: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производства и оборота подакцизных товаров</w:t>
            </w:r>
          </w:p>
          <w:p w:rsidR="00F42833" w:rsidRPr="00F42833" w:rsidRDefault="00F42833" w:rsidP="009907CA">
            <w:pPr>
              <w:contextualSpacing/>
              <w:rPr>
                <w:rFonts w:ascii="Times New Roman" w:hAnsi="Times New Roman" w:cs="Times New Roman"/>
                <w:sz w:val="28"/>
                <w:szCs w:val="28"/>
              </w:rPr>
            </w:pP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защите прав предпринимателей в сфере противодействия коррупции </w:t>
            </w:r>
          </w:p>
          <w:p w:rsidR="00BD2494" w:rsidRDefault="00BD2494" w:rsidP="009907CA">
            <w:pPr>
              <w:contextualSpacing/>
              <w:rPr>
                <w:rFonts w:ascii="Times New Roman" w:hAnsi="Times New Roman" w:cs="Times New Roman"/>
                <w:sz w:val="28"/>
                <w:szCs w:val="28"/>
              </w:rPr>
            </w:pPr>
          </w:p>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по развитию малого и среднего предпринимательства</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rPr>
          <w:trHeight w:val="70"/>
        </w:trPr>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Есипов</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Андрей Николаевич</w:t>
            </w:r>
          </w:p>
          <w:p w:rsidR="00F42833" w:rsidRPr="00F42833" w:rsidRDefault="00F42833" w:rsidP="009907CA">
            <w:pPr>
              <w:contextualSpacing/>
              <w:rPr>
                <w:rFonts w:ascii="Times New Roman" w:hAnsi="Times New Roman" w:cs="Times New Roman"/>
                <w:sz w:val="28"/>
                <w:szCs w:val="28"/>
              </w:rPr>
            </w:pP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lastRenderedPageBreak/>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 xml:space="preserve">общественный представитель уполномоченного при Губернаторе Архангельской области по </w:t>
            </w:r>
            <w:r w:rsidRPr="00F42833">
              <w:rPr>
                <w:rFonts w:ascii="Times New Roman" w:hAnsi="Times New Roman" w:cs="Times New Roman"/>
                <w:sz w:val="28"/>
                <w:szCs w:val="28"/>
              </w:rPr>
              <w:lastRenderedPageBreak/>
              <w:t xml:space="preserve">защите прав предпринимателей в сфере сертификации, лицензирования и технического регулирования </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lastRenderedPageBreak/>
              <w:t xml:space="preserve">Морозова </w:t>
            </w:r>
          </w:p>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Светлана Анатольевна</w:t>
            </w:r>
          </w:p>
          <w:p w:rsidR="00F42833" w:rsidRPr="00F42833" w:rsidRDefault="00F42833" w:rsidP="009907CA">
            <w:pPr>
              <w:autoSpaceDE w:val="0"/>
              <w:autoSpaceDN w:val="0"/>
              <w:adjustRightInd w:val="0"/>
              <w:contextualSpacing/>
              <w:rPr>
                <w:rFonts w:ascii="Times New Roman" w:hAnsi="Times New Roman" w:cs="Times New Roman"/>
                <w:sz w:val="28"/>
                <w:szCs w:val="28"/>
              </w:rPr>
            </w:pP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контрольно-надзорной деятельности</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Ермолин</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Евгений Николаевич</w:t>
            </w:r>
          </w:p>
          <w:p w:rsidR="00F42833" w:rsidRPr="00F42833" w:rsidRDefault="00F42833" w:rsidP="009907CA">
            <w:pPr>
              <w:autoSpaceDE w:val="0"/>
              <w:autoSpaceDN w:val="0"/>
              <w:adjustRightInd w:val="0"/>
              <w:contextualSpacing/>
              <w:rPr>
                <w:rFonts w:ascii="Times New Roman" w:hAnsi="Times New Roman" w:cs="Times New Roman"/>
                <w:sz w:val="28"/>
                <w:szCs w:val="28"/>
              </w:rPr>
            </w:pP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транспорта</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t>Липницкий</w:t>
            </w:r>
            <w:proofErr w:type="spellEnd"/>
            <w:r w:rsidRPr="00F42833">
              <w:rPr>
                <w:rFonts w:ascii="Times New Roman" w:hAnsi="Times New Roman" w:cs="Times New Roman"/>
                <w:sz w:val="28"/>
                <w:szCs w:val="28"/>
              </w:rPr>
              <w:t xml:space="preserve"> </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Алексей Савельевич</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средствах массовой информации</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Некрасов</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Николай Васильевич</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по налогам</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Ельцов</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Игорь Александрович</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банковских услуг</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Созонов</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Владимир Борисович</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трудового законодательства</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Березина</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Елена Николаевна</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земельно-имущественных отношений</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t>Долгань</w:t>
            </w:r>
            <w:proofErr w:type="spellEnd"/>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lastRenderedPageBreak/>
              <w:t>Виктория Николаевна</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lastRenderedPageBreak/>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 xml:space="preserve">общественный представитель уполномоченного </w:t>
            </w:r>
            <w:r w:rsidRPr="00F42833">
              <w:rPr>
                <w:rFonts w:ascii="Times New Roman" w:hAnsi="Times New Roman" w:cs="Times New Roman"/>
                <w:sz w:val="28"/>
                <w:szCs w:val="28"/>
              </w:rPr>
              <w:lastRenderedPageBreak/>
              <w:t>при Губернаторе Архангельской области по защите прав предпринимателей в сфере закупок</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proofErr w:type="spellStart"/>
            <w:r w:rsidRPr="00F42833">
              <w:rPr>
                <w:rFonts w:ascii="Times New Roman" w:hAnsi="Times New Roman" w:cs="Times New Roman"/>
                <w:sz w:val="28"/>
                <w:szCs w:val="28"/>
              </w:rPr>
              <w:lastRenderedPageBreak/>
              <w:t>Заборская</w:t>
            </w:r>
            <w:proofErr w:type="spellEnd"/>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Полина Викторовна</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в сфере защиты инвестиций</w:t>
            </w:r>
          </w:p>
          <w:p w:rsidR="00195BF4" w:rsidRPr="00F42833" w:rsidRDefault="00195BF4" w:rsidP="009907CA">
            <w:pPr>
              <w:contextualSpacing/>
              <w:rPr>
                <w:rFonts w:ascii="Times New Roman" w:hAnsi="Times New Roman" w:cs="Times New Roman"/>
                <w:sz w:val="28"/>
                <w:szCs w:val="28"/>
              </w:rPr>
            </w:pPr>
          </w:p>
        </w:tc>
      </w:tr>
      <w:tr w:rsidR="00F42833" w:rsidRPr="00F42833" w:rsidTr="00195BF4">
        <w:tc>
          <w:tcPr>
            <w:tcW w:w="3119" w:type="dxa"/>
          </w:tcPr>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Воронцов</w:t>
            </w:r>
          </w:p>
          <w:p w:rsidR="00F42833" w:rsidRPr="00F42833" w:rsidRDefault="00F42833" w:rsidP="009907CA">
            <w:pPr>
              <w:autoSpaceDE w:val="0"/>
              <w:autoSpaceDN w:val="0"/>
              <w:adjustRightInd w:val="0"/>
              <w:contextualSpacing/>
              <w:rPr>
                <w:rFonts w:ascii="Times New Roman" w:hAnsi="Times New Roman" w:cs="Times New Roman"/>
                <w:sz w:val="28"/>
                <w:szCs w:val="28"/>
              </w:rPr>
            </w:pPr>
            <w:r w:rsidRPr="00F42833">
              <w:rPr>
                <w:rFonts w:ascii="Times New Roman" w:hAnsi="Times New Roman" w:cs="Times New Roman"/>
                <w:sz w:val="28"/>
                <w:szCs w:val="28"/>
              </w:rPr>
              <w:t>Иван Александрович</w:t>
            </w:r>
          </w:p>
        </w:tc>
        <w:tc>
          <w:tcPr>
            <w:tcW w:w="425" w:type="dxa"/>
          </w:tcPr>
          <w:p w:rsidR="00F42833" w:rsidRPr="00F42833" w:rsidRDefault="00F42833" w:rsidP="009907CA">
            <w:pPr>
              <w:autoSpaceDE w:val="0"/>
              <w:autoSpaceDN w:val="0"/>
              <w:adjustRightInd w:val="0"/>
              <w:contextualSpacing/>
              <w:jc w:val="center"/>
              <w:rPr>
                <w:rFonts w:ascii="Times New Roman" w:hAnsi="Times New Roman" w:cs="Times New Roman"/>
                <w:sz w:val="28"/>
                <w:szCs w:val="28"/>
              </w:rPr>
            </w:pPr>
            <w:r w:rsidRPr="00F42833">
              <w:rPr>
                <w:rFonts w:ascii="Times New Roman" w:hAnsi="Times New Roman" w:cs="Times New Roman"/>
                <w:sz w:val="28"/>
                <w:szCs w:val="28"/>
              </w:rPr>
              <w:t>–</w:t>
            </w:r>
          </w:p>
        </w:tc>
        <w:tc>
          <w:tcPr>
            <w:tcW w:w="6138" w:type="dxa"/>
          </w:tcPr>
          <w:p w:rsidR="00F42833" w:rsidRPr="00F42833" w:rsidRDefault="00F42833" w:rsidP="009907CA">
            <w:pPr>
              <w:contextualSpacing/>
              <w:rPr>
                <w:rFonts w:ascii="Times New Roman" w:hAnsi="Times New Roman" w:cs="Times New Roman"/>
                <w:sz w:val="28"/>
                <w:szCs w:val="28"/>
              </w:rPr>
            </w:pPr>
            <w:r w:rsidRPr="00F42833">
              <w:rPr>
                <w:rFonts w:ascii="Times New Roman" w:hAnsi="Times New Roman" w:cs="Times New Roman"/>
                <w:sz w:val="28"/>
                <w:szCs w:val="28"/>
              </w:rPr>
              <w:t>общественный представитель уполномоченного при Губернаторе Архангельской области по защите прав предпринимателей по молодежному предпринимательству</w:t>
            </w:r>
          </w:p>
        </w:tc>
      </w:tr>
    </w:tbl>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195BF4" w:rsidRDefault="00195BF4" w:rsidP="00254784">
      <w:pPr>
        <w:spacing w:after="0" w:line="360" w:lineRule="auto"/>
        <w:contextualSpacing/>
        <w:jc w:val="right"/>
        <w:rPr>
          <w:rFonts w:ascii="Times New Roman" w:hAnsi="Times New Roman" w:cs="Times New Roman"/>
          <w:sz w:val="28"/>
          <w:szCs w:val="28"/>
          <w:u w:val="single"/>
        </w:rPr>
      </w:pPr>
    </w:p>
    <w:p w:rsidR="00F42833" w:rsidRPr="00254784" w:rsidRDefault="00254784" w:rsidP="00254784">
      <w:pPr>
        <w:spacing w:after="0" w:line="360" w:lineRule="auto"/>
        <w:contextualSpacing/>
        <w:jc w:val="right"/>
        <w:rPr>
          <w:rFonts w:ascii="Times New Roman" w:hAnsi="Times New Roman" w:cs="Times New Roman"/>
          <w:sz w:val="28"/>
          <w:szCs w:val="28"/>
          <w:u w:val="single"/>
        </w:rPr>
      </w:pPr>
      <w:r w:rsidRPr="00254784">
        <w:rPr>
          <w:rFonts w:ascii="Times New Roman" w:hAnsi="Times New Roman" w:cs="Times New Roman"/>
          <w:sz w:val="28"/>
          <w:szCs w:val="28"/>
          <w:u w:val="single"/>
        </w:rPr>
        <w:lastRenderedPageBreak/>
        <w:t>Приложение № 3</w:t>
      </w:r>
    </w:p>
    <w:p w:rsidR="00254784" w:rsidRDefault="00254784" w:rsidP="00B04DE8">
      <w:pPr>
        <w:spacing w:after="0" w:line="360" w:lineRule="auto"/>
        <w:contextualSpacing/>
        <w:jc w:val="both"/>
        <w:rPr>
          <w:rFonts w:ascii="Times New Roman" w:hAnsi="Times New Roman" w:cs="Times New Roman"/>
          <w:sz w:val="28"/>
          <w:szCs w:val="28"/>
        </w:rPr>
      </w:pPr>
    </w:p>
    <w:p w:rsidR="00254784" w:rsidRDefault="00254784" w:rsidP="00254784">
      <w:pPr>
        <w:jc w:val="center"/>
        <w:rPr>
          <w:rFonts w:ascii="Times New Roman" w:hAnsi="Times New Roman" w:cs="Times New Roman"/>
          <w:b/>
          <w:sz w:val="28"/>
          <w:szCs w:val="28"/>
        </w:rPr>
      </w:pPr>
    </w:p>
    <w:p w:rsidR="00254784" w:rsidRDefault="00254784" w:rsidP="00254784">
      <w:pPr>
        <w:jc w:val="center"/>
        <w:rPr>
          <w:rFonts w:ascii="Times New Roman" w:hAnsi="Times New Roman" w:cs="Times New Roman"/>
          <w:b/>
          <w:sz w:val="28"/>
          <w:szCs w:val="28"/>
        </w:rPr>
      </w:pPr>
      <w:r w:rsidRPr="00414BB7">
        <w:rPr>
          <w:rFonts w:ascii="Times New Roman" w:hAnsi="Times New Roman" w:cs="Times New Roman"/>
          <w:b/>
          <w:sz w:val="28"/>
          <w:szCs w:val="28"/>
        </w:rPr>
        <w:t xml:space="preserve">Перечень межведомственных комиссий и рабочих групп                                               с участием уполномоченного при Губернаторе Архангельской области                      по защите прав предпринимателей  </w:t>
      </w:r>
    </w:p>
    <w:p w:rsidR="00195BF4" w:rsidRPr="002808DB" w:rsidRDefault="00195BF4" w:rsidP="00254784">
      <w:pPr>
        <w:jc w:val="center"/>
        <w:rPr>
          <w:rFonts w:ascii="Times New Roman" w:hAnsi="Times New Roman" w:cs="Times New Roman"/>
          <w:sz w:val="28"/>
          <w:szCs w:val="28"/>
        </w:rPr>
      </w:pPr>
    </w:p>
    <w:tbl>
      <w:tblPr>
        <w:tblStyle w:val="aa"/>
        <w:tblW w:w="9640" w:type="dxa"/>
        <w:tblInd w:w="-34" w:type="dxa"/>
        <w:tblLook w:val="04A0" w:firstRow="1" w:lastRow="0" w:firstColumn="1" w:lastColumn="0" w:noHBand="0" w:noVBand="1"/>
      </w:tblPr>
      <w:tblGrid>
        <w:gridCol w:w="568"/>
        <w:gridCol w:w="4677"/>
        <w:gridCol w:w="4395"/>
      </w:tblGrid>
      <w:tr w:rsidR="00254784" w:rsidRPr="002808DB" w:rsidTr="00195BF4">
        <w:tc>
          <w:tcPr>
            <w:tcW w:w="568" w:type="dxa"/>
            <w:vAlign w:val="center"/>
          </w:tcPr>
          <w:p w:rsidR="00254784" w:rsidRPr="00254784" w:rsidRDefault="00254784" w:rsidP="00254784">
            <w:pPr>
              <w:jc w:val="center"/>
              <w:rPr>
                <w:rFonts w:ascii="Times New Roman" w:hAnsi="Times New Roman" w:cs="Times New Roman"/>
                <w:sz w:val="28"/>
                <w:szCs w:val="28"/>
              </w:rPr>
            </w:pPr>
            <w:r w:rsidRPr="00254784">
              <w:rPr>
                <w:rFonts w:ascii="Times New Roman" w:hAnsi="Times New Roman" w:cs="Times New Roman"/>
                <w:sz w:val="28"/>
                <w:szCs w:val="28"/>
              </w:rPr>
              <w:t>№</w:t>
            </w:r>
          </w:p>
        </w:tc>
        <w:tc>
          <w:tcPr>
            <w:tcW w:w="4677" w:type="dxa"/>
            <w:vAlign w:val="center"/>
          </w:tcPr>
          <w:p w:rsidR="00254784" w:rsidRPr="00254784" w:rsidRDefault="00254784" w:rsidP="00254784">
            <w:pPr>
              <w:jc w:val="center"/>
              <w:rPr>
                <w:rFonts w:ascii="Times New Roman" w:hAnsi="Times New Roman" w:cs="Times New Roman"/>
                <w:sz w:val="28"/>
                <w:szCs w:val="28"/>
              </w:rPr>
            </w:pPr>
            <w:r w:rsidRPr="00254784">
              <w:rPr>
                <w:rFonts w:ascii="Times New Roman" w:hAnsi="Times New Roman" w:cs="Times New Roman"/>
                <w:sz w:val="28"/>
                <w:szCs w:val="28"/>
              </w:rPr>
              <w:t>Наименование</w:t>
            </w:r>
          </w:p>
          <w:p w:rsidR="00254784" w:rsidRPr="00254784" w:rsidRDefault="00254784" w:rsidP="00254784">
            <w:pPr>
              <w:jc w:val="center"/>
              <w:rPr>
                <w:rFonts w:ascii="Times New Roman" w:hAnsi="Times New Roman" w:cs="Times New Roman"/>
                <w:sz w:val="28"/>
                <w:szCs w:val="28"/>
                <w:lang w:val="en-US"/>
              </w:rPr>
            </w:pPr>
            <w:r w:rsidRPr="00254784">
              <w:rPr>
                <w:rFonts w:ascii="Times New Roman" w:hAnsi="Times New Roman" w:cs="Times New Roman"/>
                <w:sz w:val="28"/>
                <w:szCs w:val="28"/>
              </w:rPr>
              <w:t>структуры</w:t>
            </w:r>
          </w:p>
        </w:tc>
        <w:tc>
          <w:tcPr>
            <w:tcW w:w="4395" w:type="dxa"/>
            <w:vAlign w:val="center"/>
          </w:tcPr>
          <w:p w:rsidR="00254784" w:rsidRPr="00254784" w:rsidRDefault="00254784" w:rsidP="00254784">
            <w:pPr>
              <w:jc w:val="center"/>
              <w:rPr>
                <w:rFonts w:ascii="Times New Roman" w:hAnsi="Times New Roman" w:cs="Times New Roman"/>
                <w:sz w:val="28"/>
                <w:szCs w:val="28"/>
              </w:rPr>
            </w:pPr>
            <w:r w:rsidRPr="00254784">
              <w:rPr>
                <w:rFonts w:ascii="Times New Roman" w:hAnsi="Times New Roman" w:cs="Times New Roman"/>
                <w:sz w:val="28"/>
                <w:szCs w:val="28"/>
              </w:rPr>
              <w:t>Наименование</w:t>
            </w:r>
          </w:p>
          <w:p w:rsidR="00254784" w:rsidRPr="00254784" w:rsidRDefault="00254784" w:rsidP="00254784">
            <w:pPr>
              <w:jc w:val="center"/>
              <w:rPr>
                <w:rFonts w:ascii="Times New Roman" w:hAnsi="Times New Roman" w:cs="Times New Roman"/>
                <w:sz w:val="28"/>
                <w:szCs w:val="28"/>
              </w:rPr>
            </w:pPr>
            <w:r w:rsidRPr="00254784">
              <w:rPr>
                <w:rFonts w:ascii="Times New Roman" w:hAnsi="Times New Roman" w:cs="Times New Roman"/>
                <w:sz w:val="28"/>
                <w:szCs w:val="28"/>
              </w:rPr>
              <w:t>рабочей группы</w:t>
            </w:r>
          </w:p>
        </w:tc>
      </w:tr>
      <w:tr w:rsidR="00254784" w:rsidRPr="002808DB" w:rsidTr="00195BF4">
        <w:tc>
          <w:tcPr>
            <w:tcW w:w="568" w:type="dxa"/>
            <w:vAlign w:val="center"/>
          </w:tcPr>
          <w:p w:rsidR="00254784" w:rsidRPr="002808DB"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1</w:t>
            </w:r>
          </w:p>
        </w:tc>
        <w:tc>
          <w:tcPr>
            <w:tcW w:w="4677" w:type="dxa"/>
            <w:vAlign w:val="center"/>
          </w:tcPr>
          <w:p w:rsidR="00254784" w:rsidRPr="002808DB"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Прокуратура Архангельской области</w:t>
            </w:r>
          </w:p>
        </w:tc>
        <w:tc>
          <w:tcPr>
            <w:tcW w:w="4395" w:type="dxa"/>
            <w:vAlign w:val="center"/>
          </w:tcPr>
          <w:p w:rsidR="00254784" w:rsidRPr="002808DB"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Член Межведомственной рабочей группы по вопросам защиты прав предпринимателей</w:t>
            </w:r>
          </w:p>
        </w:tc>
      </w:tr>
      <w:tr w:rsidR="00254784" w:rsidRPr="002808DB" w:rsidTr="00195BF4">
        <w:tc>
          <w:tcPr>
            <w:tcW w:w="568"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2</w:t>
            </w:r>
          </w:p>
        </w:tc>
        <w:tc>
          <w:tcPr>
            <w:tcW w:w="4677"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Коллегия руководителей территориальных органов федеральных органов государственной власти при главном федеральном инспекторе по Архангельской области</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коллегии</w:t>
            </w:r>
          </w:p>
        </w:tc>
      </w:tr>
      <w:tr w:rsidR="00254784" w:rsidRPr="002808DB" w:rsidTr="00195BF4">
        <w:tc>
          <w:tcPr>
            <w:tcW w:w="568"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3</w:t>
            </w:r>
          </w:p>
        </w:tc>
        <w:tc>
          <w:tcPr>
            <w:tcW w:w="4677" w:type="dxa"/>
            <w:vAlign w:val="center"/>
          </w:tcPr>
          <w:p w:rsidR="00254784" w:rsidRPr="002808DB"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Министерство экономического развития и конкурентной политики Архангельской области</w:t>
            </w:r>
          </w:p>
        </w:tc>
        <w:tc>
          <w:tcPr>
            <w:tcW w:w="4395" w:type="dxa"/>
            <w:vAlign w:val="center"/>
          </w:tcPr>
          <w:p w:rsidR="00254784"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Член конкурсной комиссии</w:t>
            </w:r>
            <w:r>
              <w:rPr>
                <w:rFonts w:ascii="Times New Roman" w:hAnsi="Times New Roman" w:cs="Times New Roman"/>
                <w:sz w:val="28"/>
                <w:szCs w:val="28"/>
              </w:rPr>
              <w:t>, член коллегии</w:t>
            </w:r>
          </w:p>
          <w:p w:rsidR="00254784" w:rsidRDefault="00254784" w:rsidP="00032B9D">
            <w:pPr>
              <w:jc w:val="center"/>
              <w:rPr>
                <w:rFonts w:ascii="Times New Roman" w:hAnsi="Times New Roman" w:cs="Times New Roman"/>
                <w:sz w:val="28"/>
                <w:szCs w:val="28"/>
              </w:rPr>
            </w:pPr>
          </w:p>
          <w:p w:rsidR="00254784"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 xml:space="preserve"> Член Общественного совета при Губернаторе</w:t>
            </w:r>
            <w:r>
              <w:rPr>
                <w:rFonts w:ascii="Times New Roman" w:hAnsi="Times New Roman" w:cs="Times New Roman"/>
                <w:sz w:val="28"/>
                <w:szCs w:val="28"/>
              </w:rPr>
              <w:t xml:space="preserve"> по развитию предпринимательства</w:t>
            </w:r>
          </w:p>
          <w:p w:rsidR="00254784" w:rsidRPr="002808DB" w:rsidRDefault="00254784" w:rsidP="00032B9D">
            <w:pPr>
              <w:jc w:val="center"/>
              <w:rPr>
                <w:rFonts w:ascii="Times New Roman" w:hAnsi="Times New Roman" w:cs="Times New Roman"/>
                <w:sz w:val="28"/>
                <w:szCs w:val="28"/>
              </w:rPr>
            </w:pPr>
          </w:p>
          <w:p w:rsidR="00254784" w:rsidRPr="00E45FE9"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Член комиссии по преодолению административных барьеров</w:t>
            </w:r>
            <w:r>
              <w:rPr>
                <w:rFonts w:ascii="Times New Roman" w:hAnsi="Times New Roman" w:cs="Times New Roman"/>
                <w:sz w:val="28"/>
                <w:szCs w:val="28"/>
              </w:rPr>
              <w:t>, препятствующих развитию предпринимательства в Архангельской области</w:t>
            </w:r>
          </w:p>
        </w:tc>
      </w:tr>
      <w:tr w:rsidR="00254784" w:rsidRPr="002808DB" w:rsidTr="00195BF4">
        <w:tc>
          <w:tcPr>
            <w:tcW w:w="568"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4</w:t>
            </w:r>
          </w:p>
        </w:tc>
        <w:tc>
          <w:tcPr>
            <w:tcW w:w="4677"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 xml:space="preserve">Министерство строительства и жилищно-коммунального хозяйства Архангельской области </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 xml:space="preserve">Член рабочей группы по снижению административных барьеров </w:t>
            </w:r>
          </w:p>
        </w:tc>
      </w:tr>
      <w:tr w:rsidR="00254784" w:rsidRPr="002808DB" w:rsidTr="00195BF4">
        <w:tc>
          <w:tcPr>
            <w:tcW w:w="568"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5</w:t>
            </w:r>
          </w:p>
        </w:tc>
        <w:tc>
          <w:tcPr>
            <w:tcW w:w="4677"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Филиал ОАО «Межрегиональной распределительной сетевой компании</w:t>
            </w:r>
            <w:r w:rsidRPr="002808DB">
              <w:rPr>
                <w:rFonts w:ascii="Times New Roman" w:hAnsi="Times New Roman" w:cs="Times New Roman"/>
                <w:sz w:val="28"/>
                <w:szCs w:val="28"/>
              </w:rPr>
              <w:t xml:space="preserve"> Северо-Запада» «Архэнерго»</w:t>
            </w:r>
          </w:p>
        </w:tc>
        <w:tc>
          <w:tcPr>
            <w:tcW w:w="4395" w:type="dxa"/>
            <w:vAlign w:val="center"/>
          </w:tcPr>
          <w:p w:rsidR="00254784" w:rsidRPr="002808DB" w:rsidRDefault="00254784" w:rsidP="00032B9D">
            <w:pPr>
              <w:jc w:val="center"/>
              <w:rPr>
                <w:rFonts w:ascii="Times New Roman" w:hAnsi="Times New Roman" w:cs="Times New Roman"/>
                <w:sz w:val="28"/>
                <w:szCs w:val="28"/>
              </w:rPr>
            </w:pPr>
            <w:r w:rsidRPr="002808DB">
              <w:rPr>
                <w:rFonts w:ascii="Times New Roman" w:hAnsi="Times New Roman" w:cs="Times New Roman"/>
                <w:sz w:val="28"/>
                <w:szCs w:val="28"/>
              </w:rPr>
              <w:t>Член Совета потребителей</w:t>
            </w:r>
          </w:p>
        </w:tc>
      </w:tr>
      <w:tr w:rsidR="00254784" w:rsidRPr="002808DB" w:rsidTr="00195BF4">
        <w:tc>
          <w:tcPr>
            <w:tcW w:w="568"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6</w:t>
            </w:r>
          </w:p>
        </w:tc>
        <w:tc>
          <w:tcPr>
            <w:tcW w:w="4677"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 xml:space="preserve">Комиссия по экономическому развитию и поддержке предпринимательства Общественной палаты </w:t>
            </w:r>
            <w:r>
              <w:rPr>
                <w:rFonts w:ascii="Times New Roman" w:hAnsi="Times New Roman" w:cs="Times New Roman"/>
                <w:sz w:val="28"/>
                <w:szCs w:val="28"/>
              </w:rPr>
              <w:lastRenderedPageBreak/>
              <w:t>Архангельской области</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lastRenderedPageBreak/>
              <w:t>Член комиссии</w:t>
            </w:r>
          </w:p>
        </w:tc>
      </w:tr>
      <w:tr w:rsidR="00254784" w:rsidRPr="002808DB" w:rsidTr="00195BF4">
        <w:tc>
          <w:tcPr>
            <w:tcW w:w="568" w:type="dxa"/>
            <w:vAlign w:val="center"/>
          </w:tcPr>
          <w:p w:rsidR="00254784" w:rsidRPr="00057660" w:rsidRDefault="00254784" w:rsidP="00032B9D">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4677"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Государственное учреждение – Архангельское региональное отделение Фонда социального страхования РФ</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экспертного сообщества</w:t>
            </w:r>
          </w:p>
        </w:tc>
      </w:tr>
      <w:tr w:rsidR="00254784" w:rsidRPr="002808DB" w:rsidTr="00195BF4">
        <w:tc>
          <w:tcPr>
            <w:tcW w:w="568" w:type="dxa"/>
            <w:vAlign w:val="center"/>
          </w:tcPr>
          <w:p w:rsidR="00254784" w:rsidRP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8</w:t>
            </w:r>
          </w:p>
        </w:tc>
        <w:tc>
          <w:tcPr>
            <w:tcW w:w="4677" w:type="dxa"/>
            <w:vAlign w:val="center"/>
          </w:tcPr>
          <w:p w:rsidR="00254784" w:rsidRPr="00140DC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Совет по содействию предпринимательской деятельности и развитию конкуренции Северо-Западного федерального округа</w:t>
            </w:r>
          </w:p>
          <w:p w:rsidR="00254784" w:rsidRPr="002808DB" w:rsidRDefault="00254784" w:rsidP="00032B9D">
            <w:pPr>
              <w:jc w:val="center"/>
              <w:rPr>
                <w:rFonts w:ascii="Times New Roman" w:hAnsi="Times New Roman" w:cs="Times New Roman"/>
                <w:sz w:val="28"/>
                <w:szCs w:val="28"/>
              </w:rPr>
            </w:pP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Совета</w:t>
            </w:r>
          </w:p>
        </w:tc>
      </w:tr>
      <w:tr w:rsidR="00254784" w:rsidRPr="002808DB" w:rsidTr="00195BF4">
        <w:tc>
          <w:tcPr>
            <w:tcW w:w="568" w:type="dxa"/>
            <w:vAlign w:val="center"/>
          </w:tcPr>
          <w:p w:rsidR="00254784" w:rsidRPr="00057660" w:rsidRDefault="00254784" w:rsidP="00032B9D">
            <w:pPr>
              <w:jc w:val="center"/>
              <w:rPr>
                <w:rFonts w:ascii="Times New Roman" w:hAnsi="Times New Roman" w:cs="Times New Roman"/>
                <w:sz w:val="28"/>
                <w:szCs w:val="28"/>
              </w:rPr>
            </w:pPr>
            <w:r>
              <w:rPr>
                <w:rFonts w:ascii="Times New Roman" w:hAnsi="Times New Roman" w:cs="Times New Roman"/>
                <w:sz w:val="28"/>
                <w:szCs w:val="28"/>
              </w:rPr>
              <w:t>9</w:t>
            </w:r>
          </w:p>
        </w:tc>
        <w:tc>
          <w:tcPr>
            <w:tcW w:w="4677" w:type="dxa"/>
            <w:vAlign w:val="center"/>
          </w:tcPr>
          <w:p w:rsidR="00254784" w:rsidRPr="00C5049C" w:rsidRDefault="00254784" w:rsidP="00032B9D">
            <w:pPr>
              <w:jc w:val="center"/>
              <w:rPr>
                <w:rFonts w:ascii="Times New Roman" w:hAnsi="Times New Roman" w:cs="Times New Roman"/>
                <w:sz w:val="28"/>
                <w:szCs w:val="28"/>
              </w:rPr>
            </w:pPr>
            <w:r>
              <w:rPr>
                <w:rFonts w:ascii="Times New Roman" w:hAnsi="Times New Roman" w:cs="Times New Roman"/>
                <w:sz w:val="28"/>
                <w:szCs w:val="28"/>
              </w:rPr>
              <w:t>Экспертный совет при Уполномоченном по правам человека в Архангельской области</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совета</w:t>
            </w:r>
          </w:p>
        </w:tc>
      </w:tr>
      <w:tr w:rsidR="00254784" w:rsidRPr="002808DB" w:rsidTr="00195BF4">
        <w:tc>
          <w:tcPr>
            <w:tcW w:w="568"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10</w:t>
            </w:r>
          </w:p>
        </w:tc>
        <w:tc>
          <w:tcPr>
            <w:tcW w:w="4677"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Общественный Совет при УФСИН России по Архангельской области</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Совета</w:t>
            </w:r>
          </w:p>
        </w:tc>
      </w:tr>
      <w:tr w:rsidR="00254784" w:rsidRPr="002808DB" w:rsidTr="00195BF4">
        <w:tc>
          <w:tcPr>
            <w:tcW w:w="568" w:type="dxa"/>
            <w:vAlign w:val="center"/>
          </w:tcPr>
          <w:p w:rsidR="00254784" w:rsidRPr="002808DB" w:rsidRDefault="00254784" w:rsidP="00254784">
            <w:pPr>
              <w:jc w:val="center"/>
              <w:rPr>
                <w:rFonts w:ascii="Times New Roman" w:hAnsi="Times New Roman" w:cs="Times New Roman"/>
                <w:sz w:val="28"/>
                <w:szCs w:val="28"/>
              </w:rPr>
            </w:pPr>
            <w:r>
              <w:rPr>
                <w:rFonts w:ascii="Times New Roman" w:hAnsi="Times New Roman" w:cs="Times New Roman"/>
                <w:sz w:val="28"/>
                <w:szCs w:val="28"/>
              </w:rPr>
              <w:t>11</w:t>
            </w:r>
          </w:p>
        </w:tc>
        <w:tc>
          <w:tcPr>
            <w:tcW w:w="4677"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Комиссия по инвестиционной политике и развитию конкуренции в Архангельской области</w:t>
            </w:r>
          </w:p>
        </w:tc>
        <w:tc>
          <w:tcPr>
            <w:tcW w:w="4395" w:type="dxa"/>
            <w:vAlign w:val="center"/>
          </w:tcPr>
          <w:p w:rsidR="00254784" w:rsidRPr="002808DB"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комиссии</w:t>
            </w:r>
          </w:p>
        </w:tc>
      </w:tr>
      <w:tr w:rsidR="00254784" w:rsidRPr="002808DB" w:rsidTr="00195BF4">
        <w:tc>
          <w:tcPr>
            <w:tcW w:w="568" w:type="dxa"/>
            <w:vAlign w:val="center"/>
          </w:tcPr>
          <w:p w:rsidR="00254784" w:rsidRDefault="00254784" w:rsidP="00254784">
            <w:pPr>
              <w:jc w:val="center"/>
              <w:rPr>
                <w:rFonts w:ascii="Times New Roman" w:hAnsi="Times New Roman" w:cs="Times New Roman"/>
                <w:sz w:val="28"/>
                <w:szCs w:val="28"/>
              </w:rPr>
            </w:pPr>
            <w:r>
              <w:rPr>
                <w:rFonts w:ascii="Times New Roman" w:hAnsi="Times New Roman" w:cs="Times New Roman"/>
                <w:sz w:val="28"/>
                <w:szCs w:val="28"/>
              </w:rPr>
              <w:t>12</w:t>
            </w:r>
          </w:p>
        </w:tc>
        <w:tc>
          <w:tcPr>
            <w:tcW w:w="4677" w:type="dxa"/>
            <w:vAlign w:val="center"/>
          </w:tcPr>
          <w:p w:rsidR="00254784" w:rsidRPr="007F2351" w:rsidRDefault="00254784" w:rsidP="00032B9D">
            <w:pPr>
              <w:jc w:val="center"/>
              <w:rPr>
                <w:rFonts w:ascii="Times New Roman" w:hAnsi="Times New Roman" w:cs="Times New Roman"/>
                <w:sz w:val="28"/>
                <w:szCs w:val="28"/>
              </w:rPr>
            </w:pPr>
            <w:r>
              <w:rPr>
                <w:rFonts w:ascii="Times New Roman" w:hAnsi="Times New Roman" w:cs="Times New Roman"/>
                <w:sz w:val="28"/>
                <w:szCs w:val="28"/>
              </w:rPr>
              <w:t>Совет потребителей по вопросам деятельности субъектов естественных монополий</w:t>
            </w:r>
            <w:r w:rsidRPr="007F2351">
              <w:rPr>
                <w:rFonts w:ascii="Times New Roman" w:hAnsi="Times New Roman" w:cs="Times New Roman"/>
                <w:sz w:val="28"/>
                <w:szCs w:val="28"/>
              </w:rPr>
              <w:t xml:space="preserve"> </w:t>
            </w:r>
            <w:r>
              <w:rPr>
                <w:rFonts w:ascii="Times New Roman" w:hAnsi="Times New Roman" w:cs="Times New Roman"/>
                <w:sz w:val="28"/>
                <w:szCs w:val="28"/>
              </w:rPr>
              <w:t>при Губернаторе Архангельской области</w:t>
            </w:r>
          </w:p>
        </w:tc>
        <w:tc>
          <w:tcPr>
            <w:tcW w:w="4395"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Совета</w:t>
            </w:r>
          </w:p>
        </w:tc>
      </w:tr>
      <w:tr w:rsidR="00254784" w:rsidRPr="002808DB" w:rsidTr="00195BF4">
        <w:tc>
          <w:tcPr>
            <w:tcW w:w="568"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13</w:t>
            </w:r>
          </w:p>
        </w:tc>
        <w:tc>
          <w:tcPr>
            <w:tcW w:w="4677" w:type="dxa"/>
            <w:vAlign w:val="center"/>
          </w:tcPr>
          <w:p w:rsidR="00254784" w:rsidRDefault="00254784" w:rsidP="00254784">
            <w:pPr>
              <w:jc w:val="center"/>
              <w:rPr>
                <w:rFonts w:ascii="Times New Roman" w:hAnsi="Times New Roman" w:cs="Times New Roman"/>
                <w:sz w:val="28"/>
                <w:szCs w:val="28"/>
              </w:rPr>
            </w:pPr>
            <w:r>
              <w:rPr>
                <w:rFonts w:ascii="Times New Roman" w:hAnsi="Times New Roman" w:cs="Times New Roman"/>
                <w:sz w:val="28"/>
                <w:szCs w:val="28"/>
              </w:rPr>
              <w:t>Общественный Совет при УФССП  России по Архангельской области</w:t>
            </w:r>
          </w:p>
        </w:tc>
        <w:tc>
          <w:tcPr>
            <w:tcW w:w="4395"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Совета</w:t>
            </w:r>
          </w:p>
        </w:tc>
      </w:tr>
      <w:tr w:rsidR="00254784" w:rsidRPr="002808DB" w:rsidTr="00195BF4">
        <w:tc>
          <w:tcPr>
            <w:tcW w:w="568" w:type="dxa"/>
            <w:vAlign w:val="center"/>
          </w:tcPr>
          <w:p w:rsidR="00254784" w:rsidRP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14</w:t>
            </w:r>
          </w:p>
        </w:tc>
        <w:tc>
          <w:tcPr>
            <w:tcW w:w="4677" w:type="dxa"/>
            <w:vAlign w:val="center"/>
          </w:tcPr>
          <w:p w:rsidR="00254784" w:rsidRPr="00D7139F" w:rsidRDefault="00254784" w:rsidP="00254784">
            <w:pPr>
              <w:jc w:val="center"/>
              <w:rPr>
                <w:rFonts w:ascii="Times New Roman" w:hAnsi="Times New Roman" w:cs="Times New Roman"/>
                <w:sz w:val="28"/>
                <w:szCs w:val="28"/>
              </w:rPr>
            </w:pPr>
            <w:r>
              <w:rPr>
                <w:rFonts w:ascii="Times New Roman" w:hAnsi="Times New Roman" w:cs="Times New Roman"/>
                <w:sz w:val="28"/>
                <w:szCs w:val="28"/>
              </w:rPr>
              <w:t>Межведомственная комиссия при Губернаторе Архангельской области по повышению эффективности взаимодействия в градостроительной сфере на территории Архангельской области</w:t>
            </w:r>
          </w:p>
        </w:tc>
        <w:tc>
          <w:tcPr>
            <w:tcW w:w="4395"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комиссии</w:t>
            </w:r>
          </w:p>
        </w:tc>
      </w:tr>
      <w:tr w:rsidR="00254784" w:rsidRPr="002808DB" w:rsidTr="00195BF4">
        <w:tc>
          <w:tcPr>
            <w:tcW w:w="568" w:type="dxa"/>
            <w:vAlign w:val="center"/>
          </w:tcPr>
          <w:p w:rsidR="00254784" w:rsidRP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15</w:t>
            </w:r>
          </w:p>
        </w:tc>
        <w:tc>
          <w:tcPr>
            <w:tcW w:w="4677" w:type="dxa"/>
            <w:vAlign w:val="center"/>
          </w:tcPr>
          <w:p w:rsidR="00254784" w:rsidRPr="00F7699A" w:rsidRDefault="00254784" w:rsidP="00032B9D">
            <w:pPr>
              <w:jc w:val="center"/>
              <w:rPr>
                <w:rFonts w:ascii="Times New Roman" w:hAnsi="Times New Roman" w:cs="Times New Roman"/>
                <w:sz w:val="28"/>
                <w:szCs w:val="28"/>
              </w:rPr>
            </w:pPr>
            <w:r>
              <w:rPr>
                <w:rFonts w:ascii="Times New Roman" w:hAnsi="Times New Roman" w:cs="Times New Roman"/>
                <w:sz w:val="28"/>
                <w:szCs w:val="28"/>
              </w:rPr>
              <w:t>Лицензионная комиссия Архангельской области по лицензированию деятельности по управлению многоквартирными домами</w:t>
            </w:r>
          </w:p>
        </w:tc>
        <w:tc>
          <w:tcPr>
            <w:tcW w:w="4395"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комиссии</w:t>
            </w:r>
          </w:p>
        </w:tc>
      </w:tr>
      <w:tr w:rsidR="00254784" w:rsidRPr="002808DB" w:rsidTr="00195BF4">
        <w:tc>
          <w:tcPr>
            <w:tcW w:w="568" w:type="dxa"/>
            <w:vAlign w:val="center"/>
          </w:tcPr>
          <w:p w:rsidR="00254784" w:rsidRPr="00B217D0" w:rsidRDefault="00254784" w:rsidP="00032B9D">
            <w:pPr>
              <w:jc w:val="center"/>
              <w:rPr>
                <w:rFonts w:ascii="Times New Roman" w:hAnsi="Times New Roman" w:cs="Times New Roman"/>
                <w:sz w:val="28"/>
                <w:szCs w:val="28"/>
              </w:rPr>
            </w:pPr>
            <w:r>
              <w:rPr>
                <w:rFonts w:ascii="Times New Roman" w:hAnsi="Times New Roman" w:cs="Times New Roman"/>
                <w:sz w:val="28"/>
                <w:szCs w:val="28"/>
              </w:rPr>
              <w:t>16</w:t>
            </w:r>
          </w:p>
        </w:tc>
        <w:tc>
          <w:tcPr>
            <w:tcW w:w="4677"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Рабочая группа по формированию проекта областной адресной инвестиционной программы на 2015 год и на плановый период 2016 и 2017 годов</w:t>
            </w:r>
          </w:p>
        </w:tc>
        <w:tc>
          <w:tcPr>
            <w:tcW w:w="4395" w:type="dxa"/>
            <w:vAlign w:val="center"/>
          </w:tcPr>
          <w:p w:rsidR="00254784" w:rsidRDefault="00254784" w:rsidP="00032B9D">
            <w:pPr>
              <w:jc w:val="center"/>
              <w:rPr>
                <w:rFonts w:ascii="Times New Roman" w:hAnsi="Times New Roman" w:cs="Times New Roman"/>
                <w:sz w:val="28"/>
                <w:szCs w:val="28"/>
              </w:rPr>
            </w:pPr>
            <w:r>
              <w:rPr>
                <w:rFonts w:ascii="Times New Roman" w:hAnsi="Times New Roman" w:cs="Times New Roman"/>
                <w:sz w:val="28"/>
                <w:szCs w:val="28"/>
              </w:rPr>
              <w:t>Член группы</w:t>
            </w:r>
          </w:p>
        </w:tc>
      </w:tr>
    </w:tbl>
    <w:p w:rsidR="00254784" w:rsidRPr="002808DB" w:rsidRDefault="00254784" w:rsidP="00254784">
      <w:pPr>
        <w:ind w:left="568"/>
        <w:rPr>
          <w:rFonts w:ascii="Times New Roman" w:hAnsi="Times New Roman" w:cs="Times New Roman"/>
          <w:sz w:val="28"/>
          <w:szCs w:val="28"/>
        </w:rPr>
      </w:pPr>
    </w:p>
    <w:p w:rsidR="00254784" w:rsidRPr="00F42833" w:rsidRDefault="00254784" w:rsidP="00B04DE8">
      <w:pPr>
        <w:spacing w:after="0" w:line="360" w:lineRule="auto"/>
        <w:contextualSpacing/>
        <w:jc w:val="both"/>
        <w:rPr>
          <w:rFonts w:ascii="Times New Roman" w:hAnsi="Times New Roman" w:cs="Times New Roman"/>
          <w:sz w:val="28"/>
          <w:szCs w:val="28"/>
        </w:rPr>
      </w:pPr>
    </w:p>
    <w:sectPr w:rsidR="00254784" w:rsidRPr="00F42833" w:rsidSect="00967599">
      <w:headerReference w:type="default" r:id="rId29"/>
      <w:pgSz w:w="11906" w:h="16838"/>
      <w:pgMar w:top="1134" w:right="1134" w:bottom="113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28" w:rsidRDefault="00D56128" w:rsidP="00DC0A3F">
      <w:pPr>
        <w:spacing w:after="0" w:line="240" w:lineRule="auto"/>
      </w:pPr>
      <w:r>
        <w:separator/>
      </w:r>
    </w:p>
  </w:endnote>
  <w:endnote w:type="continuationSeparator" w:id="0">
    <w:p w:rsidR="00D56128" w:rsidRDefault="00D56128" w:rsidP="00DC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28" w:rsidRDefault="00D56128" w:rsidP="00DC0A3F">
      <w:pPr>
        <w:spacing w:after="0" w:line="240" w:lineRule="auto"/>
      </w:pPr>
      <w:r>
        <w:separator/>
      </w:r>
    </w:p>
  </w:footnote>
  <w:footnote w:type="continuationSeparator" w:id="0">
    <w:p w:rsidR="00D56128" w:rsidRDefault="00D56128" w:rsidP="00DC0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68835"/>
      <w:docPartObj>
        <w:docPartGallery w:val="Page Numbers (Top of Page)"/>
        <w:docPartUnique/>
      </w:docPartObj>
    </w:sdtPr>
    <w:sdtEndPr/>
    <w:sdtContent>
      <w:p w:rsidR="008103C0" w:rsidRDefault="008103C0" w:rsidP="008835B6">
        <w:pPr>
          <w:pStyle w:val="a4"/>
          <w:jc w:val="center"/>
        </w:pPr>
        <w:r>
          <w:fldChar w:fldCharType="begin"/>
        </w:r>
        <w:r>
          <w:instrText>PAGE   \* MERGEFORMAT</w:instrText>
        </w:r>
        <w:r>
          <w:fldChar w:fldCharType="separate"/>
        </w:r>
        <w:r w:rsidR="00626F69">
          <w:rPr>
            <w:noProof/>
          </w:rPr>
          <w:t>86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851"/>
    <w:multiLevelType w:val="hybridMultilevel"/>
    <w:tmpl w:val="2B581F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FE3182"/>
    <w:multiLevelType w:val="hybridMultilevel"/>
    <w:tmpl w:val="586EE140"/>
    <w:lvl w:ilvl="0" w:tplc="8AF8EE6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69C326E"/>
    <w:multiLevelType w:val="hybridMultilevel"/>
    <w:tmpl w:val="04383430"/>
    <w:lvl w:ilvl="0" w:tplc="697402CA">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705FCB"/>
    <w:multiLevelType w:val="hybridMultilevel"/>
    <w:tmpl w:val="6414C59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1B2177"/>
    <w:multiLevelType w:val="hybridMultilevel"/>
    <w:tmpl w:val="ABFA1226"/>
    <w:lvl w:ilvl="0" w:tplc="07189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CB118D"/>
    <w:multiLevelType w:val="hybridMultilevel"/>
    <w:tmpl w:val="24A8CBF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2D2633"/>
    <w:multiLevelType w:val="hybridMultilevel"/>
    <w:tmpl w:val="EDBE48FA"/>
    <w:lvl w:ilvl="0" w:tplc="06262C2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C34BC0"/>
    <w:multiLevelType w:val="hybridMultilevel"/>
    <w:tmpl w:val="88E6709A"/>
    <w:lvl w:ilvl="0" w:tplc="04190011">
      <w:start w:val="1"/>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87201A1"/>
    <w:multiLevelType w:val="hybridMultilevel"/>
    <w:tmpl w:val="1842DFDE"/>
    <w:lvl w:ilvl="0" w:tplc="68A26DF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C2461A"/>
    <w:multiLevelType w:val="hybridMultilevel"/>
    <w:tmpl w:val="A5287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265838"/>
    <w:multiLevelType w:val="hybridMultilevel"/>
    <w:tmpl w:val="F2FA2646"/>
    <w:lvl w:ilvl="0" w:tplc="C8B6655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E9D2F1A"/>
    <w:multiLevelType w:val="hybridMultilevel"/>
    <w:tmpl w:val="87565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754F07"/>
    <w:multiLevelType w:val="hybridMultilevel"/>
    <w:tmpl w:val="8EB4282A"/>
    <w:lvl w:ilvl="0" w:tplc="45D696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AB7FAD"/>
    <w:multiLevelType w:val="hybridMultilevel"/>
    <w:tmpl w:val="BF688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5A910FB"/>
    <w:multiLevelType w:val="hybridMultilevel"/>
    <w:tmpl w:val="25302272"/>
    <w:lvl w:ilvl="0" w:tplc="8A72AAA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F992FE3"/>
    <w:multiLevelType w:val="hybridMultilevel"/>
    <w:tmpl w:val="4E1C1982"/>
    <w:lvl w:ilvl="0" w:tplc="0419000F">
      <w:start w:val="1"/>
      <w:numFmt w:val="decimal"/>
      <w:lvlText w:val="%1."/>
      <w:lvlJc w:val="left"/>
      <w:pPr>
        <w:ind w:left="536" w:hanging="360"/>
      </w:pPr>
    </w:lvl>
    <w:lvl w:ilvl="1" w:tplc="04190019">
      <w:start w:val="1"/>
      <w:numFmt w:val="lowerLetter"/>
      <w:lvlText w:val="%2."/>
      <w:lvlJc w:val="left"/>
      <w:pPr>
        <w:ind w:left="1256" w:hanging="360"/>
      </w:pPr>
    </w:lvl>
    <w:lvl w:ilvl="2" w:tplc="0419001B">
      <w:start w:val="1"/>
      <w:numFmt w:val="lowerRoman"/>
      <w:lvlText w:val="%3."/>
      <w:lvlJc w:val="right"/>
      <w:pPr>
        <w:ind w:left="1976" w:hanging="180"/>
      </w:pPr>
    </w:lvl>
    <w:lvl w:ilvl="3" w:tplc="0419000F">
      <w:start w:val="1"/>
      <w:numFmt w:val="decimal"/>
      <w:lvlText w:val="%4."/>
      <w:lvlJc w:val="left"/>
      <w:pPr>
        <w:ind w:left="2696" w:hanging="360"/>
      </w:pPr>
    </w:lvl>
    <w:lvl w:ilvl="4" w:tplc="04190019">
      <w:start w:val="1"/>
      <w:numFmt w:val="lowerLetter"/>
      <w:lvlText w:val="%5."/>
      <w:lvlJc w:val="left"/>
      <w:pPr>
        <w:ind w:left="3416" w:hanging="360"/>
      </w:pPr>
    </w:lvl>
    <w:lvl w:ilvl="5" w:tplc="0419001B">
      <w:start w:val="1"/>
      <w:numFmt w:val="lowerRoman"/>
      <w:lvlText w:val="%6."/>
      <w:lvlJc w:val="right"/>
      <w:pPr>
        <w:ind w:left="4136" w:hanging="180"/>
      </w:pPr>
    </w:lvl>
    <w:lvl w:ilvl="6" w:tplc="0419000F">
      <w:start w:val="1"/>
      <w:numFmt w:val="decimal"/>
      <w:lvlText w:val="%7."/>
      <w:lvlJc w:val="left"/>
      <w:pPr>
        <w:ind w:left="4856" w:hanging="360"/>
      </w:pPr>
    </w:lvl>
    <w:lvl w:ilvl="7" w:tplc="04190019">
      <w:start w:val="1"/>
      <w:numFmt w:val="lowerLetter"/>
      <w:lvlText w:val="%8."/>
      <w:lvlJc w:val="left"/>
      <w:pPr>
        <w:ind w:left="5576" w:hanging="360"/>
      </w:pPr>
    </w:lvl>
    <w:lvl w:ilvl="8" w:tplc="0419001B">
      <w:start w:val="1"/>
      <w:numFmt w:val="lowerRoman"/>
      <w:lvlText w:val="%9."/>
      <w:lvlJc w:val="right"/>
      <w:pPr>
        <w:ind w:left="6296" w:hanging="180"/>
      </w:pPr>
    </w:lvl>
  </w:abstractNum>
  <w:abstractNum w:abstractNumId="16">
    <w:nsid w:val="34834CA8"/>
    <w:multiLevelType w:val="hybridMultilevel"/>
    <w:tmpl w:val="3056B99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460B3C"/>
    <w:multiLevelType w:val="hybridMultilevel"/>
    <w:tmpl w:val="61768B38"/>
    <w:lvl w:ilvl="0" w:tplc="80B07A42">
      <w:start w:val="1"/>
      <w:numFmt w:val="decimal"/>
      <w:lvlText w:val="%1."/>
      <w:lvlJc w:val="left"/>
      <w:pPr>
        <w:ind w:left="720" w:hanging="360"/>
      </w:pPr>
      <w:rPr>
        <w:rFonts w:ascii="Times New Roman" w:hAnsi="Times New Roman" w:cs="Times New Roman" w:hint="default"/>
        <w:b w:val="0"/>
        <w:i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A69BB"/>
    <w:multiLevelType w:val="hybridMultilevel"/>
    <w:tmpl w:val="D412443C"/>
    <w:lvl w:ilvl="0" w:tplc="D4EAA282">
      <w:start w:val="1"/>
      <w:numFmt w:val="decimal"/>
      <w:lvlText w:val="%1)"/>
      <w:lvlJc w:val="left"/>
      <w:pPr>
        <w:ind w:left="1759" w:hanging="10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DD3636"/>
    <w:multiLevelType w:val="hybridMultilevel"/>
    <w:tmpl w:val="F93E6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EB5CF8"/>
    <w:multiLevelType w:val="hybridMultilevel"/>
    <w:tmpl w:val="4F587878"/>
    <w:lvl w:ilvl="0" w:tplc="7728AD5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4C56E3"/>
    <w:multiLevelType w:val="hybridMultilevel"/>
    <w:tmpl w:val="720E2240"/>
    <w:lvl w:ilvl="0" w:tplc="1F78800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1192A2C"/>
    <w:multiLevelType w:val="hybridMultilevel"/>
    <w:tmpl w:val="3BBADE8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B292DB1"/>
    <w:multiLevelType w:val="hybridMultilevel"/>
    <w:tmpl w:val="4EEAD4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0A176E4"/>
    <w:multiLevelType w:val="hybridMultilevel"/>
    <w:tmpl w:val="022A7C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839509A"/>
    <w:multiLevelType w:val="hybridMultilevel"/>
    <w:tmpl w:val="84FA0BB8"/>
    <w:lvl w:ilvl="0" w:tplc="DEEEE5AA">
      <w:start w:val="1"/>
      <w:numFmt w:val="decimal"/>
      <w:lvlText w:val="%1)"/>
      <w:lvlJc w:val="left"/>
      <w:pPr>
        <w:ind w:left="1068" w:hanging="360"/>
      </w:pPr>
      <w:rPr>
        <w:rFonts w:ascii="Times New Roman" w:hAnsi="Times New Roman" w:cs="Times New Roman"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FE651C4"/>
    <w:multiLevelType w:val="hybridMultilevel"/>
    <w:tmpl w:val="35264F4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22026F7"/>
    <w:multiLevelType w:val="hybridMultilevel"/>
    <w:tmpl w:val="F9E44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190346"/>
    <w:multiLevelType w:val="hybridMultilevel"/>
    <w:tmpl w:val="27C6580E"/>
    <w:lvl w:ilvl="0" w:tplc="A93CD1D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E918AE"/>
    <w:multiLevelType w:val="hybridMultilevel"/>
    <w:tmpl w:val="AC48C914"/>
    <w:lvl w:ilvl="0" w:tplc="C0BC8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9E0192"/>
    <w:multiLevelType w:val="hybridMultilevel"/>
    <w:tmpl w:val="C6C627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4E10BD"/>
    <w:multiLevelType w:val="hybridMultilevel"/>
    <w:tmpl w:val="8B50F7A4"/>
    <w:lvl w:ilvl="0" w:tplc="FA46D750">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A4356F7"/>
    <w:multiLevelType w:val="hybridMultilevel"/>
    <w:tmpl w:val="D7D0CEEC"/>
    <w:lvl w:ilvl="0" w:tplc="04190011">
      <w:start w:val="1"/>
      <w:numFmt w:val="decimal"/>
      <w:lvlText w:val="%1)"/>
      <w:lvlJc w:val="left"/>
      <w:pPr>
        <w:ind w:left="720" w:hanging="360"/>
      </w:pPr>
    </w:lvl>
    <w:lvl w:ilvl="1" w:tplc="D7B8617E">
      <w:start w:val="1"/>
      <w:numFmt w:val="decimal"/>
      <w:lvlText w:val="%2)"/>
      <w:lvlJc w:val="left"/>
      <w:pPr>
        <w:ind w:left="2235" w:hanging="11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6C0997"/>
    <w:multiLevelType w:val="hybridMultilevel"/>
    <w:tmpl w:val="5186FEA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6FA4357F"/>
    <w:multiLevelType w:val="hybridMultilevel"/>
    <w:tmpl w:val="9E14E920"/>
    <w:lvl w:ilvl="0" w:tplc="2AD23F02">
      <w:start w:val="1"/>
      <w:numFmt w:val="decimal"/>
      <w:lvlText w:val="%1."/>
      <w:lvlJc w:val="left"/>
      <w:pPr>
        <w:ind w:left="360"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5">
    <w:nsid w:val="6FEB4841"/>
    <w:multiLevelType w:val="hybridMultilevel"/>
    <w:tmpl w:val="4D3C6C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7009FA"/>
    <w:multiLevelType w:val="hybridMultilevel"/>
    <w:tmpl w:val="32FC7F94"/>
    <w:lvl w:ilvl="0" w:tplc="11460BF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39B496A"/>
    <w:multiLevelType w:val="hybridMultilevel"/>
    <w:tmpl w:val="4650BF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3AA16FA"/>
    <w:multiLevelType w:val="hybridMultilevel"/>
    <w:tmpl w:val="6270D8F2"/>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7565FD1"/>
    <w:multiLevelType w:val="hybridMultilevel"/>
    <w:tmpl w:val="61CC25EC"/>
    <w:lvl w:ilvl="0" w:tplc="04190011">
      <w:start w:val="1"/>
      <w:numFmt w:val="decimal"/>
      <w:lvlText w:val="%1)"/>
      <w:lvlJc w:val="left"/>
      <w:pPr>
        <w:ind w:left="1571" w:hanging="360"/>
      </w:pPr>
      <w:rPr>
        <w:rFonts w:hint="default"/>
      </w:rPr>
    </w:lvl>
    <w:lvl w:ilvl="1" w:tplc="04190011">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7BA628F"/>
    <w:multiLevelType w:val="hybridMultilevel"/>
    <w:tmpl w:val="EA86C476"/>
    <w:lvl w:ilvl="0" w:tplc="45D696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BD6691"/>
    <w:multiLevelType w:val="hybridMultilevel"/>
    <w:tmpl w:val="294A64D2"/>
    <w:lvl w:ilvl="0" w:tplc="A3DA5646">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E972948"/>
    <w:multiLevelType w:val="hybridMultilevel"/>
    <w:tmpl w:val="923C8B5C"/>
    <w:lvl w:ilvl="0" w:tplc="0D9A4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35"/>
  </w:num>
  <w:num w:numId="3">
    <w:abstractNumId w:val="42"/>
  </w:num>
  <w:num w:numId="4">
    <w:abstractNumId w:val="34"/>
  </w:num>
  <w:num w:numId="5">
    <w:abstractNumId w:val="12"/>
  </w:num>
  <w:num w:numId="6">
    <w:abstractNumId w:val="6"/>
  </w:num>
  <w:num w:numId="7">
    <w:abstractNumId w:val="2"/>
  </w:num>
  <w:num w:numId="8">
    <w:abstractNumId w:val="24"/>
  </w:num>
  <w:num w:numId="9">
    <w:abstractNumId w:val="23"/>
  </w:num>
  <w:num w:numId="10">
    <w:abstractNumId w:val="41"/>
  </w:num>
  <w:num w:numId="11">
    <w:abstractNumId w:val="27"/>
  </w:num>
  <w:num w:numId="12">
    <w:abstractNumId w:val="40"/>
  </w:num>
  <w:num w:numId="13">
    <w:abstractNumId w:val="33"/>
  </w:num>
  <w:num w:numId="14">
    <w:abstractNumId w:val="28"/>
  </w:num>
  <w:num w:numId="15">
    <w:abstractNumId w:val="10"/>
  </w:num>
  <w:num w:numId="16">
    <w:abstractNumId w:val="9"/>
  </w:num>
  <w:num w:numId="17">
    <w:abstractNumId w:val="26"/>
  </w:num>
  <w:num w:numId="18">
    <w:abstractNumId w:val="14"/>
  </w:num>
  <w:num w:numId="19">
    <w:abstractNumId w:val="11"/>
  </w:num>
  <w:num w:numId="20">
    <w:abstractNumId w:val="36"/>
  </w:num>
  <w:num w:numId="21">
    <w:abstractNumId w:val="3"/>
  </w:num>
  <w:num w:numId="22">
    <w:abstractNumId w:val="37"/>
  </w:num>
  <w:num w:numId="23">
    <w:abstractNumId w:val="8"/>
  </w:num>
  <w:num w:numId="24">
    <w:abstractNumId w:val="32"/>
  </w:num>
  <w:num w:numId="25">
    <w:abstractNumId w:val="1"/>
  </w:num>
  <w:num w:numId="26">
    <w:abstractNumId w:val="38"/>
  </w:num>
  <w:num w:numId="27">
    <w:abstractNumId w:val="4"/>
  </w:num>
  <w:num w:numId="28">
    <w:abstractNumId w:val="25"/>
  </w:num>
  <w:num w:numId="29">
    <w:abstractNumId w:val="17"/>
  </w:num>
  <w:num w:numId="30">
    <w:abstractNumId w:val="15"/>
  </w:num>
  <w:num w:numId="31">
    <w:abstractNumId w:val="16"/>
  </w:num>
  <w:num w:numId="32">
    <w:abstractNumId w:val="31"/>
  </w:num>
  <w:num w:numId="33">
    <w:abstractNumId w:val="20"/>
  </w:num>
  <w:num w:numId="34">
    <w:abstractNumId w:val="22"/>
  </w:num>
  <w:num w:numId="35">
    <w:abstractNumId w:val="18"/>
  </w:num>
  <w:num w:numId="36">
    <w:abstractNumId w:val="5"/>
  </w:num>
  <w:num w:numId="37">
    <w:abstractNumId w:val="21"/>
  </w:num>
  <w:num w:numId="38">
    <w:abstractNumId w:val="7"/>
  </w:num>
  <w:num w:numId="39">
    <w:abstractNumId w:val="39"/>
  </w:num>
  <w:num w:numId="40">
    <w:abstractNumId w:val="30"/>
  </w:num>
  <w:num w:numId="41">
    <w:abstractNumId w:val="13"/>
  </w:num>
  <w:num w:numId="42">
    <w:abstractNumId w:val="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CE"/>
    <w:rsid w:val="000127A9"/>
    <w:rsid w:val="00017E0B"/>
    <w:rsid w:val="00022F2A"/>
    <w:rsid w:val="00024C5B"/>
    <w:rsid w:val="00032B9D"/>
    <w:rsid w:val="0004339C"/>
    <w:rsid w:val="0004771A"/>
    <w:rsid w:val="00053094"/>
    <w:rsid w:val="000550F7"/>
    <w:rsid w:val="00060FE5"/>
    <w:rsid w:val="00061A50"/>
    <w:rsid w:val="00067D16"/>
    <w:rsid w:val="00072AD4"/>
    <w:rsid w:val="00076BDC"/>
    <w:rsid w:val="00080051"/>
    <w:rsid w:val="00080F0E"/>
    <w:rsid w:val="00081F33"/>
    <w:rsid w:val="000834C4"/>
    <w:rsid w:val="00092C56"/>
    <w:rsid w:val="00092D3C"/>
    <w:rsid w:val="000A1037"/>
    <w:rsid w:val="000A1B44"/>
    <w:rsid w:val="000A25DD"/>
    <w:rsid w:val="000A559D"/>
    <w:rsid w:val="000A55A4"/>
    <w:rsid w:val="000A6C02"/>
    <w:rsid w:val="000B1225"/>
    <w:rsid w:val="000B72DB"/>
    <w:rsid w:val="000B733E"/>
    <w:rsid w:val="000C2CA1"/>
    <w:rsid w:val="000C46FA"/>
    <w:rsid w:val="000C48E7"/>
    <w:rsid w:val="000C5FB7"/>
    <w:rsid w:val="000D4CEB"/>
    <w:rsid w:val="000E17F0"/>
    <w:rsid w:val="000E4548"/>
    <w:rsid w:val="000E5EC2"/>
    <w:rsid w:val="000F1FF3"/>
    <w:rsid w:val="000F2DB5"/>
    <w:rsid w:val="000F2E42"/>
    <w:rsid w:val="000F41F9"/>
    <w:rsid w:val="000F4A7B"/>
    <w:rsid w:val="001018BE"/>
    <w:rsid w:val="00101DFF"/>
    <w:rsid w:val="00104C53"/>
    <w:rsid w:val="0011254C"/>
    <w:rsid w:val="00113249"/>
    <w:rsid w:val="00114FBF"/>
    <w:rsid w:val="00123524"/>
    <w:rsid w:val="00125270"/>
    <w:rsid w:val="00132EF5"/>
    <w:rsid w:val="0014133E"/>
    <w:rsid w:val="00146D8E"/>
    <w:rsid w:val="001501A1"/>
    <w:rsid w:val="001558AF"/>
    <w:rsid w:val="001638A5"/>
    <w:rsid w:val="001666C1"/>
    <w:rsid w:val="0018121D"/>
    <w:rsid w:val="0018146A"/>
    <w:rsid w:val="00181A72"/>
    <w:rsid w:val="00186F16"/>
    <w:rsid w:val="001938C8"/>
    <w:rsid w:val="00195BF4"/>
    <w:rsid w:val="00196E54"/>
    <w:rsid w:val="001A0AA7"/>
    <w:rsid w:val="001A4EDC"/>
    <w:rsid w:val="001A6D0C"/>
    <w:rsid w:val="001A7F33"/>
    <w:rsid w:val="001B2F3E"/>
    <w:rsid w:val="001B4F72"/>
    <w:rsid w:val="001C0923"/>
    <w:rsid w:val="001C49F8"/>
    <w:rsid w:val="001D10E2"/>
    <w:rsid w:val="001D2E42"/>
    <w:rsid w:val="001D396C"/>
    <w:rsid w:val="001D67E2"/>
    <w:rsid w:val="001E0F0E"/>
    <w:rsid w:val="001E12F6"/>
    <w:rsid w:val="001E695A"/>
    <w:rsid w:val="001E70E9"/>
    <w:rsid w:val="001F0F23"/>
    <w:rsid w:val="001F27AF"/>
    <w:rsid w:val="001F4D0B"/>
    <w:rsid w:val="0020084A"/>
    <w:rsid w:val="00202A05"/>
    <w:rsid w:val="002202A8"/>
    <w:rsid w:val="00220EFC"/>
    <w:rsid w:val="00222BA8"/>
    <w:rsid w:val="00224E61"/>
    <w:rsid w:val="00237871"/>
    <w:rsid w:val="0024052B"/>
    <w:rsid w:val="00241168"/>
    <w:rsid w:val="002506E8"/>
    <w:rsid w:val="00254784"/>
    <w:rsid w:val="00261F36"/>
    <w:rsid w:val="00276704"/>
    <w:rsid w:val="002774A3"/>
    <w:rsid w:val="00281412"/>
    <w:rsid w:val="00285340"/>
    <w:rsid w:val="00294AB2"/>
    <w:rsid w:val="00294D50"/>
    <w:rsid w:val="002A2213"/>
    <w:rsid w:val="002A5495"/>
    <w:rsid w:val="002B17FA"/>
    <w:rsid w:val="002B35ED"/>
    <w:rsid w:val="002B60BA"/>
    <w:rsid w:val="002B6B19"/>
    <w:rsid w:val="002B6BB2"/>
    <w:rsid w:val="002C4CE5"/>
    <w:rsid w:val="002D3D34"/>
    <w:rsid w:val="002E003D"/>
    <w:rsid w:val="002E78FA"/>
    <w:rsid w:val="002F2741"/>
    <w:rsid w:val="002F48E4"/>
    <w:rsid w:val="002F708A"/>
    <w:rsid w:val="0030506E"/>
    <w:rsid w:val="00305499"/>
    <w:rsid w:val="00305D1A"/>
    <w:rsid w:val="00310A69"/>
    <w:rsid w:val="00326C2F"/>
    <w:rsid w:val="00334DEB"/>
    <w:rsid w:val="00337FBC"/>
    <w:rsid w:val="00350A23"/>
    <w:rsid w:val="00353937"/>
    <w:rsid w:val="00356F14"/>
    <w:rsid w:val="00357C05"/>
    <w:rsid w:val="00360BF9"/>
    <w:rsid w:val="00361C10"/>
    <w:rsid w:val="00364CEB"/>
    <w:rsid w:val="00364DE2"/>
    <w:rsid w:val="00367B5D"/>
    <w:rsid w:val="00371281"/>
    <w:rsid w:val="003712D1"/>
    <w:rsid w:val="00371592"/>
    <w:rsid w:val="00380708"/>
    <w:rsid w:val="00387E34"/>
    <w:rsid w:val="003920A2"/>
    <w:rsid w:val="00395B2E"/>
    <w:rsid w:val="00397EF2"/>
    <w:rsid w:val="003A01E6"/>
    <w:rsid w:val="003A04E7"/>
    <w:rsid w:val="003A412F"/>
    <w:rsid w:val="003A5555"/>
    <w:rsid w:val="003A686B"/>
    <w:rsid w:val="003A75CD"/>
    <w:rsid w:val="003C150A"/>
    <w:rsid w:val="003C2946"/>
    <w:rsid w:val="003C2CC0"/>
    <w:rsid w:val="003D076B"/>
    <w:rsid w:val="003D28ED"/>
    <w:rsid w:val="003D6E8A"/>
    <w:rsid w:val="003E367C"/>
    <w:rsid w:val="003F2D64"/>
    <w:rsid w:val="004079FA"/>
    <w:rsid w:val="00411E69"/>
    <w:rsid w:val="004139CF"/>
    <w:rsid w:val="004160AE"/>
    <w:rsid w:val="004257D1"/>
    <w:rsid w:val="00425DEC"/>
    <w:rsid w:val="0042651E"/>
    <w:rsid w:val="004325AE"/>
    <w:rsid w:val="00433315"/>
    <w:rsid w:val="00434AED"/>
    <w:rsid w:val="0044000D"/>
    <w:rsid w:val="00441F0B"/>
    <w:rsid w:val="004503B1"/>
    <w:rsid w:val="00450B7C"/>
    <w:rsid w:val="00461DAF"/>
    <w:rsid w:val="0046395A"/>
    <w:rsid w:val="00465178"/>
    <w:rsid w:val="00465EB9"/>
    <w:rsid w:val="00471650"/>
    <w:rsid w:val="0048003A"/>
    <w:rsid w:val="00480E16"/>
    <w:rsid w:val="004848FB"/>
    <w:rsid w:val="00484E36"/>
    <w:rsid w:val="004A1205"/>
    <w:rsid w:val="004A1F06"/>
    <w:rsid w:val="004A3FB6"/>
    <w:rsid w:val="004A4666"/>
    <w:rsid w:val="004A4F2D"/>
    <w:rsid w:val="004A4F4C"/>
    <w:rsid w:val="004A53D9"/>
    <w:rsid w:val="004A5EFD"/>
    <w:rsid w:val="004A7792"/>
    <w:rsid w:val="004B464B"/>
    <w:rsid w:val="004C080B"/>
    <w:rsid w:val="004C298D"/>
    <w:rsid w:val="004C53D6"/>
    <w:rsid w:val="004C6301"/>
    <w:rsid w:val="004D0C7B"/>
    <w:rsid w:val="004D18BC"/>
    <w:rsid w:val="004D1F04"/>
    <w:rsid w:val="004D306B"/>
    <w:rsid w:val="004D677C"/>
    <w:rsid w:val="004D75D8"/>
    <w:rsid w:val="004E262C"/>
    <w:rsid w:val="004E6AB7"/>
    <w:rsid w:val="00501773"/>
    <w:rsid w:val="005025DF"/>
    <w:rsid w:val="005050B3"/>
    <w:rsid w:val="005065F1"/>
    <w:rsid w:val="0050769A"/>
    <w:rsid w:val="00515308"/>
    <w:rsid w:val="005170DD"/>
    <w:rsid w:val="00522165"/>
    <w:rsid w:val="005228DD"/>
    <w:rsid w:val="00522DF1"/>
    <w:rsid w:val="00535BDF"/>
    <w:rsid w:val="00551808"/>
    <w:rsid w:val="005540A4"/>
    <w:rsid w:val="00554515"/>
    <w:rsid w:val="005557E7"/>
    <w:rsid w:val="0055582F"/>
    <w:rsid w:val="00556203"/>
    <w:rsid w:val="005635DB"/>
    <w:rsid w:val="0056368B"/>
    <w:rsid w:val="00567668"/>
    <w:rsid w:val="00575998"/>
    <w:rsid w:val="005779DB"/>
    <w:rsid w:val="00580BE6"/>
    <w:rsid w:val="005945D9"/>
    <w:rsid w:val="005A45BD"/>
    <w:rsid w:val="005A7188"/>
    <w:rsid w:val="005B1703"/>
    <w:rsid w:val="005B3095"/>
    <w:rsid w:val="005B501C"/>
    <w:rsid w:val="005B7009"/>
    <w:rsid w:val="005C5B5D"/>
    <w:rsid w:val="005D37A0"/>
    <w:rsid w:val="005E2E47"/>
    <w:rsid w:val="005E6CD7"/>
    <w:rsid w:val="005F1D05"/>
    <w:rsid w:val="006009FC"/>
    <w:rsid w:val="00611659"/>
    <w:rsid w:val="00612EC6"/>
    <w:rsid w:val="00615E22"/>
    <w:rsid w:val="006217EB"/>
    <w:rsid w:val="00624691"/>
    <w:rsid w:val="00626E61"/>
    <w:rsid w:val="00626F69"/>
    <w:rsid w:val="006311F2"/>
    <w:rsid w:val="00635D83"/>
    <w:rsid w:val="006361AD"/>
    <w:rsid w:val="00637095"/>
    <w:rsid w:val="006372B5"/>
    <w:rsid w:val="00637C1D"/>
    <w:rsid w:val="00643D99"/>
    <w:rsid w:val="00652900"/>
    <w:rsid w:val="00653D13"/>
    <w:rsid w:val="0065422A"/>
    <w:rsid w:val="00654ABB"/>
    <w:rsid w:val="006562FC"/>
    <w:rsid w:val="00660C70"/>
    <w:rsid w:val="00667A07"/>
    <w:rsid w:val="006716BE"/>
    <w:rsid w:val="00676956"/>
    <w:rsid w:val="00677285"/>
    <w:rsid w:val="00677316"/>
    <w:rsid w:val="00682BCE"/>
    <w:rsid w:val="00687E81"/>
    <w:rsid w:val="00691C7F"/>
    <w:rsid w:val="00691E98"/>
    <w:rsid w:val="00691F40"/>
    <w:rsid w:val="006A045E"/>
    <w:rsid w:val="006A0B58"/>
    <w:rsid w:val="006A31CA"/>
    <w:rsid w:val="006B0C10"/>
    <w:rsid w:val="006B2BA3"/>
    <w:rsid w:val="006B48FC"/>
    <w:rsid w:val="006B5D6F"/>
    <w:rsid w:val="006D1B48"/>
    <w:rsid w:val="006D4548"/>
    <w:rsid w:val="006D5AFF"/>
    <w:rsid w:val="006E010A"/>
    <w:rsid w:val="006E6E52"/>
    <w:rsid w:val="006F4D5E"/>
    <w:rsid w:val="006F582A"/>
    <w:rsid w:val="006F5FC9"/>
    <w:rsid w:val="0070272F"/>
    <w:rsid w:val="00702BEB"/>
    <w:rsid w:val="00707167"/>
    <w:rsid w:val="007128DE"/>
    <w:rsid w:val="00713F85"/>
    <w:rsid w:val="00715E5E"/>
    <w:rsid w:val="00735D8B"/>
    <w:rsid w:val="00740DF0"/>
    <w:rsid w:val="0074461F"/>
    <w:rsid w:val="00744C88"/>
    <w:rsid w:val="00747947"/>
    <w:rsid w:val="00752A53"/>
    <w:rsid w:val="0075406E"/>
    <w:rsid w:val="0075426E"/>
    <w:rsid w:val="00755E3D"/>
    <w:rsid w:val="007566FB"/>
    <w:rsid w:val="00757094"/>
    <w:rsid w:val="007603BE"/>
    <w:rsid w:val="0076524E"/>
    <w:rsid w:val="007753AC"/>
    <w:rsid w:val="00775766"/>
    <w:rsid w:val="00775C51"/>
    <w:rsid w:val="0078589F"/>
    <w:rsid w:val="00785CF8"/>
    <w:rsid w:val="007869A7"/>
    <w:rsid w:val="007911E1"/>
    <w:rsid w:val="0079304F"/>
    <w:rsid w:val="007A215C"/>
    <w:rsid w:val="007A3321"/>
    <w:rsid w:val="007A7076"/>
    <w:rsid w:val="007C3A27"/>
    <w:rsid w:val="007C3C01"/>
    <w:rsid w:val="007C50FE"/>
    <w:rsid w:val="007C6BFE"/>
    <w:rsid w:val="007D61A1"/>
    <w:rsid w:val="007E017A"/>
    <w:rsid w:val="007E2CFC"/>
    <w:rsid w:val="007E388C"/>
    <w:rsid w:val="007F1DF8"/>
    <w:rsid w:val="007F5480"/>
    <w:rsid w:val="00800463"/>
    <w:rsid w:val="008103C0"/>
    <w:rsid w:val="008143DD"/>
    <w:rsid w:val="008145A5"/>
    <w:rsid w:val="00830BDB"/>
    <w:rsid w:val="008436F8"/>
    <w:rsid w:val="00844066"/>
    <w:rsid w:val="00845737"/>
    <w:rsid w:val="0084598A"/>
    <w:rsid w:val="00847C23"/>
    <w:rsid w:val="00850171"/>
    <w:rsid w:val="00864D78"/>
    <w:rsid w:val="00882CBE"/>
    <w:rsid w:val="008835B6"/>
    <w:rsid w:val="00883BDC"/>
    <w:rsid w:val="00885C07"/>
    <w:rsid w:val="00892C1B"/>
    <w:rsid w:val="00895E83"/>
    <w:rsid w:val="008A2048"/>
    <w:rsid w:val="008A4D2E"/>
    <w:rsid w:val="008A734A"/>
    <w:rsid w:val="008B1B2A"/>
    <w:rsid w:val="008C0938"/>
    <w:rsid w:val="008C5B41"/>
    <w:rsid w:val="008C5E58"/>
    <w:rsid w:val="008C6AE6"/>
    <w:rsid w:val="008D1CDD"/>
    <w:rsid w:val="008D28AB"/>
    <w:rsid w:val="008D558E"/>
    <w:rsid w:val="008E3A38"/>
    <w:rsid w:val="008E78C0"/>
    <w:rsid w:val="008F216B"/>
    <w:rsid w:val="008F3713"/>
    <w:rsid w:val="008F376E"/>
    <w:rsid w:val="008F6146"/>
    <w:rsid w:val="0090102D"/>
    <w:rsid w:val="00901054"/>
    <w:rsid w:val="00903BDD"/>
    <w:rsid w:val="00906978"/>
    <w:rsid w:val="00912B12"/>
    <w:rsid w:val="009143C7"/>
    <w:rsid w:val="00924936"/>
    <w:rsid w:val="00935E6B"/>
    <w:rsid w:val="00936AD0"/>
    <w:rsid w:val="00937479"/>
    <w:rsid w:val="009412CA"/>
    <w:rsid w:val="009434E4"/>
    <w:rsid w:val="00944D31"/>
    <w:rsid w:val="009526D7"/>
    <w:rsid w:val="00957E89"/>
    <w:rsid w:val="00962652"/>
    <w:rsid w:val="009649EE"/>
    <w:rsid w:val="009659A5"/>
    <w:rsid w:val="00967599"/>
    <w:rsid w:val="00967701"/>
    <w:rsid w:val="009710D4"/>
    <w:rsid w:val="00972D3B"/>
    <w:rsid w:val="00972E6A"/>
    <w:rsid w:val="00972F82"/>
    <w:rsid w:val="00974CD3"/>
    <w:rsid w:val="0098090B"/>
    <w:rsid w:val="00983E7D"/>
    <w:rsid w:val="009861DF"/>
    <w:rsid w:val="009907CA"/>
    <w:rsid w:val="009958C8"/>
    <w:rsid w:val="009973A2"/>
    <w:rsid w:val="009A34A8"/>
    <w:rsid w:val="009A48AA"/>
    <w:rsid w:val="009B02EA"/>
    <w:rsid w:val="009B10E1"/>
    <w:rsid w:val="009B385A"/>
    <w:rsid w:val="009C38BA"/>
    <w:rsid w:val="009C53BE"/>
    <w:rsid w:val="009D16EC"/>
    <w:rsid w:val="009D7382"/>
    <w:rsid w:val="009E6A7F"/>
    <w:rsid w:val="009F003A"/>
    <w:rsid w:val="009F18D1"/>
    <w:rsid w:val="009F23FC"/>
    <w:rsid w:val="009F2CF1"/>
    <w:rsid w:val="00A01F58"/>
    <w:rsid w:val="00A03D24"/>
    <w:rsid w:val="00A03DAA"/>
    <w:rsid w:val="00A1493A"/>
    <w:rsid w:val="00A170C1"/>
    <w:rsid w:val="00A2018B"/>
    <w:rsid w:val="00A21232"/>
    <w:rsid w:val="00A27BBD"/>
    <w:rsid w:val="00A31D0E"/>
    <w:rsid w:val="00A320F3"/>
    <w:rsid w:val="00A3243C"/>
    <w:rsid w:val="00A35B0A"/>
    <w:rsid w:val="00A36C7E"/>
    <w:rsid w:val="00A37D89"/>
    <w:rsid w:val="00A410F7"/>
    <w:rsid w:val="00A42E5A"/>
    <w:rsid w:val="00A45106"/>
    <w:rsid w:val="00A658F4"/>
    <w:rsid w:val="00A67792"/>
    <w:rsid w:val="00A710FF"/>
    <w:rsid w:val="00A715CD"/>
    <w:rsid w:val="00A7746E"/>
    <w:rsid w:val="00A86270"/>
    <w:rsid w:val="00A86581"/>
    <w:rsid w:val="00A9073A"/>
    <w:rsid w:val="00A92E24"/>
    <w:rsid w:val="00A9389D"/>
    <w:rsid w:val="00A9411C"/>
    <w:rsid w:val="00A9578B"/>
    <w:rsid w:val="00A95878"/>
    <w:rsid w:val="00AA47D0"/>
    <w:rsid w:val="00AA5C40"/>
    <w:rsid w:val="00AA7ECD"/>
    <w:rsid w:val="00AB0B25"/>
    <w:rsid w:val="00AC4369"/>
    <w:rsid w:val="00AC4E55"/>
    <w:rsid w:val="00AE137A"/>
    <w:rsid w:val="00AE516C"/>
    <w:rsid w:val="00AE6A55"/>
    <w:rsid w:val="00AF4AC6"/>
    <w:rsid w:val="00AF5ADC"/>
    <w:rsid w:val="00AF6EE9"/>
    <w:rsid w:val="00B03203"/>
    <w:rsid w:val="00B04DE8"/>
    <w:rsid w:val="00B05B08"/>
    <w:rsid w:val="00B07E1A"/>
    <w:rsid w:val="00B1073C"/>
    <w:rsid w:val="00B251E1"/>
    <w:rsid w:val="00B30CCE"/>
    <w:rsid w:val="00B3139A"/>
    <w:rsid w:val="00B404E6"/>
    <w:rsid w:val="00B42F42"/>
    <w:rsid w:val="00B47A77"/>
    <w:rsid w:val="00B51204"/>
    <w:rsid w:val="00B515BB"/>
    <w:rsid w:val="00B5264D"/>
    <w:rsid w:val="00B555F7"/>
    <w:rsid w:val="00B56BC2"/>
    <w:rsid w:val="00B7066C"/>
    <w:rsid w:val="00B74A3F"/>
    <w:rsid w:val="00B77EFB"/>
    <w:rsid w:val="00B8044C"/>
    <w:rsid w:val="00B8639D"/>
    <w:rsid w:val="00B90A87"/>
    <w:rsid w:val="00B90F96"/>
    <w:rsid w:val="00B91D30"/>
    <w:rsid w:val="00B94772"/>
    <w:rsid w:val="00BA3B6A"/>
    <w:rsid w:val="00BA6891"/>
    <w:rsid w:val="00BB161A"/>
    <w:rsid w:val="00BB6C5B"/>
    <w:rsid w:val="00BB7A56"/>
    <w:rsid w:val="00BC0A08"/>
    <w:rsid w:val="00BC350B"/>
    <w:rsid w:val="00BD1539"/>
    <w:rsid w:val="00BD2494"/>
    <w:rsid w:val="00BD335B"/>
    <w:rsid w:val="00BD5178"/>
    <w:rsid w:val="00BE697D"/>
    <w:rsid w:val="00BF0DE4"/>
    <w:rsid w:val="00BF48AD"/>
    <w:rsid w:val="00C01FE9"/>
    <w:rsid w:val="00C04904"/>
    <w:rsid w:val="00C11963"/>
    <w:rsid w:val="00C229A0"/>
    <w:rsid w:val="00C26333"/>
    <w:rsid w:val="00C3282B"/>
    <w:rsid w:val="00C37C52"/>
    <w:rsid w:val="00C436D4"/>
    <w:rsid w:val="00C43A9E"/>
    <w:rsid w:val="00C441A9"/>
    <w:rsid w:val="00C4427E"/>
    <w:rsid w:val="00C44C26"/>
    <w:rsid w:val="00C46A22"/>
    <w:rsid w:val="00C52D56"/>
    <w:rsid w:val="00C55A9A"/>
    <w:rsid w:val="00C5665B"/>
    <w:rsid w:val="00C6095F"/>
    <w:rsid w:val="00C63974"/>
    <w:rsid w:val="00C71417"/>
    <w:rsid w:val="00C752B6"/>
    <w:rsid w:val="00C777BD"/>
    <w:rsid w:val="00C807AB"/>
    <w:rsid w:val="00C834F3"/>
    <w:rsid w:val="00C8426D"/>
    <w:rsid w:val="00C84C20"/>
    <w:rsid w:val="00C84CEE"/>
    <w:rsid w:val="00C94DBD"/>
    <w:rsid w:val="00CA2171"/>
    <w:rsid w:val="00CA38B8"/>
    <w:rsid w:val="00CA68E9"/>
    <w:rsid w:val="00CA7190"/>
    <w:rsid w:val="00CA7D4B"/>
    <w:rsid w:val="00CB12EA"/>
    <w:rsid w:val="00CC06EF"/>
    <w:rsid w:val="00CC3F67"/>
    <w:rsid w:val="00CC73BC"/>
    <w:rsid w:val="00CD3BEE"/>
    <w:rsid w:val="00CE0B12"/>
    <w:rsid w:val="00CE4AFB"/>
    <w:rsid w:val="00CE4B69"/>
    <w:rsid w:val="00CE70F6"/>
    <w:rsid w:val="00CF1C70"/>
    <w:rsid w:val="00CF553A"/>
    <w:rsid w:val="00CF556C"/>
    <w:rsid w:val="00CF7387"/>
    <w:rsid w:val="00CF7C5B"/>
    <w:rsid w:val="00D0000D"/>
    <w:rsid w:val="00D0421C"/>
    <w:rsid w:val="00D05F24"/>
    <w:rsid w:val="00D07699"/>
    <w:rsid w:val="00D11547"/>
    <w:rsid w:val="00D22F31"/>
    <w:rsid w:val="00D2553D"/>
    <w:rsid w:val="00D3125A"/>
    <w:rsid w:val="00D33562"/>
    <w:rsid w:val="00D36155"/>
    <w:rsid w:val="00D4137C"/>
    <w:rsid w:val="00D453EA"/>
    <w:rsid w:val="00D46EF4"/>
    <w:rsid w:val="00D52372"/>
    <w:rsid w:val="00D56128"/>
    <w:rsid w:val="00D62524"/>
    <w:rsid w:val="00D6294D"/>
    <w:rsid w:val="00D62B80"/>
    <w:rsid w:val="00D64890"/>
    <w:rsid w:val="00D701FE"/>
    <w:rsid w:val="00D72763"/>
    <w:rsid w:val="00D73AD2"/>
    <w:rsid w:val="00D85C39"/>
    <w:rsid w:val="00D90313"/>
    <w:rsid w:val="00D929B5"/>
    <w:rsid w:val="00D9364F"/>
    <w:rsid w:val="00D93998"/>
    <w:rsid w:val="00DB2B8C"/>
    <w:rsid w:val="00DB555B"/>
    <w:rsid w:val="00DC0A3F"/>
    <w:rsid w:val="00DD2427"/>
    <w:rsid w:val="00DD3C3E"/>
    <w:rsid w:val="00DE256E"/>
    <w:rsid w:val="00DE39DF"/>
    <w:rsid w:val="00DF47DC"/>
    <w:rsid w:val="00DF69AF"/>
    <w:rsid w:val="00E01DCA"/>
    <w:rsid w:val="00E0553C"/>
    <w:rsid w:val="00E05688"/>
    <w:rsid w:val="00E077C3"/>
    <w:rsid w:val="00E14C5B"/>
    <w:rsid w:val="00E225E7"/>
    <w:rsid w:val="00E2291D"/>
    <w:rsid w:val="00E23E5D"/>
    <w:rsid w:val="00E2419B"/>
    <w:rsid w:val="00E41F64"/>
    <w:rsid w:val="00E47B9C"/>
    <w:rsid w:val="00E50088"/>
    <w:rsid w:val="00E5398E"/>
    <w:rsid w:val="00E53B3D"/>
    <w:rsid w:val="00E555B5"/>
    <w:rsid w:val="00E70399"/>
    <w:rsid w:val="00E70453"/>
    <w:rsid w:val="00E7193D"/>
    <w:rsid w:val="00E80C44"/>
    <w:rsid w:val="00E8672C"/>
    <w:rsid w:val="00E90542"/>
    <w:rsid w:val="00E907A4"/>
    <w:rsid w:val="00E918BC"/>
    <w:rsid w:val="00E94542"/>
    <w:rsid w:val="00E9470A"/>
    <w:rsid w:val="00E95F7E"/>
    <w:rsid w:val="00E96CB2"/>
    <w:rsid w:val="00EA107C"/>
    <w:rsid w:val="00EA257D"/>
    <w:rsid w:val="00EB6072"/>
    <w:rsid w:val="00ED1D97"/>
    <w:rsid w:val="00ED1FD5"/>
    <w:rsid w:val="00ED4F50"/>
    <w:rsid w:val="00ED7CB6"/>
    <w:rsid w:val="00EE0296"/>
    <w:rsid w:val="00EE6A4B"/>
    <w:rsid w:val="00EE6DB5"/>
    <w:rsid w:val="00EF1622"/>
    <w:rsid w:val="00EF1892"/>
    <w:rsid w:val="00EF21BA"/>
    <w:rsid w:val="00EF4355"/>
    <w:rsid w:val="00EF5C04"/>
    <w:rsid w:val="00F03C6C"/>
    <w:rsid w:val="00F04003"/>
    <w:rsid w:val="00F05901"/>
    <w:rsid w:val="00F06467"/>
    <w:rsid w:val="00F11FC8"/>
    <w:rsid w:val="00F12F6B"/>
    <w:rsid w:val="00F13A99"/>
    <w:rsid w:val="00F17D2A"/>
    <w:rsid w:val="00F2248C"/>
    <w:rsid w:val="00F2435D"/>
    <w:rsid w:val="00F2565B"/>
    <w:rsid w:val="00F26D10"/>
    <w:rsid w:val="00F27CF2"/>
    <w:rsid w:val="00F32F64"/>
    <w:rsid w:val="00F376E8"/>
    <w:rsid w:val="00F421ED"/>
    <w:rsid w:val="00F42833"/>
    <w:rsid w:val="00F46DAE"/>
    <w:rsid w:val="00F54A26"/>
    <w:rsid w:val="00F609B8"/>
    <w:rsid w:val="00F630D1"/>
    <w:rsid w:val="00F659B2"/>
    <w:rsid w:val="00F66283"/>
    <w:rsid w:val="00F77274"/>
    <w:rsid w:val="00F82F0C"/>
    <w:rsid w:val="00F8328B"/>
    <w:rsid w:val="00F846E6"/>
    <w:rsid w:val="00F86571"/>
    <w:rsid w:val="00F90323"/>
    <w:rsid w:val="00FA34B9"/>
    <w:rsid w:val="00FA6016"/>
    <w:rsid w:val="00FB1609"/>
    <w:rsid w:val="00FB788C"/>
    <w:rsid w:val="00FC065B"/>
    <w:rsid w:val="00FC2446"/>
    <w:rsid w:val="00FC40E7"/>
    <w:rsid w:val="00FC4B6C"/>
    <w:rsid w:val="00FC6AD8"/>
    <w:rsid w:val="00FD2747"/>
    <w:rsid w:val="00FD4149"/>
    <w:rsid w:val="00FD5B4D"/>
    <w:rsid w:val="00FD7B48"/>
    <w:rsid w:val="00FE136C"/>
    <w:rsid w:val="00FF0257"/>
    <w:rsid w:val="00FF272A"/>
    <w:rsid w:val="00FF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A3F"/>
    <w:pPr>
      <w:ind w:left="720"/>
      <w:contextualSpacing/>
    </w:pPr>
  </w:style>
  <w:style w:type="paragraph" w:styleId="a4">
    <w:name w:val="header"/>
    <w:basedOn w:val="a"/>
    <w:link w:val="a5"/>
    <w:uiPriority w:val="99"/>
    <w:unhideWhenUsed/>
    <w:rsid w:val="00DC0A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0A3F"/>
  </w:style>
  <w:style w:type="paragraph" w:styleId="a6">
    <w:name w:val="footer"/>
    <w:basedOn w:val="a"/>
    <w:link w:val="a7"/>
    <w:uiPriority w:val="99"/>
    <w:unhideWhenUsed/>
    <w:rsid w:val="00DC0A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0A3F"/>
  </w:style>
  <w:style w:type="paragraph" w:styleId="a8">
    <w:name w:val="Balloon Text"/>
    <w:basedOn w:val="a"/>
    <w:link w:val="a9"/>
    <w:uiPriority w:val="99"/>
    <w:semiHidden/>
    <w:unhideWhenUsed/>
    <w:rsid w:val="001E12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12F6"/>
    <w:rPr>
      <w:rFonts w:ascii="Tahoma" w:hAnsi="Tahoma" w:cs="Tahoma"/>
      <w:sz w:val="16"/>
      <w:szCs w:val="16"/>
    </w:rPr>
  </w:style>
  <w:style w:type="paragraph" w:customStyle="1" w:styleId="Standard">
    <w:name w:val="Standard"/>
    <w:rsid w:val="00AE137A"/>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table" w:styleId="aa">
    <w:name w:val="Table Grid"/>
    <w:basedOn w:val="a1"/>
    <w:uiPriority w:val="59"/>
    <w:rsid w:val="00936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90F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 Spacing"/>
    <w:uiPriority w:val="1"/>
    <w:qFormat/>
    <w:rsid w:val="003A412F"/>
    <w:pPr>
      <w:spacing w:after="0" w:line="240" w:lineRule="auto"/>
    </w:pPr>
  </w:style>
  <w:style w:type="paragraph" w:styleId="ac">
    <w:name w:val="Body Text Indent"/>
    <w:basedOn w:val="a"/>
    <w:link w:val="ad"/>
    <w:rsid w:val="008436F8"/>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8436F8"/>
    <w:rPr>
      <w:rFonts w:ascii="Times New Roman" w:eastAsia="Times New Roman" w:hAnsi="Times New Roman" w:cs="Times New Roman"/>
      <w:sz w:val="20"/>
      <w:szCs w:val="20"/>
      <w:lang w:eastAsia="ru-RU"/>
    </w:rPr>
  </w:style>
  <w:style w:type="paragraph" w:customStyle="1" w:styleId="xmsonormal">
    <w:name w:val="x_msonormal"/>
    <w:basedOn w:val="a"/>
    <w:rsid w:val="00CC7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5F1D05"/>
    <w:rPr>
      <w:color w:val="0000FF"/>
      <w:u w:val="single"/>
    </w:rPr>
  </w:style>
  <w:style w:type="paragraph" w:styleId="af">
    <w:name w:val="Normal (Web)"/>
    <w:basedOn w:val="a"/>
    <w:uiPriority w:val="99"/>
    <w:semiHidden/>
    <w:unhideWhenUsed/>
    <w:rsid w:val="00397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397EF2"/>
    <w:rPr>
      <w:b/>
      <w:bCs/>
    </w:rPr>
  </w:style>
  <w:style w:type="paragraph" w:customStyle="1" w:styleId="1">
    <w:name w:val="Абзац списка1"/>
    <w:basedOn w:val="a"/>
    <w:uiPriority w:val="99"/>
    <w:rsid w:val="00450B7C"/>
    <w:pPr>
      <w:ind w:left="720"/>
    </w:pPr>
    <w:rPr>
      <w:rFonts w:ascii="Calibri" w:eastAsia="Times New Roman" w:hAnsi="Calibri" w:cs="Calibri"/>
    </w:rPr>
  </w:style>
  <w:style w:type="paragraph" w:customStyle="1" w:styleId="ConsPlusTitle">
    <w:name w:val="ConsPlusTitle"/>
    <w:rsid w:val="00E229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2C4C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semiHidden/>
    <w:unhideWhenUsed/>
    <w:rsid w:val="008D558E"/>
    <w:pPr>
      <w:spacing w:after="120"/>
      <w:ind w:left="283"/>
    </w:pPr>
    <w:rPr>
      <w:sz w:val="16"/>
      <w:szCs w:val="16"/>
    </w:rPr>
  </w:style>
  <w:style w:type="character" w:customStyle="1" w:styleId="30">
    <w:name w:val="Основной текст с отступом 3 Знак"/>
    <w:basedOn w:val="a0"/>
    <w:link w:val="3"/>
    <w:uiPriority w:val="99"/>
    <w:semiHidden/>
    <w:rsid w:val="008D558E"/>
    <w:rPr>
      <w:sz w:val="16"/>
      <w:szCs w:val="16"/>
    </w:rPr>
  </w:style>
  <w:style w:type="character" w:styleId="af1">
    <w:name w:val="FollowedHyperlink"/>
    <w:basedOn w:val="a0"/>
    <w:uiPriority w:val="99"/>
    <w:semiHidden/>
    <w:unhideWhenUsed/>
    <w:rsid w:val="00CF7C5B"/>
    <w:rPr>
      <w:color w:val="800080" w:themeColor="followedHyperlink"/>
      <w:u w:val="single"/>
    </w:rPr>
  </w:style>
  <w:style w:type="paragraph" w:styleId="af2">
    <w:name w:val="Plain Text"/>
    <w:basedOn w:val="a"/>
    <w:link w:val="af3"/>
    <w:uiPriority w:val="99"/>
    <w:unhideWhenUsed/>
    <w:rsid w:val="000A25DD"/>
    <w:pPr>
      <w:spacing w:after="0" w:line="240" w:lineRule="auto"/>
    </w:pPr>
    <w:rPr>
      <w:rFonts w:ascii="Consolas" w:hAnsi="Consolas" w:cs="Consolas"/>
      <w:sz w:val="21"/>
      <w:szCs w:val="21"/>
    </w:rPr>
  </w:style>
  <w:style w:type="character" w:customStyle="1" w:styleId="af3">
    <w:name w:val="Текст Знак"/>
    <w:basedOn w:val="a0"/>
    <w:link w:val="af2"/>
    <w:uiPriority w:val="99"/>
    <w:rsid w:val="000A25DD"/>
    <w:rPr>
      <w:rFonts w:ascii="Consolas" w:hAnsi="Consolas" w:cs="Consolas"/>
      <w:sz w:val="21"/>
      <w:szCs w:val="21"/>
    </w:rPr>
  </w:style>
  <w:style w:type="character" w:customStyle="1" w:styleId="blk">
    <w:name w:val="blk"/>
    <w:rsid w:val="00186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A3F"/>
    <w:pPr>
      <w:ind w:left="720"/>
      <w:contextualSpacing/>
    </w:pPr>
  </w:style>
  <w:style w:type="paragraph" w:styleId="a4">
    <w:name w:val="header"/>
    <w:basedOn w:val="a"/>
    <w:link w:val="a5"/>
    <w:uiPriority w:val="99"/>
    <w:unhideWhenUsed/>
    <w:rsid w:val="00DC0A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0A3F"/>
  </w:style>
  <w:style w:type="paragraph" w:styleId="a6">
    <w:name w:val="footer"/>
    <w:basedOn w:val="a"/>
    <w:link w:val="a7"/>
    <w:uiPriority w:val="99"/>
    <w:unhideWhenUsed/>
    <w:rsid w:val="00DC0A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0A3F"/>
  </w:style>
  <w:style w:type="paragraph" w:styleId="a8">
    <w:name w:val="Balloon Text"/>
    <w:basedOn w:val="a"/>
    <w:link w:val="a9"/>
    <w:uiPriority w:val="99"/>
    <w:semiHidden/>
    <w:unhideWhenUsed/>
    <w:rsid w:val="001E12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12F6"/>
    <w:rPr>
      <w:rFonts w:ascii="Tahoma" w:hAnsi="Tahoma" w:cs="Tahoma"/>
      <w:sz w:val="16"/>
      <w:szCs w:val="16"/>
    </w:rPr>
  </w:style>
  <w:style w:type="paragraph" w:customStyle="1" w:styleId="Standard">
    <w:name w:val="Standard"/>
    <w:rsid w:val="00AE137A"/>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table" w:styleId="aa">
    <w:name w:val="Table Grid"/>
    <w:basedOn w:val="a1"/>
    <w:uiPriority w:val="59"/>
    <w:rsid w:val="00936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90F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 Spacing"/>
    <w:uiPriority w:val="1"/>
    <w:qFormat/>
    <w:rsid w:val="003A412F"/>
    <w:pPr>
      <w:spacing w:after="0" w:line="240" w:lineRule="auto"/>
    </w:pPr>
  </w:style>
  <w:style w:type="paragraph" w:styleId="ac">
    <w:name w:val="Body Text Indent"/>
    <w:basedOn w:val="a"/>
    <w:link w:val="ad"/>
    <w:rsid w:val="008436F8"/>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rsid w:val="008436F8"/>
    <w:rPr>
      <w:rFonts w:ascii="Times New Roman" w:eastAsia="Times New Roman" w:hAnsi="Times New Roman" w:cs="Times New Roman"/>
      <w:sz w:val="20"/>
      <w:szCs w:val="20"/>
      <w:lang w:eastAsia="ru-RU"/>
    </w:rPr>
  </w:style>
  <w:style w:type="paragraph" w:customStyle="1" w:styleId="xmsonormal">
    <w:name w:val="x_msonormal"/>
    <w:basedOn w:val="a"/>
    <w:rsid w:val="00CC7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5F1D05"/>
    <w:rPr>
      <w:color w:val="0000FF"/>
      <w:u w:val="single"/>
    </w:rPr>
  </w:style>
  <w:style w:type="paragraph" w:styleId="af">
    <w:name w:val="Normal (Web)"/>
    <w:basedOn w:val="a"/>
    <w:uiPriority w:val="99"/>
    <w:semiHidden/>
    <w:unhideWhenUsed/>
    <w:rsid w:val="00397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397EF2"/>
    <w:rPr>
      <w:b/>
      <w:bCs/>
    </w:rPr>
  </w:style>
  <w:style w:type="paragraph" w:customStyle="1" w:styleId="1">
    <w:name w:val="Абзац списка1"/>
    <w:basedOn w:val="a"/>
    <w:uiPriority w:val="99"/>
    <w:rsid w:val="00450B7C"/>
    <w:pPr>
      <w:ind w:left="720"/>
    </w:pPr>
    <w:rPr>
      <w:rFonts w:ascii="Calibri" w:eastAsia="Times New Roman" w:hAnsi="Calibri" w:cs="Calibri"/>
    </w:rPr>
  </w:style>
  <w:style w:type="paragraph" w:customStyle="1" w:styleId="ConsPlusTitle">
    <w:name w:val="ConsPlusTitle"/>
    <w:rsid w:val="00E229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2C4C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semiHidden/>
    <w:unhideWhenUsed/>
    <w:rsid w:val="008D558E"/>
    <w:pPr>
      <w:spacing w:after="120"/>
      <w:ind w:left="283"/>
    </w:pPr>
    <w:rPr>
      <w:sz w:val="16"/>
      <w:szCs w:val="16"/>
    </w:rPr>
  </w:style>
  <w:style w:type="character" w:customStyle="1" w:styleId="30">
    <w:name w:val="Основной текст с отступом 3 Знак"/>
    <w:basedOn w:val="a0"/>
    <w:link w:val="3"/>
    <w:uiPriority w:val="99"/>
    <w:semiHidden/>
    <w:rsid w:val="008D558E"/>
    <w:rPr>
      <w:sz w:val="16"/>
      <w:szCs w:val="16"/>
    </w:rPr>
  </w:style>
  <w:style w:type="character" w:styleId="af1">
    <w:name w:val="FollowedHyperlink"/>
    <w:basedOn w:val="a0"/>
    <w:uiPriority w:val="99"/>
    <w:semiHidden/>
    <w:unhideWhenUsed/>
    <w:rsid w:val="00CF7C5B"/>
    <w:rPr>
      <w:color w:val="800080" w:themeColor="followedHyperlink"/>
      <w:u w:val="single"/>
    </w:rPr>
  </w:style>
  <w:style w:type="paragraph" w:styleId="af2">
    <w:name w:val="Plain Text"/>
    <w:basedOn w:val="a"/>
    <w:link w:val="af3"/>
    <w:uiPriority w:val="99"/>
    <w:unhideWhenUsed/>
    <w:rsid w:val="000A25DD"/>
    <w:pPr>
      <w:spacing w:after="0" w:line="240" w:lineRule="auto"/>
    </w:pPr>
    <w:rPr>
      <w:rFonts w:ascii="Consolas" w:hAnsi="Consolas" w:cs="Consolas"/>
      <w:sz w:val="21"/>
      <w:szCs w:val="21"/>
    </w:rPr>
  </w:style>
  <w:style w:type="character" w:customStyle="1" w:styleId="af3">
    <w:name w:val="Текст Знак"/>
    <w:basedOn w:val="a0"/>
    <w:link w:val="af2"/>
    <w:uiPriority w:val="99"/>
    <w:rsid w:val="000A25DD"/>
    <w:rPr>
      <w:rFonts w:ascii="Consolas" w:hAnsi="Consolas" w:cs="Consolas"/>
      <w:sz w:val="21"/>
      <w:szCs w:val="21"/>
    </w:rPr>
  </w:style>
  <w:style w:type="character" w:customStyle="1" w:styleId="blk">
    <w:name w:val="blk"/>
    <w:rsid w:val="0018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5607">
      <w:bodyDiv w:val="1"/>
      <w:marLeft w:val="0"/>
      <w:marRight w:val="0"/>
      <w:marTop w:val="0"/>
      <w:marBottom w:val="0"/>
      <w:divBdr>
        <w:top w:val="none" w:sz="0" w:space="0" w:color="auto"/>
        <w:left w:val="none" w:sz="0" w:space="0" w:color="auto"/>
        <w:bottom w:val="none" w:sz="0" w:space="0" w:color="auto"/>
        <w:right w:val="none" w:sz="0" w:space="0" w:color="auto"/>
      </w:divBdr>
    </w:div>
    <w:div w:id="155346787">
      <w:bodyDiv w:val="1"/>
      <w:marLeft w:val="0"/>
      <w:marRight w:val="0"/>
      <w:marTop w:val="0"/>
      <w:marBottom w:val="0"/>
      <w:divBdr>
        <w:top w:val="none" w:sz="0" w:space="0" w:color="auto"/>
        <w:left w:val="none" w:sz="0" w:space="0" w:color="auto"/>
        <w:bottom w:val="none" w:sz="0" w:space="0" w:color="auto"/>
        <w:right w:val="none" w:sz="0" w:space="0" w:color="auto"/>
      </w:divBdr>
    </w:div>
    <w:div w:id="332996191">
      <w:bodyDiv w:val="1"/>
      <w:marLeft w:val="0"/>
      <w:marRight w:val="0"/>
      <w:marTop w:val="0"/>
      <w:marBottom w:val="0"/>
      <w:divBdr>
        <w:top w:val="none" w:sz="0" w:space="0" w:color="auto"/>
        <w:left w:val="none" w:sz="0" w:space="0" w:color="auto"/>
        <w:bottom w:val="none" w:sz="0" w:space="0" w:color="auto"/>
        <w:right w:val="none" w:sz="0" w:space="0" w:color="auto"/>
      </w:divBdr>
    </w:div>
    <w:div w:id="937980228">
      <w:bodyDiv w:val="1"/>
      <w:marLeft w:val="0"/>
      <w:marRight w:val="0"/>
      <w:marTop w:val="0"/>
      <w:marBottom w:val="0"/>
      <w:divBdr>
        <w:top w:val="none" w:sz="0" w:space="0" w:color="auto"/>
        <w:left w:val="none" w:sz="0" w:space="0" w:color="auto"/>
        <w:bottom w:val="none" w:sz="0" w:space="0" w:color="auto"/>
        <w:right w:val="none" w:sz="0" w:space="0" w:color="auto"/>
      </w:divBdr>
    </w:div>
    <w:div w:id="1907957287">
      <w:bodyDiv w:val="1"/>
      <w:marLeft w:val="0"/>
      <w:marRight w:val="0"/>
      <w:marTop w:val="0"/>
      <w:marBottom w:val="0"/>
      <w:divBdr>
        <w:top w:val="none" w:sz="0" w:space="0" w:color="auto"/>
        <w:left w:val="none" w:sz="0" w:space="0" w:color="auto"/>
        <w:bottom w:val="none" w:sz="0" w:space="0" w:color="auto"/>
        <w:right w:val="none" w:sz="0" w:space="0" w:color="auto"/>
      </w:divBdr>
    </w:div>
    <w:div w:id="19865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evmenow" TargetMode="External"/><Relationship Id="rId18" Type="http://schemas.openxmlformats.org/officeDocument/2006/relationships/hyperlink" Target="http://sroportal.ru/news/federal/minregion-v-blizhajshie-5-let-sokratit-administrativnye-barery-v-stroitelnoj-otrasli/" TargetMode="External"/><Relationship Id="rId26" Type="http://schemas.openxmlformats.org/officeDocument/2006/relationships/hyperlink" Target="consultantplus://offline/ref=42F9C426EAD6F5CEF38B9459D92829BFC3FEA3A04B98CEF7CCB97DB7238B9D6DED17A2C32A224562YDr6F" TargetMode="External"/><Relationship Id="rId3" Type="http://schemas.openxmlformats.org/officeDocument/2006/relationships/styles" Target="styles.xml"/><Relationship Id="rId21" Type="http://schemas.openxmlformats.org/officeDocument/2006/relationships/hyperlink" Target="consultantplus://offline/ref=096EB162ECA9F0070560E097A73F39603AF70F3505EC2B48F8C37723FBEA207EF5D6A6C5487D0383b0D4I" TargetMode="External"/><Relationship Id="rId7" Type="http://schemas.openxmlformats.org/officeDocument/2006/relationships/footnotes" Target="footnotes.xml"/><Relationship Id="rId12" Type="http://schemas.openxmlformats.org/officeDocument/2006/relationships/hyperlink" Target="http://vk.com/ombudsman29" TargetMode="External"/><Relationship Id="rId17" Type="http://schemas.openxmlformats.org/officeDocument/2006/relationships/chart" Target="charts/chart2.xml"/><Relationship Id="rId25" Type="http://schemas.openxmlformats.org/officeDocument/2006/relationships/hyperlink" Target="consultantplus://offline/ref=42F9C426EAD6F5CEF38B9459D92829BFC3FEA3A04B98CEF7CCB97DB7238B9D6DED17A2C32A22476BYDr8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consultantplus://offline/ref=37DC925B04CFDC749A2EC8F845006730865EFCE3B1D0EFAC1047492A6E96B7D0C88C55D1F9C6x8v7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mbudsmanbiz29.ru" TargetMode="External"/><Relationship Id="rId24" Type="http://schemas.openxmlformats.org/officeDocument/2006/relationships/hyperlink" Target="consultantplus://offline/ref=42F9C426EAD6F5CEF38B9459D92829BFC3FEA3A04B98CEF7CCB97DB7238B9D6DED17A2C32A22476BYDrDF" TargetMode="External"/><Relationship Id="rId5" Type="http://schemas.openxmlformats.org/officeDocument/2006/relationships/settings" Target="settings.xml"/><Relationship Id="rId15" Type="http://schemas.openxmlformats.org/officeDocument/2006/relationships/hyperlink" Target="http://www.bclass.ru" TargetMode="External"/><Relationship Id="rId23" Type="http://schemas.openxmlformats.org/officeDocument/2006/relationships/hyperlink" Target="consultantplus://offline/ref=42F9C426EAD6F5CEF38B9459D92829BFC3FEA3A04B98CEF7CCB97DB7238B9D6DED17A2C32A22466BYDr7F" TargetMode="External"/><Relationship Id="rId28" Type="http://schemas.openxmlformats.org/officeDocument/2006/relationships/hyperlink" Target="consultantplus://offline/ref=42F9C426EAD6F5CEF38B9459D92829BFC3FEA3A04B98CEF7CCB97DB7238B9D6DED17A2C32C22Y4r7F" TargetMode="External"/><Relationship Id="rId10" Type="http://schemas.openxmlformats.org/officeDocument/2006/relationships/image" Target="media/image2.png"/><Relationship Id="rId19" Type="http://schemas.openxmlformats.org/officeDocument/2006/relationships/hyperlink" Target="consultantplus://offline/ref=37DC925B04CFDC749A2EC8F845006730865EFCE3B1D0EFAC1047492A6E96B7D0C88C55D7FEC18A76x8v2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facebook.com/people/&#1053;&#1080;&#1082;&#1086;&#1083;&#1072;&#1081;-&#1045;&#1074;&#1084;&#1077;&#1085;&#1086;&#1074;/100000926801147" TargetMode="External"/><Relationship Id="rId22" Type="http://schemas.openxmlformats.org/officeDocument/2006/relationships/hyperlink" Target="consultantplus://offline/ref=096EB162ECA9F0070560E097A73F39603AF30B3107EE2B48F8C37723FBEA207EF5D6A6C5487C0B85b0D4I" TargetMode="External"/><Relationship Id="rId27" Type="http://schemas.openxmlformats.org/officeDocument/2006/relationships/hyperlink" Target="consultantplus://offline/ref=42F9C426EAD6F5CEF38B9459D92829BFC3FEA3A04B98CEF7CCB97DB7238B9D6DED17A2C32A25446CYDrDF"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Количество жалоб и обращений за 2014 год</a:t>
            </a:r>
          </a:p>
        </c:rich>
      </c:tx>
      <c:overlay val="0"/>
    </c:title>
    <c:autoTitleDeleted val="0"/>
    <c:view3D>
      <c:rotX val="30"/>
      <c:rotY val="32"/>
      <c:rAngAx val="0"/>
      <c:perspective val="30"/>
    </c:view3D>
    <c:floor>
      <c:thickness val="0"/>
    </c:floor>
    <c:sideWall>
      <c:thickness val="0"/>
    </c:sideWall>
    <c:backWall>
      <c:thickness val="0"/>
    </c:backWall>
    <c:plotArea>
      <c:layout>
        <c:manualLayout>
          <c:layoutTarget val="inner"/>
          <c:xMode val="edge"/>
          <c:yMode val="edge"/>
          <c:x val="0.10910981921652317"/>
          <c:y val="0.12486565238667201"/>
          <c:w val="0.57123408639340645"/>
          <c:h val="0.79129396857847134"/>
        </c:manualLayout>
      </c:layout>
      <c:pie3DChart>
        <c:varyColors val="1"/>
        <c:ser>
          <c:idx val="0"/>
          <c:order val="0"/>
          <c:tx>
            <c:strRef>
              <c:f>Лист1!$B$1</c:f>
              <c:strCache>
                <c:ptCount val="1"/>
                <c:pt idx="0">
                  <c:v>Структура обращений</c:v>
                </c:pt>
              </c:strCache>
            </c:strRef>
          </c:tx>
          <c:explosion val="8"/>
          <c:dPt>
            <c:idx val="0"/>
            <c:bubble3D val="0"/>
          </c:dPt>
          <c:dPt>
            <c:idx val="1"/>
            <c:bubble3D val="0"/>
            <c:spPr>
              <a:scene3d>
                <a:camera prst="orthographicFront"/>
                <a:lightRig rig="threePt" dir="t"/>
              </a:scene3d>
              <a:sp3d>
                <a:bevelT w="25400" h="82550"/>
                <a:bevelB w="25400" h="82550"/>
              </a:sp3d>
            </c:spPr>
          </c:dPt>
          <c:cat>
            <c:strRef>
              <c:f>Лист1!$A$2:$A$3</c:f>
              <c:strCache>
                <c:ptCount val="2"/>
                <c:pt idx="0">
                  <c:v>Письменные жалобы (обращения)</c:v>
                </c:pt>
                <c:pt idx="1">
                  <c:v>Устные жалобы (обращения)</c:v>
                </c:pt>
              </c:strCache>
            </c:strRef>
          </c:cat>
          <c:val>
            <c:numRef>
              <c:f>Лист1!$B$2:$B$3</c:f>
              <c:numCache>
                <c:formatCode>General</c:formatCode>
                <c:ptCount val="2"/>
                <c:pt idx="0">
                  <c:v>56</c:v>
                </c:pt>
                <c:pt idx="1">
                  <c:v>161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43394575678039"/>
          <c:y val="0.14284459855362117"/>
          <c:w val="0.31458204088125347"/>
          <c:h val="0.54978143787072487"/>
        </c:manualLayout>
      </c:layout>
      <c:overlay val="0"/>
      <c:spPr>
        <a:effectLst>
          <a:glow rad="406400">
            <a:schemeClr val="accent1">
              <a:alpha val="40000"/>
            </a:schemeClr>
          </a:glow>
        </a:effectLst>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Структурный анализ жалоб</c:v>
                </c:pt>
              </c:strCache>
            </c:strRef>
          </c:tx>
          <c:explosion val="25"/>
          <c:cat>
            <c:strRef>
              <c:f>Лист1!$A$2:$A$6</c:f>
              <c:strCache>
                <c:ptCount val="5"/>
                <c:pt idx="0">
                  <c:v>жалобы на органы местного самоуправления (42%)</c:v>
                </c:pt>
                <c:pt idx="1">
                  <c:v>жалобы на действия при проведении государственного и муниципального контроля (24%)</c:v>
                </c:pt>
                <c:pt idx="2">
                  <c:v>жалобы по вопросам кадастровой стоимости земельных участков (16%)</c:v>
                </c:pt>
                <c:pt idx="3">
                  <c:v>жалобы по вопросам тарифов и арендной платы (14%)</c:v>
                </c:pt>
                <c:pt idx="4">
                  <c:v>жалобы на уголовное преследование (4%)</c:v>
                </c:pt>
              </c:strCache>
            </c:strRef>
          </c:cat>
          <c:val>
            <c:numRef>
              <c:f>Лист1!$B$2:$B$6</c:f>
              <c:numCache>
                <c:formatCode>General</c:formatCode>
                <c:ptCount val="5"/>
                <c:pt idx="0">
                  <c:v>42</c:v>
                </c:pt>
                <c:pt idx="1">
                  <c:v>24</c:v>
                </c:pt>
                <c:pt idx="2">
                  <c:v>16</c:v>
                </c:pt>
                <c:pt idx="3">
                  <c:v>14</c:v>
                </c:pt>
                <c:pt idx="4">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538A-F080-4BF2-947E-CEDCFE16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20725</Words>
  <Characters>118135</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Шевелев</dc:creator>
  <cp:lastModifiedBy>Задорин Максим Юрьевич</cp:lastModifiedBy>
  <cp:revision>2</cp:revision>
  <cp:lastPrinted>2015-03-31T12:09:00Z</cp:lastPrinted>
  <dcterms:created xsi:type="dcterms:W3CDTF">2015-03-31T12:43:00Z</dcterms:created>
  <dcterms:modified xsi:type="dcterms:W3CDTF">2015-03-31T12:43:00Z</dcterms:modified>
</cp:coreProperties>
</file>