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99" w:rsidRPr="004F0FA4" w:rsidRDefault="000E0A99" w:rsidP="000E0A99">
      <w:pPr>
        <w:pStyle w:val="1"/>
        <w:spacing w:before="0" w:after="0"/>
        <w:jc w:val="center"/>
        <w:rPr>
          <w:rFonts w:ascii="Times New Roman" w:hAnsi="Times New Roman" w:cs="Times New Roman"/>
          <w:color w:val="000000"/>
          <w:sz w:val="28"/>
          <w:szCs w:val="28"/>
        </w:rPr>
      </w:pPr>
      <w:r w:rsidRPr="004F0FA4">
        <w:rPr>
          <w:rFonts w:ascii="Times New Roman" w:hAnsi="Times New Roman" w:cs="Times New Roman"/>
          <w:color w:val="000000"/>
          <w:sz w:val="28"/>
          <w:szCs w:val="28"/>
        </w:rPr>
        <w:t>ПРАВИТЕЛЬСТВО  АРХАНГЕЛЬСКОЙ  ОБЛАСТИ</w:t>
      </w:r>
    </w:p>
    <w:p w:rsidR="000E0A99" w:rsidRPr="004F0FA4" w:rsidRDefault="000E0A99" w:rsidP="000E0A99">
      <w:pPr>
        <w:pStyle w:val="2"/>
        <w:tabs>
          <w:tab w:val="left" w:pos="708"/>
        </w:tabs>
        <w:spacing w:before="0" w:after="0"/>
        <w:jc w:val="center"/>
        <w:rPr>
          <w:rFonts w:ascii="Times New Roman" w:hAnsi="Times New Roman" w:cs="Times New Roman"/>
          <w:i w:val="0"/>
          <w:iCs w:val="0"/>
          <w:color w:val="000000"/>
          <w:spacing w:val="60"/>
          <w:sz w:val="36"/>
          <w:szCs w:val="36"/>
        </w:rPr>
      </w:pPr>
      <w:r w:rsidRPr="004F0FA4">
        <w:rPr>
          <w:rFonts w:ascii="Times New Roman" w:hAnsi="Times New Roman" w:cs="Times New Roman"/>
          <w:i w:val="0"/>
          <w:iCs w:val="0"/>
          <w:color w:val="000000"/>
          <w:spacing w:val="60"/>
          <w:sz w:val="36"/>
          <w:szCs w:val="36"/>
        </w:rPr>
        <w:t>ПОСТАНОВЛЕНИЕ</w:t>
      </w:r>
    </w:p>
    <w:p w:rsidR="000E0A99" w:rsidRPr="007C4EE6" w:rsidRDefault="000E0A99" w:rsidP="000E0A99">
      <w:pPr>
        <w:spacing w:after="0"/>
        <w:jc w:val="center"/>
        <w:rPr>
          <w:bCs/>
          <w:color w:val="000000"/>
        </w:rPr>
      </w:pPr>
    </w:p>
    <w:p w:rsidR="000E0A99" w:rsidRPr="000E0A99" w:rsidRDefault="000E0A99" w:rsidP="000E0A99">
      <w:pPr>
        <w:spacing w:after="0"/>
        <w:jc w:val="center"/>
        <w:rPr>
          <w:rFonts w:ascii="Times New Roman" w:hAnsi="Times New Roman" w:cs="Times New Roman"/>
          <w:bCs/>
          <w:color w:val="000000"/>
          <w:sz w:val="28"/>
        </w:rPr>
      </w:pPr>
      <w:r w:rsidRPr="000E0A99">
        <w:rPr>
          <w:rFonts w:ascii="Times New Roman" w:hAnsi="Times New Roman" w:cs="Times New Roman"/>
          <w:bCs/>
          <w:color w:val="000000"/>
          <w:sz w:val="28"/>
        </w:rPr>
        <w:t xml:space="preserve">от 08 октября </w:t>
      </w:r>
      <w:smartTag w:uri="urn:schemas-microsoft-com:office:smarttags" w:element="metricconverter">
        <w:smartTagPr>
          <w:attr w:name="ProductID" w:val="2013 г"/>
        </w:smartTagPr>
        <w:r w:rsidRPr="000E0A99">
          <w:rPr>
            <w:rFonts w:ascii="Times New Roman" w:hAnsi="Times New Roman" w:cs="Times New Roman"/>
            <w:bCs/>
            <w:color w:val="000000"/>
            <w:sz w:val="28"/>
          </w:rPr>
          <w:t>2013 г</w:t>
        </w:r>
      </w:smartTag>
      <w:r w:rsidRPr="000E0A99">
        <w:rPr>
          <w:rFonts w:ascii="Times New Roman" w:hAnsi="Times New Roman" w:cs="Times New Roman"/>
          <w:bCs/>
          <w:color w:val="000000"/>
          <w:sz w:val="28"/>
        </w:rPr>
        <w:t>. № 462-пп</w:t>
      </w:r>
    </w:p>
    <w:p w:rsidR="000E0A99" w:rsidRPr="000E0A99" w:rsidRDefault="000E0A99" w:rsidP="000E0A99">
      <w:pPr>
        <w:spacing w:after="0"/>
        <w:jc w:val="center"/>
        <w:rPr>
          <w:rFonts w:ascii="Times New Roman" w:hAnsi="Times New Roman" w:cs="Times New Roman"/>
          <w:color w:val="000000"/>
          <w:sz w:val="28"/>
        </w:rPr>
      </w:pPr>
    </w:p>
    <w:p w:rsidR="000E0A99" w:rsidRPr="000E0A99" w:rsidRDefault="000E0A99" w:rsidP="000E0A99">
      <w:pPr>
        <w:spacing w:after="0"/>
        <w:jc w:val="center"/>
        <w:rPr>
          <w:rFonts w:ascii="Times New Roman" w:hAnsi="Times New Roman" w:cs="Times New Roman"/>
          <w:color w:val="000000"/>
          <w:sz w:val="24"/>
          <w:szCs w:val="20"/>
        </w:rPr>
      </w:pPr>
      <w:r w:rsidRPr="000E0A99">
        <w:rPr>
          <w:rFonts w:ascii="Times New Roman" w:hAnsi="Times New Roman" w:cs="Times New Roman"/>
          <w:color w:val="000000"/>
          <w:sz w:val="24"/>
          <w:szCs w:val="20"/>
        </w:rPr>
        <w:t>г. Архангельск</w:t>
      </w:r>
    </w:p>
    <w:p w:rsidR="000E0A99" w:rsidRPr="000E0A99" w:rsidRDefault="000E0A99" w:rsidP="000E0A99">
      <w:pPr>
        <w:spacing w:after="0"/>
        <w:jc w:val="center"/>
        <w:rPr>
          <w:rFonts w:ascii="Times New Roman" w:hAnsi="Times New Roman" w:cs="Times New Roman"/>
          <w:color w:val="000000"/>
          <w:sz w:val="28"/>
        </w:rPr>
      </w:pPr>
    </w:p>
    <w:p w:rsidR="000E0A99" w:rsidRP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Об утверждении государственной программы </w:t>
      </w:r>
    </w:p>
    <w:p w:rsidR="000E0A99" w:rsidRP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Архангельской области «Экономическое развитие </w:t>
      </w:r>
    </w:p>
    <w:p w:rsid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и инвестиционная деятельность </w:t>
      </w:r>
      <w:r w:rsidRPr="000E0A99">
        <w:rPr>
          <w:rFonts w:ascii="Times New Roman" w:hAnsi="Times New Roman" w:cs="Times New Roman"/>
          <w:b/>
          <w:color w:val="000000"/>
          <w:sz w:val="28"/>
        </w:rPr>
        <w:br/>
        <w:t>в Архангельской области (2014 – 2020 годы)»</w:t>
      </w:r>
    </w:p>
    <w:p w:rsidR="008372E6" w:rsidRPr="000E0A99" w:rsidRDefault="008372E6" w:rsidP="000E0A99">
      <w:pPr>
        <w:keepNext/>
        <w:autoSpaceDE w:val="0"/>
        <w:autoSpaceDN w:val="0"/>
        <w:adjustRightInd w:val="0"/>
        <w:spacing w:after="0"/>
        <w:jc w:val="center"/>
        <w:rPr>
          <w:rFonts w:ascii="Times New Roman" w:hAnsi="Times New Roman" w:cs="Times New Roman"/>
          <w:b/>
          <w:color w:val="000000"/>
          <w:sz w:val="28"/>
        </w:rPr>
      </w:pPr>
    </w:p>
    <w:p w:rsidR="008372E6" w:rsidRPr="008372E6" w:rsidRDefault="008372E6" w:rsidP="008372E6">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372E6">
        <w:rPr>
          <w:rFonts w:ascii="Times New Roman" w:hAnsi="Times New Roman" w:cs="Times New Roman"/>
          <w:sz w:val="28"/>
          <w:szCs w:val="28"/>
        </w:rPr>
        <w:t>(в ред. постановлений Правительства Архангельской области</w:t>
      </w:r>
      <w:proofErr w:type="gramEnd"/>
    </w:p>
    <w:p w:rsidR="008372E6" w:rsidRPr="008372E6" w:rsidRDefault="008372E6" w:rsidP="008372E6">
      <w:pPr>
        <w:widowControl w:val="0"/>
        <w:autoSpaceDE w:val="0"/>
        <w:autoSpaceDN w:val="0"/>
        <w:adjustRightInd w:val="0"/>
        <w:spacing w:after="0" w:line="240" w:lineRule="auto"/>
        <w:jc w:val="center"/>
        <w:rPr>
          <w:rFonts w:ascii="Times New Roman" w:hAnsi="Times New Roman" w:cs="Times New Roman"/>
          <w:sz w:val="28"/>
          <w:szCs w:val="28"/>
        </w:rPr>
      </w:pPr>
      <w:r w:rsidRPr="008372E6">
        <w:rPr>
          <w:rFonts w:ascii="Times New Roman" w:hAnsi="Times New Roman" w:cs="Times New Roman"/>
          <w:sz w:val="28"/>
          <w:szCs w:val="28"/>
        </w:rPr>
        <w:t xml:space="preserve">от 04.02.2014 </w:t>
      </w:r>
      <w:hyperlink r:id="rId7" w:history="1">
        <w:r w:rsidRPr="008372E6">
          <w:rPr>
            <w:rFonts w:ascii="Times New Roman" w:hAnsi="Times New Roman" w:cs="Times New Roman"/>
            <w:sz w:val="28"/>
            <w:szCs w:val="28"/>
          </w:rPr>
          <w:t>N 29-пп</w:t>
        </w:r>
      </w:hyperlink>
      <w:r w:rsidRPr="008372E6">
        <w:rPr>
          <w:rFonts w:ascii="Times New Roman" w:hAnsi="Times New Roman" w:cs="Times New Roman"/>
          <w:sz w:val="28"/>
          <w:szCs w:val="28"/>
        </w:rPr>
        <w:t xml:space="preserve">, от 18.03.2014 </w:t>
      </w:r>
      <w:hyperlink r:id="rId8" w:history="1">
        <w:r w:rsidRPr="008372E6">
          <w:rPr>
            <w:rFonts w:ascii="Times New Roman" w:hAnsi="Times New Roman" w:cs="Times New Roman"/>
            <w:sz w:val="28"/>
            <w:szCs w:val="28"/>
          </w:rPr>
          <w:t>N 103-пп</w:t>
        </w:r>
      </w:hyperlink>
      <w:r w:rsidRPr="008372E6">
        <w:rPr>
          <w:rFonts w:ascii="Times New Roman" w:hAnsi="Times New Roman" w:cs="Times New Roman"/>
          <w:sz w:val="28"/>
          <w:szCs w:val="28"/>
        </w:rPr>
        <w:t xml:space="preserve">, от 28.03.2014 </w:t>
      </w:r>
      <w:hyperlink r:id="rId9" w:history="1">
        <w:r w:rsidRPr="008372E6">
          <w:rPr>
            <w:rFonts w:ascii="Times New Roman" w:hAnsi="Times New Roman" w:cs="Times New Roman"/>
            <w:sz w:val="28"/>
            <w:szCs w:val="28"/>
          </w:rPr>
          <w:t>N 119-пп</w:t>
        </w:r>
      </w:hyperlink>
      <w:r w:rsidRPr="008372E6">
        <w:rPr>
          <w:rFonts w:ascii="Times New Roman" w:hAnsi="Times New Roman" w:cs="Times New Roman"/>
          <w:sz w:val="28"/>
          <w:szCs w:val="28"/>
        </w:rPr>
        <w:t xml:space="preserve">,           от 01.07.2014 </w:t>
      </w:r>
      <w:hyperlink r:id="rId10" w:history="1">
        <w:r w:rsidRPr="008372E6">
          <w:rPr>
            <w:rFonts w:ascii="Times New Roman" w:hAnsi="Times New Roman" w:cs="Times New Roman"/>
            <w:sz w:val="28"/>
            <w:szCs w:val="28"/>
          </w:rPr>
          <w:t>N 257-пп</w:t>
        </w:r>
      </w:hyperlink>
      <w:r w:rsidRPr="008372E6">
        <w:rPr>
          <w:rFonts w:ascii="Times New Roman" w:hAnsi="Times New Roman" w:cs="Times New Roman"/>
          <w:sz w:val="28"/>
          <w:szCs w:val="28"/>
        </w:rPr>
        <w:t xml:space="preserve">, </w:t>
      </w:r>
      <w:r w:rsidRPr="00EA64E1">
        <w:rPr>
          <w:rFonts w:ascii="Times New Roman" w:hAnsi="Times New Roman" w:cs="Times New Roman"/>
          <w:b/>
          <w:sz w:val="28"/>
          <w:szCs w:val="28"/>
        </w:rPr>
        <w:t xml:space="preserve">от 14.10.2014 № </w:t>
      </w:r>
      <w:r w:rsidR="00EA64E1" w:rsidRPr="00EA64E1">
        <w:rPr>
          <w:rFonts w:ascii="Times New Roman" w:hAnsi="Times New Roman" w:cs="Times New Roman"/>
          <w:b/>
          <w:sz w:val="28"/>
          <w:szCs w:val="28"/>
        </w:rPr>
        <w:t>427-пп</w:t>
      </w:r>
      <w:r w:rsidRPr="008372E6">
        <w:rPr>
          <w:rFonts w:ascii="Times New Roman" w:hAnsi="Times New Roman" w:cs="Times New Roman"/>
          <w:sz w:val="28"/>
          <w:szCs w:val="28"/>
        </w:rPr>
        <w:t>)</w:t>
      </w:r>
    </w:p>
    <w:p w:rsidR="000E0A99" w:rsidRPr="006C44CB" w:rsidRDefault="000E0A99" w:rsidP="000E0A99">
      <w:pPr>
        <w:autoSpaceDE w:val="0"/>
        <w:autoSpaceDN w:val="0"/>
        <w:adjustRightInd w:val="0"/>
        <w:spacing w:after="0"/>
        <w:jc w:val="center"/>
        <w:rPr>
          <w:color w:val="000000"/>
        </w:rPr>
      </w:pPr>
    </w:p>
    <w:p w:rsidR="000E0A99" w:rsidRPr="006C44CB" w:rsidRDefault="000E0A99" w:rsidP="000E0A99">
      <w:pPr>
        <w:pStyle w:val="ConsPlusNormal"/>
        <w:widowControl/>
        <w:ind w:firstLine="0"/>
        <w:jc w:val="center"/>
        <w:rPr>
          <w:rFonts w:ascii="Times New Roman" w:hAnsi="Times New Roman" w:cs="Times New Roman"/>
          <w:color w:val="000000"/>
          <w:sz w:val="28"/>
          <w:szCs w:val="28"/>
        </w:rPr>
      </w:pPr>
    </w:p>
    <w:p w:rsidR="000E0A99" w:rsidRPr="000E0A99" w:rsidRDefault="000E0A99" w:rsidP="000E0A99">
      <w:pPr>
        <w:shd w:val="clear" w:color="auto" w:fill="FFFFFF"/>
        <w:spacing w:after="0"/>
        <w:ind w:firstLine="720"/>
        <w:jc w:val="both"/>
        <w:rPr>
          <w:rFonts w:ascii="Times New Roman" w:hAnsi="Times New Roman" w:cs="Times New Roman"/>
          <w:color w:val="000000"/>
          <w:sz w:val="28"/>
          <w:szCs w:val="28"/>
        </w:rPr>
      </w:pPr>
      <w:proofErr w:type="gramStart"/>
      <w:r w:rsidRPr="000E0A99">
        <w:rPr>
          <w:rFonts w:ascii="Times New Roman" w:hAnsi="Times New Roman" w:cs="Times New Roman"/>
          <w:bCs/>
          <w:color w:val="000000"/>
          <w:spacing w:val="-4"/>
          <w:sz w:val="28"/>
          <w:szCs w:val="28"/>
        </w:rPr>
        <w:t xml:space="preserve">В </w:t>
      </w:r>
      <w:r w:rsidRPr="000E0A99">
        <w:rPr>
          <w:rFonts w:ascii="Times New Roman" w:hAnsi="Times New Roman" w:cs="Times New Roman"/>
          <w:color w:val="000000"/>
          <w:spacing w:val="-4"/>
          <w:sz w:val="28"/>
          <w:szCs w:val="28"/>
        </w:rPr>
        <w:t xml:space="preserve">соответствии </w:t>
      </w:r>
      <w:r w:rsidRPr="000E0A99">
        <w:rPr>
          <w:rFonts w:ascii="Times New Roman" w:hAnsi="Times New Roman" w:cs="Times New Roman"/>
          <w:bCs/>
          <w:color w:val="000000"/>
          <w:sz w:val="28"/>
          <w:szCs w:val="28"/>
        </w:rPr>
        <w:t>со статьей 179 Бюджетного кодекса Российской Федерации,</w:t>
      </w:r>
      <w:r w:rsidRPr="000E0A99">
        <w:rPr>
          <w:rFonts w:ascii="Times New Roman" w:hAnsi="Times New Roman" w:cs="Times New Roman"/>
          <w:color w:val="000000"/>
          <w:spacing w:val="-4"/>
          <w:sz w:val="28"/>
          <w:szCs w:val="28"/>
        </w:rPr>
        <w:t xml:space="preserve"> пунктом 1 статьи 21 Федерального закона от 06 октября 1999 года </w:t>
      </w:r>
      <w:r w:rsidRPr="000E0A99">
        <w:rPr>
          <w:rFonts w:ascii="Times New Roman" w:hAnsi="Times New Roman" w:cs="Times New Roman"/>
          <w:color w:val="000000"/>
          <w:spacing w:val="-12"/>
          <w:sz w:val="28"/>
          <w:szCs w:val="28"/>
        </w:rPr>
        <w:t>№ 184-ФЗ «Об общих принципах организации законодательных (представительных</w:t>
      </w:r>
      <w:r w:rsidRPr="000E0A99">
        <w:rPr>
          <w:rFonts w:ascii="Times New Roman" w:hAnsi="Times New Roman" w:cs="Times New Roman"/>
          <w:color w:val="000000"/>
          <w:spacing w:val="-4"/>
          <w:sz w:val="28"/>
          <w:szCs w:val="28"/>
        </w:rPr>
        <w:t xml:space="preserve">) и исполнительных органов государственной власти субъектов Российской Федерации», пунктом «а» статьи 31.2 Устава Архангельской области, постановлением Правительства Архангельской области от 10 июля 2012 года </w:t>
      </w:r>
      <w:r w:rsidRPr="000E0A99">
        <w:rPr>
          <w:rFonts w:ascii="Times New Roman" w:hAnsi="Times New Roman" w:cs="Times New Roman"/>
          <w:color w:val="000000"/>
          <w:spacing w:val="-4"/>
          <w:sz w:val="28"/>
          <w:szCs w:val="28"/>
        </w:rPr>
        <w:br/>
        <w:t xml:space="preserve">№ 299-пп «О порядке разработки и реализации государственных </w:t>
      </w:r>
      <w:r w:rsidRPr="000E0A99">
        <w:rPr>
          <w:rFonts w:ascii="Times New Roman" w:hAnsi="Times New Roman" w:cs="Times New Roman"/>
          <w:color w:val="000000"/>
          <w:spacing w:val="-4"/>
          <w:sz w:val="28"/>
          <w:szCs w:val="28"/>
        </w:rPr>
        <w:br/>
        <w:t>программ Архангельской</w:t>
      </w:r>
      <w:proofErr w:type="gramEnd"/>
      <w:r w:rsidRPr="000E0A99">
        <w:rPr>
          <w:rFonts w:ascii="Times New Roman" w:hAnsi="Times New Roman" w:cs="Times New Roman"/>
          <w:color w:val="000000"/>
          <w:spacing w:val="-4"/>
          <w:sz w:val="28"/>
          <w:szCs w:val="28"/>
        </w:rPr>
        <w:t xml:space="preserve"> области» </w:t>
      </w:r>
      <w:r w:rsidRPr="000E0A99">
        <w:rPr>
          <w:rFonts w:ascii="Times New Roman" w:hAnsi="Times New Roman" w:cs="Times New Roman"/>
          <w:color w:val="000000"/>
          <w:sz w:val="28"/>
          <w:szCs w:val="28"/>
        </w:rPr>
        <w:t xml:space="preserve">Правительство Архангельской области  </w:t>
      </w:r>
      <w:r w:rsidRPr="000E0A99">
        <w:rPr>
          <w:rFonts w:ascii="Times New Roman" w:hAnsi="Times New Roman" w:cs="Times New Roman"/>
          <w:b/>
          <w:bCs/>
          <w:color w:val="000000"/>
          <w:spacing w:val="60"/>
          <w:sz w:val="28"/>
          <w:szCs w:val="28"/>
        </w:rPr>
        <w:t>постановляе</w:t>
      </w:r>
      <w:r w:rsidRPr="000E0A99">
        <w:rPr>
          <w:rFonts w:ascii="Times New Roman" w:hAnsi="Times New Roman" w:cs="Times New Roman"/>
          <w:b/>
          <w:bCs/>
          <w:color w:val="000000"/>
          <w:sz w:val="28"/>
          <w:szCs w:val="28"/>
        </w:rPr>
        <w:t>т</w:t>
      </w:r>
      <w:r w:rsidRPr="000E0A99">
        <w:rPr>
          <w:rFonts w:ascii="Times New Roman" w:hAnsi="Times New Roman" w:cs="Times New Roman"/>
          <w:bCs/>
          <w:color w:val="000000"/>
          <w:sz w:val="28"/>
          <w:szCs w:val="28"/>
        </w:rPr>
        <w:t>:</w:t>
      </w:r>
    </w:p>
    <w:p w:rsidR="000E0A99" w:rsidRPr="000E0A99" w:rsidRDefault="000E0A99" w:rsidP="000E0A99">
      <w:pPr>
        <w:widowControl w:val="0"/>
        <w:tabs>
          <w:tab w:val="num" w:pos="0"/>
        </w:tabs>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0E0A99">
        <w:rPr>
          <w:rFonts w:ascii="Times New Roman" w:hAnsi="Times New Roman" w:cs="Times New Roman"/>
          <w:sz w:val="28"/>
          <w:szCs w:val="28"/>
        </w:rPr>
        <w:t>Утвердить прилагаемые:</w:t>
      </w:r>
    </w:p>
    <w:p w:rsidR="000E0A99" w:rsidRPr="000E0A99" w:rsidRDefault="000E0A99" w:rsidP="0082401C">
      <w:pPr>
        <w:pStyle w:val="affe"/>
        <w:widowControl w:val="0"/>
        <w:numPr>
          <w:ilvl w:val="0"/>
          <w:numId w:val="2"/>
        </w:numPr>
        <w:ind w:left="0" w:firstLine="709"/>
        <w:jc w:val="both"/>
        <w:outlineLvl w:val="0"/>
        <w:rPr>
          <w:spacing w:val="-4"/>
          <w:szCs w:val="28"/>
        </w:rPr>
      </w:pPr>
      <w:r w:rsidRPr="000E0A99">
        <w:rPr>
          <w:spacing w:val="-4"/>
          <w:szCs w:val="28"/>
        </w:rPr>
        <w:t>государственную программу Архангельской области «Экономическое развитие и инвестиционная деятельность в Архангельской области (2014 – 2020 годы)»;</w:t>
      </w:r>
    </w:p>
    <w:p w:rsidR="000E0A99" w:rsidRPr="000E0A99" w:rsidRDefault="000E0A99" w:rsidP="0082401C">
      <w:pPr>
        <w:widowControl w:val="0"/>
        <w:numPr>
          <w:ilvl w:val="0"/>
          <w:numId w:val="2"/>
        </w:numPr>
        <w:tabs>
          <w:tab w:val="num" w:pos="0"/>
        </w:tabs>
        <w:spacing w:after="0" w:line="240" w:lineRule="auto"/>
        <w:ind w:left="0" w:firstLine="709"/>
        <w:jc w:val="both"/>
        <w:outlineLvl w:val="0"/>
        <w:rPr>
          <w:rFonts w:ascii="Times New Roman" w:hAnsi="Times New Roman" w:cs="Times New Roman"/>
          <w:spacing w:val="-4"/>
          <w:sz w:val="28"/>
          <w:szCs w:val="28"/>
        </w:rPr>
      </w:pPr>
      <w:r w:rsidRPr="000E0A99">
        <w:rPr>
          <w:rFonts w:ascii="Times New Roman" w:hAnsi="Times New Roman" w:cs="Times New Roman"/>
          <w:spacing w:val="-4"/>
          <w:sz w:val="28"/>
          <w:szCs w:val="28"/>
        </w:rPr>
        <w:t>Порядок предоставления субсидий на возмещение части затрат по созданию и (или) развитие частных промышленных парков в Архангельской области;</w:t>
      </w:r>
    </w:p>
    <w:p w:rsidR="000E0A99" w:rsidRPr="000E0A99" w:rsidRDefault="000E0A99" w:rsidP="0082401C">
      <w:pPr>
        <w:widowControl w:val="0"/>
        <w:numPr>
          <w:ilvl w:val="0"/>
          <w:numId w:val="2"/>
        </w:numPr>
        <w:tabs>
          <w:tab w:val="num" w:pos="0"/>
        </w:tabs>
        <w:spacing w:after="0" w:line="240" w:lineRule="auto"/>
        <w:ind w:left="0" w:firstLine="709"/>
        <w:jc w:val="both"/>
        <w:outlineLvl w:val="0"/>
        <w:rPr>
          <w:rFonts w:ascii="Times New Roman" w:hAnsi="Times New Roman" w:cs="Times New Roman"/>
          <w:spacing w:val="-4"/>
          <w:sz w:val="28"/>
          <w:szCs w:val="28"/>
        </w:rPr>
      </w:pPr>
      <w:r w:rsidRPr="000E0A99">
        <w:rPr>
          <w:rFonts w:ascii="Times New Roman" w:hAnsi="Times New Roman" w:cs="Times New Roman"/>
          <w:spacing w:val="-4"/>
          <w:sz w:val="28"/>
          <w:szCs w:val="28"/>
        </w:rPr>
        <w:t>Порядок предоставления субсидий на возмещение части затрат по созданию и (или) обеспечение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p>
    <w:p w:rsidR="000E0A99" w:rsidRPr="000E0A99" w:rsidRDefault="000E0A99" w:rsidP="0082401C">
      <w:pPr>
        <w:pStyle w:val="12"/>
        <w:keepNext/>
        <w:numPr>
          <w:ilvl w:val="0"/>
          <w:numId w:val="2"/>
        </w:numPr>
        <w:tabs>
          <w:tab w:val="num" w:pos="0"/>
          <w:tab w:val="left" w:pos="1134"/>
        </w:tabs>
        <w:autoSpaceDE w:val="0"/>
        <w:autoSpaceDN w:val="0"/>
        <w:adjustRightInd w:val="0"/>
        <w:ind w:left="0" w:firstLine="709"/>
        <w:jc w:val="both"/>
        <w:rPr>
          <w:color w:val="000000"/>
          <w:sz w:val="28"/>
          <w:szCs w:val="28"/>
        </w:rPr>
      </w:pPr>
      <w:r w:rsidRPr="000E0A99">
        <w:rPr>
          <w:spacing w:val="-4"/>
          <w:sz w:val="28"/>
          <w:szCs w:val="28"/>
        </w:rPr>
        <w:t>Порядок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r w:rsidRPr="000E0A99">
        <w:rPr>
          <w:color w:val="000000"/>
          <w:sz w:val="28"/>
          <w:szCs w:val="28"/>
        </w:rPr>
        <w:t>.</w:t>
      </w:r>
    </w:p>
    <w:p w:rsidR="000E0A99" w:rsidRPr="006C44CB" w:rsidRDefault="000E0A99" w:rsidP="0082401C">
      <w:pPr>
        <w:pStyle w:val="12"/>
        <w:numPr>
          <w:ilvl w:val="0"/>
          <w:numId w:val="10"/>
        </w:numPr>
        <w:tabs>
          <w:tab w:val="left" w:pos="709"/>
        </w:tabs>
        <w:autoSpaceDE w:val="0"/>
        <w:autoSpaceDN w:val="0"/>
        <w:adjustRightInd w:val="0"/>
        <w:ind w:left="0" w:firstLine="709"/>
        <w:jc w:val="both"/>
        <w:rPr>
          <w:color w:val="000000"/>
          <w:sz w:val="28"/>
          <w:szCs w:val="28"/>
        </w:rPr>
      </w:pPr>
      <w:r w:rsidRPr="006C44CB">
        <w:rPr>
          <w:color w:val="000000"/>
          <w:sz w:val="28"/>
          <w:szCs w:val="28"/>
          <w:lang w:eastAsia="en-US"/>
        </w:rPr>
        <w:t>Признать утратившими силу с 01 января 2014 года следующие постановления Правительства Архангельской области:</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lastRenderedPageBreak/>
        <w:t xml:space="preserve">от 06 сентября 2011 года № 310-пп «Об утверждении долгосрочной целевой программы Архангельской области «Развитие субъектов малого </w:t>
      </w:r>
      <w:r w:rsidRPr="006C44CB">
        <w:rPr>
          <w:color w:val="000000"/>
          <w:sz w:val="28"/>
          <w:szCs w:val="28"/>
        </w:rPr>
        <w:br/>
        <w:t>и среднего предпринимательства в Архангельской области и Ненецком автономном округе на 2012 – 2014 годы»;</w:t>
      </w:r>
    </w:p>
    <w:p w:rsidR="000E0A99"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31 января 2012 года № 19-пп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24 апреля 2012 года № 170-пп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03 июля 2012 года № 288-пп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04 сентября 2012 года № 377-пп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20 ноября 2012 года № 509-пп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12 декабря 2012 года № 565-пп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26 марта 2013 года № 116-пп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29 июля 2013 года № 340-пп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82401C">
      <w:pPr>
        <w:pStyle w:val="12"/>
        <w:numPr>
          <w:ilvl w:val="0"/>
          <w:numId w:val="10"/>
        </w:numPr>
        <w:tabs>
          <w:tab w:val="left" w:pos="1134"/>
        </w:tabs>
        <w:autoSpaceDE w:val="0"/>
        <w:autoSpaceDN w:val="0"/>
        <w:adjustRightInd w:val="0"/>
        <w:ind w:left="0" w:firstLine="709"/>
        <w:jc w:val="both"/>
        <w:rPr>
          <w:color w:val="000000"/>
          <w:sz w:val="28"/>
          <w:szCs w:val="28"/>
          <w:lang w:eastAsia="en-US"/>
        </w:rPr>
      </w:pPr>
      <w:r w:rsidRPr="006C44CB">
        <w:rPr>
          <w:color w:val="000000"/>
          <w:sz w:val="28"/>
          <w:szCs w:val="28"/>
          <w:lang w:eastAsia="en-US"/>
        </w:rPr>
        <w:t>Настоящее постановление вступает в силу со дня его официального опубликования.</w:t>
      </w:r>
    </w:p>
    <w:p w:rsidR="000E0A99" w:rsidRPr="006C44CB" w:rsidRDefault="000E0A99" w:rsidP="000E0A99">
      <w:pPr>
        <w:pStyle w:val="ConsPlusNonformat"/>
        <w:widowControl/>
        <w:jc w:val="both"/>
        <w:rPr>
          <w:rFonts w:ascii="Times New Roman" w:hAnsi="Times New Roman" w:cs="Times New Roman"/>
          <w:color w:val="000000"/>
          <w:sz w:val="28"/>
          <w:szCs w:val="28"/>
          <w:lang w:eastAsia="en-US"/>
        </w:rPr>
      </w:pPr>
    </w:p>
    <w:p w:rsidR="000E0A99" w:rsidRPr="006C44CB" w:rsidRDefault="000E0A99" w:rsidP="000E0A99">
      <w:pPr>
        <w:pStyle w:val="ConsPlusNonformat"/>
        <w:widowControl/>
        <w:jc w:val="both"/>
        <w:rPr>
          <w:rFonts w:ascii="Times New Roman" w:hAnsi="Times New Roman" w:cs="Times New Roman"/>
          <w:color w:val="000000"/>
          <w:sz w:val="28"/>
          <w:szCs w:val="28"/>
          <w:lang w:eastAsia="en-US"/>
        </w:rPr>
      </w:pPr>
    </w:p>
    <w:p w:rsidR="000E0A99" w:rsidRPr="000E0A99" w:rsidRDefault="000E0A99" w:rsidP="000E0A99">
      <w:pPr>
        <w:widowControl w:val="0"/>
        <w:spacing w:after="0"/>
        <w:jc w:val="both"/>
        <w:rPr>
          <w:rFonts w:ascii="Times New Roman" w:hAnsi="Times New Roman" w:cs="Times New Roman"/>
          <w:b/>
          <w:bCs/>
          <w:snapToGrid w:val="0"/>
          <w:sz w:val="28"/>
          <w:szCs w:val="28"/>
        </w:rPr>
      </w:pPr>
      <w:proofErr w:type="gramStart"/>
      <w:r w:rsidRPr="000E0A99">
        <w:rPr>
          <w:rFonts w:ascii="Times New Roman" w:hAnsi="Times New Roman" w:cs="Times New Roman"/>
          <w:b/>
          <w:bCs/>
          <w:snapToGrid w:val="0"/>
          <w:sz w:val="28"/>
          <w:szCs w:val="28"/>
        </w:rPr>
        <w:t>Исполняющий</w:t>
      </w:r>
      <w:proofErr w:type="gramEnd"/>
      <w:r w:rsidRPr="000E0A99">
        <w:rPr>
          <w:rFonts w:ascii="Times New Roman" w:hAnsi="Times New Roman" w:cs="Times New Roman"/>
          <w:b/>
          <w:bCs/>
          <w:snapToGrid w:val="0"/>
          <w:sz w:val="28"/>
          <w:szCs w:val="28"/>
        </w:rPr>
        <w:t xml:space="preserve"> обязанности</w:t>
      </w:r>
    </w:p>
    <w:p w:rsidR="000E0A99" w:rsidRPr="000E0A99" w:rsidRDefault="000E0A99" w:rsidP="000E0A99">
      <w:pPr>
        <w:widowControl w:val="0"/>
        <w:spacing w:after="0"/>
        <w:jc w:val="both"/>
        <w:rPr>
          <w:rFonts w:ascii="Times New Roman" w:hAnsi="Times New Roman" w:cs="Times New Roman"/>
          <w:b/>
          <w:bCs/>
          <w:snapToGrid w:val="0"/>
          <w:sz w:val="28"/>
          <w:szCs w:val="28"/>
        </w:rPr>
      </w:pPr>
      <w:r w:rsidRPr="000E0A99">
        <w:rPr>
          <w:rFonts w:ascii="Times New Roman" w:hAnsi="Times New Roman" w:cs="Times New Roman"/>
          <w:b/>
          <w:bCs/>
          <w:snapToGrid w:val="0"/>
          <w:sz w:val="28"/>
          <w:szCs w:val="28"/>
        </w:rPr>
        <w:t xml:space="preserve">Губернатора </w:t>
      </w:r>
    </w:p>
    <w:p w:rsidR="000E0A99" w:rsidRPr="000E0A99" w:rsidRDefault="000E0A99" w:rsidP="000E0A99">
      <w:pPr>
        <w:widowControl w:val="0"/>
        <w:spacing w:after="0"/>
        <w:jc w:val="both"/>
        <w:rPr>
          <w:rFonts w:ascii="Times New Roman" w:hAnsi="Times New Roman" w:cs="Times New Roman"/>
          <w:b/>
          <w:sz w:val="28"/>
          <w:szCs w:val="28"/>
        </w:rPr>
      </w:pPr>
      <w:r w:rsidRPr="000E0A99">
        <w:rPr>
          <w:rFonts w:ascii="Times New Roman" w:hAnsi="Times New Roman" w:cs="Times New Roman"/>
          <w:b/>
          <w:sz w:val="28"/>
          <w:szCs w:val="28"/>
        </w:rPr>
        <w:t>Архангельской области                                                                А.П. Гришков</w:t>
      </w:r>
    </w:p>
    <w:p w:rsidR="000E0A99" w:rsidRDefault="000E0A99" w:rsidP="000E0A99">
      <w:pPr>
        <w:widowControl w:val="0"/>
        <w:spacing w:after="0"/>
        <w:jc w:val="both"/>
        <w:rPr>
          <w:b/>
        </w:rPr>
      </w:pPr>
    </w:p>
    <w:p w:rsidR="000E0A99" w:rsidRPr="006C44CB" w:rsidRDefault="000E0A99" w:rsidP="000E0A99">
      <w:pPr>
        <w:rPr>
          <w:color w:val="000000"/>
        </w:rPr>
      </w:pPr>
    </w:p>
    <w:p w:rsidR="000E0A99" w:rsidRPr="006C44CB" w:rsidRDefault="000E0A99" w:rsidP="000E0A99">
      <w:pPr>
        <w:ind w:left="5220"/>
        <w:jc w:val="center"/>
        <w:rPr>
          <w:color w:val="000000"/>
        </w:rPr>
        <w:sectPr w:rsidR="000E0A99" w:rsidRPr="006C44CB" w:rsidSect="00812B1A">
          <w:headerReference w:type="even" r:id="rId11"/>
          <w:headerReference w:type="default" r:id="rId12"/>
          <w:headerReference w:type="first" r:id="rId13"/>
          <w:pgSz w:w="11906" w:h="16838"/>
          <w:pgMar w:top="1134" w:right="851" w:bottom="1134" w:left="1701" w:header="709" w:footer="709" w:gutter="0"/>
          <w:pgNumType w:start="1"/>
          <w:cols w:space="708"/>
          <w:titlePg/>
          <w:docGrid w:linePitch="381"/>
        </w:sectPr>
      </w:pPr>
    </w:p>
    <w:p w:rsidR="00FE5493" w:rsidRPr="009D66C4" w:rsidRDefault="00FE5493">
      <w:pPr>
        <w:widowControl w:val="0"/>
        <w:autoSpaceDE w:val="0"/>
        <w:autoSpaceDN w:val="0"/>
        <w:adjustRightInd w:val="0"/>
        <w:spacing w:after="0" w:line="240" w:lineRule="auto"/>
        <w:jc w:val="right"/>
        <w:outlineLvl w:val="0"/>
        <w:rPr>
          <w:rFonts w:ascii="Times New Roman" w:hAnsi="Times New Roman" w:cs="Times New Roman"/>
        </w:rPr>
      </w:pPr>
      <w:r w:rsidRPr="009D66C4">
        <w:rPr>
          <w:rFonts w:ascii="Times New Roman" w:hAnsi="Times New Roman" w:cs="Times New Roman"/>
        </w:rPr>
        <w:lastRenderedPageBreak/>
        <w:t>Утверждена</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постановлением Правительства</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от 08.10.2013 № 462-пп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2"/>
      <w:bookmarkEnd w:id="0"/>
      <w:proofErr w:type="gramStart"/>
      <w:r w:rsidRPr="009D66C4">
        <w:rPr>
          <w:rFonts w:ascii="Times New Roman" w:hAnsi="Times New Roman" w:cs="Times New Roman"/>
          <w:b/>
          <w:bCs/>
          <w:sz w:val="28"/>
          <w:szCs w:val="28"/>
        </w:rPr>
        <w:t>ГОСУДАРСТВЕННАЯ</w:t>
      </w:r>
      <w:proofErr w:type="gramEnd"/>
      <w:r w:rsidRPr="009D66C4">
        <w:rPr>
          <w:rFonts w:ascii="Times New Roman" w:hAnsi="Times New Roman" w:cs="Times New Roman"/>
          <w:b/>
          <w:bCs/>
          <w:sz w:val="28"/>
          <w:szCs w:val="28"/>
        </w:rPr>
        <w:t xml:space="preserve"> ПРОГРАММААРХАНГЕЛЬСКОЙ ОБЛАСТИ</w:t>
      </w:r>
    </w:p>
    <w:p w:rsidR="00D11C74"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r w:rsidRPr="009D66C4">
        <w:rPr>
          <w:rFonts w:ascii="Times New Roman" w:hAnsi="Times New Roman" w:cs="Times New Roman"/>
          <w:b/>
          <w:bCs/>
          <w:sz w:val="28"/>
          <w:szCs w:val="28"/>
        </w:rPr>
        <w:t>"</w:t>
      </w:r>
      <w:proofErr w:type="gramStart"/>
      <w:r w:rsidRPr="009D66C4">
        <w:rPr>
          <w:rFonts w:ascii="Times New Roman" w:hAnsi="Times New Roman" w:cs="Times New Roman"/>
          <w:b/>
          <w:bCs/>
          <w:sz w:val="28"/>
          <w:szCs w:val="28"/>
        </w:rPr>
        <w:t>ЭКОНОМИЧЕСКОЕ</w:t>
      </w:r>
      <w:proofErr w:type="gramEnd"/>
      <w:r w:rsidRPr="009D66C4">
        <w:rPr>
          <w:rFonts w:ascii="Times New Roman" w:hAnsi="Times New Roman" w:cs="Times New Roman"/>
          <w:b/>
          <w:bCs/>
          <w:sz w:val="28"/>
          <w:szCs w:val="28"/>
        </w:rPr>
        <w:t xml:space="preserve"> РАЗВИТИЕИ ИНВЕСТИЦИОННАЯ ДЕЯТЕЛЬНОСТЬВ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r w:rsidRPr="009D66C4">
        <w:rPr>
          <w:rFonts w:ascii="Times New Roman" w:hAnsi="Times New Roman" w:cs="Times New Roman"/>
          <w:b/>
          <w:bCs/>
          <w:sz w:val="28"/>
          <w:szCs w:val="28"/>
        </w:rPr>
        <w:t>(2014 - 2020 ГОДЫ)"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D66C4">
        <w:rPr>
          <w:rFonts w:ascii="Times New Roman" w:hAnsi="Times New Roman" w:cs="Times New Roman"/>
          <w:sz w:val="28"/>
          <w:szCs w:val="28"/>
        </w:rPr>
        <w:t>(в ред. постановлений Правительства Архангельской области</w:t>
      </w:r>
      <w:proofErr w:type="gramEnd"/>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 xml:space="preserve">от 04.02.2014 </w:t>
      </w:r>
      <w:hyperlink r:id="rId14" w:history="1">
        <w:r w:rsidRPr="009D66C4">
          <w:rPr>
            <w:rFonts w:ascii="Times New Roman" w:hAnsi="Times New Roman" w:cs="Times New Roman"/>
            <w:sz w:val="28"/>
            <w:szCs w:val="28"/>
          </w:rPr>
          <w:t>№ 29-пп</w:t>
        </w:r>
      </w:hyperlink>
      <w:r w:rsidRPr="009D66C4">
        <w:rPr>
          <w:rFonts w:ascii="Times New Roman" w:hAnsi="Times New Roman" w:cs="Times New Roman"/>
          <w:sz w:val="28"/>
          <w:szCs w:val="28"/>
        </w:rPr>
        <w:t xml:space="preserve">, от 18.03.2014 </w:t>
      </w:r>
      <w:hyperlink r:id="rId15" w:history="1">
        <w:r w:rsidRPr="009D66C4">
          <w:rPr>
            <w:rFonts w:ascii="Times New Roman" w:hAnsi="Times New Roman" w:cs="Times New Roman"/>
            <w:sz w:val="28"/>
            <w:szCs w:val="28"/>
          </w:rPr>
          <w:t>№ 103-пп</w:t>
        </w:r>
      </w:hyperlink>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 xml:space="preserve">от 28.03.2014 </w:t>
      </w:r>
      <w:hyperlink r:id="rId16" w:history="1">
        <w:r w:rsidRPr="009D66C4">
          <w:rPr>
            <w:rFonts w:ascii="Times New Roman" w:hAnsi="Times New Roman" w:cs="Times New Roman"/>
            <w:sz w:val="28"/>
            <w:szCs w:val="28"/>
          </w:rPr>
          <w:t>№ 119-пп</w:t>
        </w:r>
      </w:hyperlink>
      <w:r w:rsidRPr="009D66C4">
        <w:rPr>
          <w:rFonts w:ascii="Times New Roman" w:hAnsi="Times New Roman" w:cs="Times New Roman"/>
          <w:sz w:val="28"/>
          <w:szCs w:val="28"/>
        </w:rPr>
        <w:t xml:space="preserve">, от 01.07.2014 </w:t>
      </w:r>
      <w:hyperlink r:id="rId17" w:history="1">
        <w:r w:rsidRPr="009D66C4">
          <w:rPr>
            <w:rFonts w:ascii="Times New Roman" w:hAnsi="Times New Roman" w:cs="Times New Roman"/>
            <w:sz w:val="28"/>
            <w:szCs w:val="28"/>
          </w:rPr>
          <w:t>№ 257-пп</w:t>
        </w:r>
      </w:hyperlink>
      <w:r w:rsidR="009D66C4" w:rsidRPr="009D66C4">
        <w:rPr>
          <w:rFonts w:ascii="Times New Roman" w:hAnsi="Times New Roman" w:cs="Times New Roman"/>
          <w:sz w:val="28"/>
          <w:szCs w:val="28"/>
        </w:rPr>
        <w:t xml:space="preserve">, от 14.10.2014 № </w:t>
      </w:r>
      <w:r w:rsidR="000E0A99">
        <w:rPr>
          <w:rFonts w:ascii="Times New Roman" w:hAnsi="Times New Roman" w:cs="Times New Roman"/>
          <w:sz w:val="28"/>
          <w:szCs w:val="28"/>
        </w:rPr>
        <w:t>427</w:t>
      </w:r>
      <w:r w:rsidR="009D66C4" w:rsidRPr="000E0A99">
        <w:rPr>
          <w:rFonts w:ascii="Times New Roman" w:hAnsi="Times New Roman" w:cs="Times New Roman"/>
          <w:sz w:val="28"/>
          <w:szCs w:val="28"/>
        </w:rPr>
        <w:t>-пп</w:t>
      </w:r>
      <w:r w:rsidRPr="009D66C4">
        <w:rPr>
          <w:rFonts w:ascii="Times New Roman" w:hAnsi="Times New Roman" w:cs="Times New Roman"/>
          <w:sz w:val="28"/>
          <w:szCs w:val="28"/>
        </w:rPr>
        <w:t>)</w:t>
      </w:r>
    </w:p>
    <w:p w:rsidR="00FE5493" w:rsidRPr="009D66C4" w:rsidRDefault="00FE5493" w:rsidP="000E0A99">
      <w:pPr>
        <w:widowControl w:val="0"/>
        <w:autoSpaceDE w:val="0"/>
        <w:autoSpaceDN w:val="0"/>
        <w:adjustRightInd w:val="0"/>
        <w:spacing w:after="0" w:line="240" w:lineRule="auto"/>
        <w:jc w:val="center"/>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1"/>
      <w:bookmarkEnd w:id="1"/>
      <w:r w:rsidRPr="009D66C4">
        <w:rPr>
          <w:rFonts w:ascii="Times New Roman" w:hAnsi="Times New Roman" w:cs="Times New Roman"/>
          <w:sz w:val="28"/>
          <w:szCs w:val="28"/>
        </w:rPr>
        <w:t>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государственной программы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"Экономическое развитие и инвестиционная деятельность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в Архангельской области (2014 - 2020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3" w:type="dxa"/>
        <w:tblInd w:w="-5" w:type="dxa"/>
        <w:tblLayout w:type="fixed"/>
        <w:tblCellMar>
          <w:top w:w="75" w:type="dxa"/>
          <w:left w:w="0" w:type="dxa"/>
          <w:bottom w:w="75" w:type="dxa"/>
          <w:right w:w="0" w:type="dxa"/>
        </w:tblCellMar>
        <w:tblLook w:val="0000"/>
      </w:tblPr>
      <w:tblGrid>
        <w:gridCol w:w="2640"/>
        <w:gridCol w:w="6973"/>
      </w:tblGrid>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государственная программа Архангельской области "Экономическое развитие и инвестиционная деятельность в Архангельской области (2014 - 2020 годы)" (далее - государственная программа)</w:t>
            </w:r>
          </w:p>
        </w:tc>
      </w:tr>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контрактное агентство Архангельской области (далее - контрактное агентство);</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агентство по тарифам и ценам Архангельской области (далее - агентство по тарифам);</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по делам молодежи и спорту Архангельской области (далее - министерство по делам молодежи и спорту);</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администрация Губернатора Архангельской области и Правительства Архангельской области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Подпрограммы государственной программы</w:t>
            </w: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07" w:history="1">
              <w:r w:rsidR="00FE5493" w:rsidRPr="009D66C4">
                <w:rPr>
                  <w:rFonts w:ascii="Times New Roman" w:hAnsi="Times New Roman" w:cs="Times New Roman"/>
                  <w:sz w:val="24"/>
                  <w:szCs w:val="24"/>
                </w:rPr>
                <w:t>подпрограмма № 1</w:t>
              </w:r>
            </w:hyperlink>
            <w:r w:rsidR="00FE5493" w:rsidRPr="009D66C4">
              <w:rPr>
                <w:rFonts w:ascii="Times New Roman" w:hAnsi="Times New Roman" w:cs="Times New Roman"/>
                <w:sz w:val="24"/>
                <w:szCs w:val="24"/>
              </w:rPr>
              <w:t xml:space="preserve"> "Формирование благоприятной среды для развития инвестиционной деятельности";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83" w:history="1">
              <w:r w:rsidR="00FE5493" w:rsidRPr="009D66C4">
                <w:rPr>
                  <w:rFonts w:ascii="Times New Roman" w:hAnsi="Times New Roman" w:cs="Times New Roman"/>
                  <w:sz w:val="24"/>
                  <w:szCs w:val="24"/>
                </w:rPr>
                <w:t>подпрограмма № 2</w:t>
              </w:r>
            </w:hyperlink>
            <w:r w:rsidR="00FE5493" w:rsidRPr="009D66C4">
              <w:rPr>
                <w:rFonts w:ascii="Times New Roman" w:hAnsi="Times New Roman" w:cs="Times New Roman"/>
                <w:sz w:val="24"/>
                <w:szCs w:val="24"/>
              </w:rPr>
              <w:t xml:space="preserve"> "Развитие субъектов малого и среднего предпринимательства в Архангельской области и Ненецком автономном округе";</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266" w:history="1">
              <w:r w:rsidR="00FE5493" w:rsidRPr="009D66C4">
                <w:rPr>
                  <w:rFonts w:ascii="Times New Roman" w:hAnsi="Times New Roman" w:cs="Times New Roman"/>
                  <w:sz w:val="24"/>
                  <w:szCs w:val="24"/>
                </w:rPr>
                <w:t>подпрограмма № 3</w:t>
              </w:r>
            </w:hyperlink>
            <w:r w:rsidR="00FE5493" w:rsidRPr="009D66C4">
              <w:rPr>
                <w:rFonts w:ascii="Times New Roman" w:hAnsi="Times New Roman" w:cs="Times New Roman"/>
                <w:sz w:val="24"/>
                <w:szCs w:val="24"/>
              </w:rPr>
              <w:t xml:space="preserve"> "Совершенствование системы управления экономическим развитием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350" w:history="1">
              <w:r w:rsidR="00FE5493" w:rsidRPr="009D66C4">
                <w:rPr>
                  <w:rFonts w:ascii="Times New Roman" w:hAnsi="Times New Roman" w:cs="Times New Roman"/>
                  <w:sz w:val="24"/>
                  <w:szCs w:val="24"/>
                </w:rPr>
                <w:t>подпрограмма № 4</w:t>
              </w:r>
            </w:hyperlink>
            <w:r w:rsidR="00FE5493" w:rsidRPr="009D66C4">
              <w:rPr>
                <w:rFonts w:ascii="Times New Roman" w:hAnsi="Times New Roman" w:cs="Times New Roman"/>
                <w:sz w:val="24"/>
                <w:szCs w:val="24"/>
              </w:rPr>
              <w:t xml:space="preserve"> "Совершенствование организации государственных закупок в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12" w:history="1">
              <w:r w:rsidR="00FE5493" w:rsidRPr="009D66C4">
                <w:rPr>
                  <w:rFonts w:ascii="Times New Roman" w:hAnsi="Times New Roman" w:cs="Times New Roman"/>
                  <w:sz w:val="24"/>
                  <w:szCs w:val="24"/>
                </w:rPr>
                <w:t>подпрограмма № 5</w:t>
              </w:r>
            </w:hyperlink>
            <w:r w:rsidR="00FE5493" w:rsidRPr="009D66C4">
              <w:rPr>
                <w:rFonts w:ascii="Times New Roman" w:hAnsi="Times New Roman" w:cs="Times New Roman"/>
                <w:sz w:val="24"/>
                <w:szCs w:val="24"/>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создание условий для устойчивого роста экономики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государственной программы приведен в приложении № 1 к государственной программе</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1 - улучшение инвестиционного климата в Архангельской области и увеличение объема инвестиций в основной капитал;</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2 - увеличение доли субъектов малого и среднего предпринимательства в экономике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3 - повышение эффективности системы управления экономическим развитием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5 - обеспечение эффективного и стабильного государственного регулирования тарифов и цен в Архангельской области</w:t>
            </w:r>
          </w:p>
        </w:tc>
      </w:tr>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Государственная программа реализуется в один этап</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государственной программы составляет </w:t>
            </w:r>
            <w:r w:rsidR="009D66C4" w:rsidRPr="009D66C4">
              <w:rPr>
                <w:rFonts w:ascii="Times New Roman" w:hAnsi="Times New Roman" w:cs="Times New Roman"/>
                <w:sz w:val="24"/>
                <w:szCs w:val="24"/>
              </w:rPr>
              <w:t xml:space="preserve">3 934 746,4 </w:t>
            </w:r>
            <w:r w:rsidRPr="009D66C4">
              <w:rPr>
                <w:rFonts w:ascii="Times New Roman" w:hAnsi="Times New Roman" w:cs="Times New Roman"/>
                <w:sz w:val="24"/>
                <w:szCs w:val="24"/>
              </w:rPr>
              <w:t>тыс. рублей, в том числе за счет средств:</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федерального бюджета - </w:t>
            </w:r>
            <w:r w:rsidR="009D66C4" w:rsidRPr="009D66C4">
              <w:rPr>
                <w:rFonts w:ascii="Times New Roman" w:hAnsi="Times New Roman" w:cs="Times New Roman"/>
                <w:sz w:val="24"/>
                <w:szCs w:val="24"/>
              </w:rPr>
              <w:t>1 608 852,0</w:t>
            </w:r>
            <w:r w:rsidRPr="009D66C4">
              <w:rPr>
                <w:rFonts w:ascii="Times New Roman" w:hAnsi="Times New Roman" w:cs="Times New Roman"/>
                <w:sz w:val="24"/>
                <w:szCs w:val="24"/>
              </w:rPr>
              <w:t>тыс. рублей;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областного бюджета - </w:t>
            </w:r>
            <w:r w:rsidR="009D66C4" w:rsidRPr="009D66C4">
              <w:rPr>
                <w:rFonts w:ascii="Times New Roman" w:hAnsi="Times New Roman" w:cs="Times New Roman"/>
                <w:sz w:val="24"/>
                <w:szCs w:val="24"/>
              </w:rPr>
              <w:t>2 272 757,5</w:t>
            </w:r>
            <w:r w:rsidRPr="009D66C4">
              <w:rPr>
                <w:rFonts w:ascii="Times New Roman" w:hAnsi="Times New Roman" w:cs="Times New Roman"/>
                <w:sz w:val="24"/>
                <w:szCs w:val="24"/>
              </w:rPr>
              <w:t>тыс. рублей;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местных бюджетов - 53 536,9 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90"/>
      <w:bookmarkEnd w:id="2"/>
      <w:r w:rsidRPr="009D66C4">
        <w:rPr>
          <w:rFonts w:ascii="Times New Roman" w:hAnsi="Times New Roman" w:cs="Times New Roman"/>
          <w:sz w:val="28"/>
          <w:szCs w:val="28"/>
        </w:rPr>
        <w:lastRenderedPageBreak/>
        <w:t>I. Приоритеты государственной политики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в сфере реализации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proofErr w:type="gramStart"/>
        <w:r w:rsidR="00FE5493" w:rsidRPr="009D66C4">
          <w:rPr>
            <w:rFonts w:ascii="Times New Roman" w:hAnsi="Times New Roman" w:cs="Times New Roman"/>
            <w:sz w:val="28"/>
            <w:szCs w:val="28"/>
          </w:rPr>
          <w:t>Концепцией</w:t>
        </w:r>
      </w:hyperlink>
      <w:r w:rsidR="00FE5493" w:rsidRPr="009D66C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государственной </w:t>
      </w:r>
      <w:hyperlink r:id="rId19" w:history="1">
        <w:r w:rsidR="00FE5493" w:rsidRPr="009D66C4">
          <w:rPr>
            <w:rFonts w:ascii="Times New Roman" w:hAnsi="Times New Roman" w:cs="Times New Roman"/>
            <w:sz w:val="28"/>
            <w:szCs w:val="28"/>
          </w:rPr>
          <w:t>программой</w:t>
        </w:r>
      </w:hyperlink>
      <w:r w:rsidR="00FE5493" w:rsidRPr="009D66C4">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распоряжением Правительства Российской Федерации от 29 марта 2013 года № 467-р, определены основные приоритеты государственной политики в сфере экономики и экономического развития, которые включают в себя:</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расширение конкурентных преимуще</w:t>
      </w:r>
      <w:proofErr w:type="gramStart"/>
      <w:r w:rsidRPr="009D66C4">
        <w:rPr>
          <w:rFonts w:ascii="Times New Roman" w:hAnsi="Times New Roman" w:cs="Times New Roman"/>
          <w:sz w:val="28"/>
          <w:szCs w:val="28"/>
        </w:rPr>
        <w:t>ств в тр</w:t>
      </w:r>
      <w:proofErr w:type="gramEnd"/>
      <w:r w:rsidRPr="009D66C4">
        <w:rPr>
          <w:rFonts w:ascii="Times New Roman" w:hAnsi="Times New Roman" w:cs="Times New Roman"/>
          <w:sz w:val="28"/>
          <w:szCs w:val="28"/>
        </w:rPr>
        <w:t>адиционных отраслях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модернизация традиционных секторов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административных барьеров в экономике.</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proofErr w:type="gramStart"/>
        <w:r w:rsidR="00FE5493" w:rsidRPr="009D66C4">
          <w:rPr>
            <w:rFonts w:ascii="Times New Roman" w:hAnsi="Times New Roman" w:cs="Times New Roman"/>
            <w:sz w:val="28"/>
            <w:szCs w:val="28"/>
          </w:rPr>
          <w:t>Стратегией</w:t>
        </w:r>
      </w:hyperlink>
      <w:r w:rsidR="00FE5493" w:rsidRPr="009D66C4">
        <w:rPr>
          <w:rFonts w:ascii="Times New Roman" w:hAnsi="Times New Roman" w:cs="Times New Roman"/>
          <w:sz w:val="28"/>
          <w:szCs w:val="28"/>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w:t>
      </w:r>
      <w:proofErr w:type="gramEnd"/>
      <w:r w:rsidR="00FE5493" w:rsidRPr="009D66C4">
        <w:rPr>
          <w:rFonts w:ascii="Times New Roman" w:hAnsi="Times New Roman" w:cs="Times New Roman"/>
          <w:sz w:val="28"/>
          <w:szCs w:val="28"/>
        </w:rPr>
        <w:t xml:space="preserve"> и сбалансированной экономики, а именно: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благоприятных условий для ведения бизнеса;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высокого уровня производительности и степени модернизации существующих организаций;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инвестиционной привлекательности территории для создания новых организаций в приоритетных секторах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05"/>
      <w:bookmarkEnd w:id="3"/>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D66C4">
        <w:rPr>
          <w:rFonts w:ascii="Times New Roman" w:hAnsi="Times New Roman" w:cs="Times New Roman"/>
          <w:sz w:val="28"/>
          <w:szCs w:val="28"/>
        </w:rPr>
        <w:lastRenderedPageBreak/>
        <w:t>II. Характеристика подпрограмм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9D66C4">
        <w:rPr>
          <w:rFonts w:ascii="Times New Roman" w:hAnsi="Times New Roman" w:cs="Times New Roman"/>
          <w:sz w:val="28"/>
          <w:szCs w:val="28"/>
        </w:rPr>
        <w:t>2.1.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1 "Формирование благоприятной среды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для развития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"Формирование благоприятной среды для развития инвестиционной деятельности" (далее - подпрограмма № 1)</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"Архангельский региональный бизнес-инкубатор";</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 муниципальных образований Архангельской области (далее - органы местного самоуправления)</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улучшение инвестиционного климата в Архангельской области и увеличение объема инвестиций в основной капитал. </w:t>
            </w:r>
            <w:hyperlink w:anchor="Par522" w:history="1">
              <w:r w:rsidRPr="009D66C4">
                <w:rPr>
                  <w:rFonts w:ascii="Times New Roman" w:hAnsi="Times New Roman" w:cs="Times New Roman"/>
                  <w:sz w:val="24"/>
                  <w:szCs w:val="24"/>
                </w:rPr>
                <w:t>Перечень</w:t>
              </w:r>
            </w:hyperlink>
            <w:r w:rsidRPr="009D66C4">
              <w:rPr>
                <w:rFonts w:ascii="Times New Roman" w:hAnsi="Times New Roman" w:cs="Times New Roman"/>
                <w:sz w:val="24"/>
                <w:szCs w:val="24"/>
              </w:rPr>
              <w:t xml:space="preserve"> целевых показателей подпрограммы № 1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93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создание благоприятных условий для привлечения прямых инвестиций в экономику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159"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продвижение инвестиционного потенциала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3 - развитие механизмов государственно-частного партнерства</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1 реализуется в один этап</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1 осуществляется за счет средств областного бюджета.</w:t>
            </w:r>
          </w:p>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составляет </w:t>
            </w:r>
            <w:r w:rsidR="009D66C4" w:rsidRPr="009D66C4">
              <w:rPr>
                <w:rFonts w:ascii="Times New Roman" w:hAnsi="Times New Roman" w:cs="Times New Roman"/>
                <w:sz w:val="24"/>
                <w:szCs w:val="24"/>
              </w:rPr>
              <w:t>434 747,4</w:t>
            </w:r>
            <w:r w:rsidRPr="009D66C4">
              <w:rPr>
                <w:rFonts w:ascii="Times New Roman" w:hAnsi="Times New Roman" w:cs="Times New Roman"/>
                <w:sz w:val="24"/>
                <w:szCs w:val="24"/>
              </w:rPr>
              <w:t>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3"/>
      <w:bookmarkEnd w:id="5"/>
      <w:r w:rsidRPr="009D66C4">
        <w:rPr>
          <w:rFonts w:ascii="Times New Roman" w:hAnsi="Times New Roman" w:cs="Times New Roman"/>
          <w:sz w:val="28"/>
          <w:szCs w:val="28"/>
        </w:rPr>
        <w:t>2.2. Характеристика сферы реализации подпрограммы № 1,</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w:t>
      </w:r>
      <w:proofErr w:type="spellStart"/>
      <w:r w:rsidRPr="009D66C4">
        <w:rPr>
          <w:rFonts w:ascii="Times New Roman" w:hAnsi="Times New Roman" w:cs="Times New Roman"/>
          <w:sz w:val="28"/>
          <w:szCs w:val="28"/>
        </w:rPr>
        <w:t>Ямалгазинвест</w:t>
      </w:r>
      <w:proofErr w:type="spellEnd"/>
      <w:r w:rsidRPr="009D66C4">
        <w:rPr>
          <w:rFonts w:ascii="Times New Roman" w:hAnsi="Times New Roman" w:cs="Times New Roman"/>
          <w:sz w:val="28"/>
          <w:szCs w:val="28"/>
        </w:rPr>
        <w:t xml:space="preserve">", обособленное подразделение общества с ограниченной ответственностью "Газпром </w:t>
      </w:r>
      <w:proofErr w:type="spellStart"/>
      <w:r w:rsidRPr="009D66C4">
        <w:rPr>
          <w:rFonts w:ascii="Times New Roman" w:hAnsi="Times New Roman" w:cs="Times New Roman"/>
          <w:sz w:val="28"/>
          <w:szCs w:val="28"/>
        </w:rPr>
        <w:t>инвест</w:t>
      </w:r>
      <w:proofErr w:type="spellEnd"/>
      <w:r w:rsidRPr="009D66C4">
        <w:rPr>
          <w:rFonts w:ascii="Times New Roman" w:hAnsi="Times New Roman" w:cs="Times New Roman"/>
          <w:sz w:val="28"/>
          <w:szCs w:val="28"/>
        </w:rPr>
        <w:t xml:space="preserve"> Запад", </w:t>
      </w:r>
      <w:proofErr w:type="spellStart"/>
      <w:r w:rsidRPr="009D66C4">
        <w:rPr>
          <w:rFonts w:ascii="Times New Roman" w:hAnsi="Times New Roman" w:cs="Times New Roman"/>
          <w:sz w:val="28"/>
          <w:szCs w:val="28"/>
        </w:rPr>
        <w:t>Котласский</w:t>
      </w:r>
      <w:proofErr w:type="spellEnd"/>
      <w:r w:rsidRPr="009D66C4">
        <w:rPr>
          <w:rFonts w:ascii="Times New Roman" w:hAnsi="Times New Roman" w:cs="Times New Roman"/>
          <w:sz w:val="28"/>
          <w:szCs w:val="28"/>
        </w:rPr>
        <w:t xml:space="preserve">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1) </w:t>
      </w:r>
      <w:proofErr w:type="gramStart"/>
      <w:r w:rsidRPr="009D66C4">
        <w:rPr>
          <w:rFonts w:ascii="Times New Roman" w:hAnsi="Times New Roman" w:cs="Times New Roman"/>
          <w:sz w:val="28"/>
          <w:szCs w:val="28"/>
        </w:rPr>
        <w:t>приняты</w:t>
      </w:r>
      <w:proofErr w:type="gramEnd"/>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1"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24 сентября 2010 года №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2"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24 июня 2009 года №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w:t>
      </w:r>
      <w:r w:rsidRPr="009D66C4">
        <w:rPr>
          <w:rFonts w:ascii="Times New Roman" w:hAnsi="Times New Roman" w:cs="Times New Roman"/>
          <w:sz w:val="28"/>
          <w:szCs w:val="28"/>
        </w:rPr>
        <w:lastRenderedPageBreak/>
        <w:t>реализации крупных инвестиционных проектов;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3"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30 сентября 2011 года №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и порядок заключения соглашения о государственно-частном партнерстве;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w:t>
      </w:r>
      <w:proofErr w:type="gramEnd"/>
      <w:r w:rsidRPr="009D66C4">
        <w:rPr>
          <w:rFonts w:ascii="Times New Roman" w:hAnsi="Times New Roman" w:cs="Times New Roman"/>
          <w:sz w:val="28"/>
          <w:szCs w:val="28"/>
        </w:rPr>
        <w:t xml:space="preserve"> программ, проектов и организаций реального сектора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осуществляется развитие механизмов государственно-частного партнерства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 инвестиционный фонд Архангельской области, бюджетные ассигнования которого направляются: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реализацию проектов, имеющих региональное и межрегиональное значение, реализуемых на принципах государственно-частного партнерства;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создание (строительство, реконструкцию)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на предоставление субсидий местным бюджетам на </w:t>
      </w:r>
      <w:proofErr w:type="spellStart"/>
      <w:r w:rsidRPr="009D66C4">
        <w:rPr>
          <w:rFonts w:ascii="Times New Roman" w:hAnsi="Times New Roman" w:cs="Times New Roman"/>
          <w:sz w:val="28"/>
          <w:szCs w:val="28"/>
        </w:rPr>
        <w:t>софинансирование</w:t>
      </w:r>
      <w:proofErr w:type="spellEnd"/>
      <w:r w:rsidRPr="009D66C4">
        <w:rPr>
          <w:rFonts w:ascii="Times New Roman" w:hAnsi="Times New Roman" w:cs="Times New Roman"/>
          <w:sz w:val="28"/>
          <w:szCs w:val="28"/>
        </w:rPr>
        <w:t xml:space="preserve"> объектов капитального строительства муниципальной собственности, создаваемых в рамках концессионных соглашений, или разработку проектной документации на данные объекты;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введен институт взаимодействия с инвестиционным уполномоченным в Северо-Западном федеральном округе. В соответствии с распоряжением Губернатора Архангельской области от 20 ноября 2012 года №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5) осуществляются мероприятия по продвижению инвестиционного потенциала Архангельской области на </w:t>
      </w:r>
      <w:proofErr w:type="gramStart"/>
      <w:r w:rsidRPr="009D66C4">
        <w:rPr>
          <w:rFonts w:ascii="Times New Roman" w:hAnsi="Times New Roman" w:cs="Times New Roman"/>
          <w:sz w:val="28"/>
          <w:szCs w:val="28"/>
        </w:rPr>
        <w:t>внутреннем</w:t>
      </w:r>
      <w:proofErr w:type="gramEnd"/>
      <w:r w:rsidRPr="009D66C4">
        <w:rPr>
          <w:rFonts w:ascii="Times New Roman" w:hAnsi="Times New Roman" w:cs="Times New Roman"/>
          <w:sz w:val="28"/>
          <w:szCs w:val="28"/>
        </w:rPr>
        <w:t xml:space="preserve"> и внешних рынках. Выпущены презентационные фильмы и объемные демонстрационные макеты инвестиционных проектов;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6) внедрен </w:t>
      </w:r>
      <w:hyperlink r:id="rId24" w:history="1">
        <w:r w:rsidRPr="009D66C4">
          <w:rPr>
            <w:rFonts w:ascii="Times New Roman" w:hAnsi="Times New Roman" w:cs="Times New Roman"/>
            <w:sz w:val="28"/>
            <w:szCs w:val="28"/>
          </w:rPr>
          <w:t>порядок</w:t>
        </w:r>
      </w:hyperlink>
      <w:r w:rsidRPr="009D66C4">
        <w:rPr>
          <w:rFonts w:ascii="Times New Roman" w:hAnsi="Times New Roman" w:cs="Times New Roman"/>
          <w:sz w:val="28"/>
          <w:szCs w:val="28"/>
        </w:rPr>
        <w:t xml:space="preserve"> сопровождения инвестиционных проектов, планируемых к реализации и реализуемых на территории Архангельской области, утвержденный постановлением Правительства Архангельской области от 2 марта 2010 года № 54-пп.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Актуальная информация, необходимая потенциальным инвесторам, </w:t>
      </w:r>
      <w:r w:rsidRPr="009D66C4">
        <w:rPr>
          <w:rFonts w:ascii="Times New Roman" w:hAnsi="Times New Roman" w:cs="Times New Roman"/>
          <w:sz w:val="28"/>
          <w:szCs w:val="28"/>
        </w:rPr>
        <w:lastRenderedPageBreak/>
        <w:t xml:space="preserve">размещается в информационно-телекоммуникационной сети "Интернет" на специализированном сайте по инвестиционной деятельности </w:t>
      </w:r>
      <w:proofErr w:type="spellStart"/>
      <w:r w:rsidRPr="009D66C4">
        <w:rPr>
          <w:rFonts w:ascii="Times New Roman" w:hAnsi="Times New Roman" w:cs="Times New Roman"/>
          <w:sz w:val="28"/>
          <w:szCs w:val="28"/>
        </w:rPr>
        <w:t>www.dvi№ai№vest.ru</w:t>
      </w:r>
      <w:proofErr w:type="spellEnd"/>
      <w:r w:rsidRPr="009D66C4">
        <w:rPr>
          <w:rFonts w:ascii="Times New Roman" w:hAnsi="Times New Roman" w:cs="Times New Roman"/>
          <w:sz w:val="28"/>
          <w:szCs w:val="28"/>
        </w:rPr>
        <w:t>, в том числе и в англоязычной версии;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w:t>
      </w:r>
      <w:hyperlink r:id="rId25"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proofErr w:type="gramEnd"/>
      <w:r w:rsidRPr="009D66C4">
        <w:rPr>
          <w:rFonts w:ascii="Times New Roman" w:hAnsi="Times New Roman" w:cs="Times New Roman"/>
          <w:sz w:val="28"/>
          <w:szCs w:val="28"/>
        </w:rPr>
        <w:t>, утвержденным постановлением Правительства Архангельской области от 3 мая 2012 года № 176-пп;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получение льгот по налогам на прибыль организаций и на имущество организаций на основании областного </w:t>
      </w:r>
      <w:hyperlink r:id="rId26"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24 июня 2009 года № 52-4-ОЗ "О налоговых льготах при осуществлении инвестиционной деятельности на территории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27" w:history="1">
        <w:r w:rsidRPr="009D66C4">
          <w:rPr>
            <w:rFonts w:ascii="Times New Roman" w:hAnsi="Times New Roman" w:cs="Times New Roman"/>
            <w:sz w:val="28"/>
            <w:szCs w:val="28"/>
          </w:rPr>
          <w:t>указом</w:t>
        </w:r>
      </w:hyperlink>
      <w:r w:rsidRPr="009D66C4">
        <w:rPr>
          <w:rFonts w:ascii="Times New Roman" w:hAnsi="Times New Roman" w:cs="Times New Roman"/>
          <w:sz w:val="28"/>
          <w:szCs w:val="28"/>
        </w:rPr>
        <w:t xml:space="preserve"> Губернатора Архангельской области от 15 февраля 2010 года № 14-у;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разработку бизнес-планов, концепций, технико-экономических обоснований;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поддержку в иных формах, предусмотренных областным </w:t>
      </w:r>
      <w:hyperlink r:id="rId28"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24 сентября 2010 года № 188-15-ОЗ "О государственной политике Архангельской области в сфере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Ключевые проблемы улучшения инвестиционного климата связаны с четырьмя факторами: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недостаток трудовых ресурсов необходимой инвесторам квалификации и специальностей;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4) отсутствие развитой инвестиционной инфраструктуры (низкая </w:t>
      </w:r>
      <w:r w:rsidRPr="009D66C4">
        <w:rPr>
          <w:rFonts w:ascii="Times New Roman" w:hAnsi="Times New Roman" w:cs="Times New Roman"/>
          <w:sz w:val="28"/>
          <w:szCs w:val="28"/>
        </w:rPr>
        <w:lastRenderedPageBreak/>
        <w:t>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проблем будет осуществляться в рамках реализации мероприятий подпрограммы № 1.</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70"/>
      <w:bookmarkEnd w:id="6"/>
      <w:r w:rsidRPr="009D66C4">
        <w:rPr>
          <w:rFonts w:ascii="Times New Roman" w:hAnsi="Times New Roman" w:cs="Times New Roman"/>
          <w:sz w:val="28"/>
          <w:szCs w:val="28"/>
        </w:rPr>
        <w:t>2.3. Механизм реализации мероприятий подпрограммы № 1</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w:t>
      </w:r>
      <w:hyperlink w:anchor="Par931" w:history="1">
        <w:r w:rsidRPr="009D66C4">
          <w:rPr>
            <w:rFonts w:ascii="Times New Roman" w:hAnsi="Times New Roman" w:cs="Times New Roman"/>
            <w:sz w:val="28"/>
            <w:szCs w:val="28"/>
          </w:rPr>
          <w:t>мероприятия 1.1</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министерством экономического развития и конкурентной политики самостоятельно.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Непосредственные исполнители отдельных мероприятий, предусмотренных </w:t>
      </w:r>
      <w:hyperlink w:anchor="Par988" w:history="1">
        <w:r w:rsidRPr="009D66C4">
          <w:rPr>
            <w:rFonts w:ascii="Times New Roman" w:hAnsi="Times New Roman" w:cs="Times New Roman"/>
            <w:sz w:val="28"/>
            <w:szCs w:val="28"/>
          </w:rPr>
          <w:t>пунктами 1.2</w:t>
        </w:r>
      </w:hyperlink>
      <w:r w:rsidRPr="009D66C4">
        <w:rPr>
          <w:rFonts w:ascii="Times New Roman" w:hAnsi="Times New Roman" w:cs="Times New Roman"/>
          <w:sz w:val="28"/>
          <w:szCs w:val="28"/>
        </w:rPr>
        <w:t xml:space="preserve">, </w:t>
      </w:r>
      <w:hyperlink w:anchor="Par1045" w:history="1">
        <w:r w:rsidRPr="009D66C4">
          <w:rPr>
            <w:rFonts w:ascii="Times New Roman" w:hAnsi="Times New Roman" w:cs="Times New Roman"/>
            <w:sz w:val="28"/>
            <w:szCs w:val="28"/>
          </w:rPr>
          <w:t>1.3</w:t>
        </w:r>
      </w:hyperlink>
      <w:r w:rsidRPr="009D66C4">
        <w:rPr>
          <w:rFonts w:ascii="Times New Roman" w:hAnsi="Times New Roman" w:cs="Times New Roman"/>
          <w:sz w:val="28"/>
          <w:szCs w:val="28"/>
        </w:rPr>
        <w:t xml:space="preserve">, </w:t>
      </w:r>
      <w:hyperlink w:anchor="Par1160"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1217"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1389"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4.1 перечня мероприятий подпрограммы № 1 (приложение № 2 к государственной программе), определяются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29"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Российской Федерации (далее - Гражданский кодекс) и Федеральным </w:t>
      </w:r>
      <w:hyperlink r:id="rId30"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045" w:history="1">
        <w:r w:rsidRPr="009D66C4">
          <w:rPr>
            <w:rFonts w:ascii="Times New Roman" w:hAnsi="Times New Roman" w:cs="Times New Roman"/>
            <w:sz w:val="28"/>
            <w:szCs w:val="28"/>
          </w:rPr>
          <w:t>пунктами 1.3</w:t>
        </w:r>
      </w:hyperlink>
      <w:r w:rsidRPr="009D66C4">
        <w:rPr>
          <w:rFonts w:ascii="Times New Roman" w:hAnsi="Times New Roman" w:cs="Times New Roman"/>
          <w:sz w:val="28"/>
          <w:szCs w:val="28"/>
        </w:rPr>
        <w:t xml:space="preserve">, </w:t>
      </w:r>
      <w:hyperlink w:anchor="Par1274" w:history="1">
        <w:r w:rsidRPr="009D66C4">
          <w:rPr>
            <w:rFonts w:ascii="Times New Roman" w:hAnsi="Times New Roman" w:cs="Times New Roman"/>
            <w:sz w:val="28"/>
            <w:szCs w:val="28"/>
          </w:rPr>
          <w:t>2.3</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446" w:history="1">
        <w:r w:rsidRPr="009D66C4">
          <w:rPr>
            <w:rFonts w:ascii="Times New Roman" w:hAnsi="Times New Roman" w:cs="Times New Roman"/>
            <w:sz w:val="28"/>
            <w:szCs w:val="28"/>
          </w:rPr>
          <w:t>пунктом 3.2</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 </w:t>
      </w:r>
      <w:hyperlink r:id="rId31" w:history="1">
        <w:r w:rsidRPr="009D66C4">
          <w:rPr>
            <w:rFonts w:ascii="Times New Roman" w:hAnsi="Times New Roman" w:cs="Times New Roman"/>
            <w:sz w:val="28"/>
            <w:szCs w:val="28"/>
          </w:rPr>
          <w:t>Порядком</w:t>
        </w:r>
      </w:hyperlink>
      <w:r w:rsidRPr="009D66C4">
        <w:rPr>
          <w:rFonts w:ascii="Times New Roman" w:hAnsi="Times New Roman" w:cs="Times New Roman"/>
          <w:sz w:val="28"/>
          <w:szCs w:val="28"/>
        </w:rPr>
        <w:t xml:space="preserve">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proofErr w:type="gramEnd"/>
      <w:r w:rsidRPr="009D66C4">
        <w:rPr>
          <w:rFonts w:ascii="Times New Roman" w:hAnsi="Times New Roman" w:cs="Times New Roman"/>
          <w:sz w:val="28"/>
          <w:szCs w:val="28"/>
        </w:rPr>
        <w:t>, утвержденным постановлением Правительства Архангельской области от 3 мая 2012 года № 176-пп;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предоставление бюджетных ассигнований инвестиционного фонда Архангельской области на реализацию инвестиционных проектов - в </w:t>
      </w:r>
      <w:r w:rsidRPr="009D66C4">
        <w:rPr>
          <w:rFonts w:ascii="Times New Roman" w:hAnsi="Times New Roman" w:cs="Times New Roman"/>
          <w:sz w:val="28"/>
          <w:szCs w:val="28"/>
        </w:rPr>
        <w:lastRenderedPageBreak/>
        <w:t xml:space="preserve">соответствии с </w:t>
      </w:r>
      <w:hyperlink r:id="rId32"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об инвестиционном фонде Архангельской области, утвержденным постановлением Правительства Архангельской области от 22 ноября 2011 года № 443-пп;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503" w:history="1">
        <w:r w:rsidRPr="009D66C4">
          <w:rPr>
            <w:rFonts w:ascii="Times New Roman" w:hAnsi="Times New Roman" w:cs="Times New Roman"/>
            <w:sz w:val="28"/>
            <w:szCs w:val="28"/>
          </w:rPr>
          <w:t>пунктом 3.3</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финансирование деятельности специализированной организации по привлечению инвестиций и работе с инвесторами путем взноса в уставный фонд организации в соответствии с порядком, установленным законодательством Российской Федерации.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1 за счет средств областного бюджета представлено в приложении № 3 к государственной программе.</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1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83"/>
      <w:bookmarkEnd w:id="7"/>
      <w:r w:rsidRPr="009D66C4">
        <w:rPr>
          <w:rFonts w:ascii="Times New Roman" w:hAnsi="Times New Roman" w:cs="Times New Roman"/>
          <w:sz w:val="28"/>
          <w:szCs w:val="28"/>
        </w:rPr>
        <w:t>2.4.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2 "Развитие субъектов малого и среднего</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предпринимательства 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9D66C4">
        <w:rPr>
          <w:rFonts w:ascii="Times New Roman" w:hAnsi="Times New Roman" w:cs="Times New Roman"/>
          <w:sz w:val="28"/>
          <w:szCs w:val="28"/>
        </w:rPr>
        <w:t>и Ненецком автономном округе"</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"Развитие субъектов малого и среднего предпринимательства в Архангельской области и Ненецком автономном округе" (далее - подпрограмма № 2)</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по делам молодежи и спорту</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 муниципальных образований Архангельской области и Ненецкого автономного округа;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"Архангельский региональный бизнес-инкубатор";</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унитарное предприятие Архангельской области "Инвестиционная компания "Архангельск";</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фонд "Архангельский региональный центр </w:t>
            </w:r>
            <w:proofErr w:type="spellStart"/>
            <w:r w:rsidRPr="009D66C4">
              <w:rPr>
                <w:rFonts w:ascii="Times New Roman" w:hAnsi="Times New Roman" w:cs="Times New Roman"/>
                <w:sz w:val="24"/>
                <w:szCs w:val="24"/>
              </w:rPr>
              <w:t>микрофинансирования</w:t>
            </w:r>
            <w:proofErr w:type="spellEnd"/>
            <w:r w:rsidRPr="009D66C4">
              <w:rPr>
                <w:rFonts w:ascii="Times New Roman" w:hAnsi="Times New Roman" w:cs="Times New Roman"/>
                <w:sz w:val="24"/>
                <w:szCs w:val="24"/>
              </w:rPr>
              <w:t>"</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2 приведен в </w:t>
            </w:r>
            <w:r w:rsidR="00FE5493" w:rsidRPr="009D66C4">
              <w:rPr>
                <w:rFonts w:ascii="Times New Roman" w:hAnsi="Times New Roman" w:cs="Times New Roman"/>
                <w:sz w:val="24"/>
                <w:szCs w:val="24"/>
              </w:rPr>
              <w:lastRenderedPageBreak/>
              <w:t>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lastRenderedPageBreak/>
              <w:t>Задачи подпрограммы</w:t>
            </w: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стимулирование граждан, в том числе молодежи, к осуществлению предпринимательской деятельности (пропаганда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стимулирование развития субъектов малого и среднего предпринимательства</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2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подпрограммы № 2 - </w:t>
            </w:r>
            <w:r w:rsidR="009D66C4" w:rsidRPr="009D66C4">
              <w:rPr>
                <w:rFonts w:ascii="Times New Roman" w:hAnsi="Times New Roman" w:cs="Times New Roman"/>
                <w:sz w:val="24"/>
                <w:szCs w:val="24"/>
              </w:rPr>
              <w:t>2 211 772,9</w:t>
            </w:r>
            <w:r w:rsidRPr="009D66C4">
              <w:rPr>
                <w:rFonts w:ascii="Times New Roman" w:hAnsi="Times New Roman" w:cs="Times New Roman"/>
                <w:sz w:val="24"/>
                <w:szCs w:val="24"/>
              </w:rPr>
              <w:t>тыс. рублей, в том числе за счет средств: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федерального бюджета - </w:t>
            </w:r>
            <w:r w:rsidR="009D66C4" w:rsidRPr="009D66C4">
              <w:rPr>
                <w:rFonts w:ascii="Times New Roman" w:hAnsi="Times New Roman" w:cs="Times New Roman"/>
                <w:sz w:val="24"/>
                <w:szCs w:val="24"/>
              </w:rPr>
              <w:t xml:space="preserve">1 608 452,0 </w:t>
            </w:r>
            <w:r w:rsidRPr="009D66C4">
              <w:rPr>
                <w:rFonts w:ascii="Times New Roman" w:hAnsi="Times New Roman" w:cs="Times New Roman"/>
                <w:sz w:val="24"/>
                <w:szCs w:val="24"/>
              </w:rPr>
              <w:t>тыс. рублей;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областного бюджета - </w:t>
            </w:r>
            <w:r w:rsidR="009D66C4" w:rsidRPr="009D66C4">
              <w:rPr>
                <w:rFonts w:ascii="Times New Roman" w:hAnsi="Times New Roman" w:cs="Times New Roman"/>
                <w:sz w:val="24"/>
                <w:szCs w:val="24"/>
              </w:rPr>
              <w:t xml:space="preserve">549 784,0 </w:t>
            </w:r>
            <w:r w:rsidRPr="009D66C4">
              <w:rPr>
                <w:rFonts w:ascii="Times New Roman" w:hAnsi="Times New Roman" w:cs="Times New Roman"/>
                <w:sz w:val="24"/>
                <w:szCs w:val="24"/>
              </w:rPr>
              <w:t>тыс. рублей;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местных бюджетов - 53 536,9 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17"/>
      <w:bookmarkEnd w:id="8"/>
      <w:r w:rsidRPr="009D66C4">
        <w:rPr>
          <w:rFonts w:ascii="Times New Roman" w:hAnsi="Times New Roman" w:cs="Times New Roman"/>
          <w:sz w:val="28"/>
          <w:szCs w:val="28"/>
        </w:rPr>
        <w:t>2.5. Характеристика сферы реализации подпрограммы № 2,</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Всего по итогам 2012 года в Архангельской области и Ненецком автономном округе действуют 50 743 субъекта малого и среднего предпринимательства, в том числе осуществляют свою деятельность 125 средних, 1 863 малых и 12 792 </w:t>
      </w:r>
      <w:proofErr w:type="spellStart"/>
      <w:r w:rsidRPr="009D66C4">
        <w:rPr>
          <w:rFonts w:ascii="Times New Roman" w:hAnsi="Times New Roman" w:cs="Times New Roman"/>
          <w:sz w:val="28"/>
          <w:szCs w:val="28"/>
        </w:rPr>
        <w:t>микропредприятия</w:t>
      </w:r>
      <w:proofErr w:type="spellEnd"/>
      <w:r w:rsidRPr="009D66C4">
        <w:rPr>
          <w:rFonts w:ascii="Times New Roman" w:hAnsi="Times New Roman" w:cs="Times New Roman"/>
          <w:sz w:val="28"/>
          <w:szCs w:val="28"/>
        </w:rPr>
        <w:t>, а также зарегистрированы 35 963 индивидуальных предпринимателя.</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расчете на 1 тыс. чел. населения Архангельской области и Ненецкого автономного округа количество субъектов малого и среднего предпринимательства (включая индивидуальных предпринимателей) в 2012 году составило 40,8 единицы, что сопоставимо со </w:t>
      </w:r>
      <w:proofErr w:type="spellStart"/>
      <w:r w:rsidRPr="009D66C4">
        <w:rPr>
          <w:rFonts w:ascii="Times New Roman" w:hAnsi="Times New Roman" w:cs="Times New Roman"/>
          <w:sz w:val="28"/>
          <w:szCs w:val="28"/>
        </w:rPr>
        <w:t>среднероссийскими</w:t>
      </w:r>
      <w:proofErr w:type="spellEnd"/>
      <w:r w:rsidRPr="009D66C4">
        <w:rPr>
          <w:rFonts w:ascii="Times New Roman" w:hAnsi="Times New Roman" w:cs="Times New Roman"/>
          <w:sz w:val="28"/>
          <w:szCs w:val="28"/>
        </w:rPr>
        <w:t xml:space="preserve"> показателями.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1 января 2013 года на территории Архангельской области Ненецкого автономного округа осуществляют деятельность 1 863 субъекта малого предпринимательства, на которых трудится (без учета внешних совместителей) 44 512 человек.</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отмечен резкий спад количества индивидуальных предпринимателей, причиной которому стало двукратное увеличение размера страховых выплат.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31,0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 итогам 2012 года наблюдался существенный рост числа субъектов малого предпринимательства (включая </w:t>
      </w:r>
      <w:proofErr w:type="spellStart"/>
      <w:r w:rsidRPr="009D66C4">
        <w:rPr>
          <w:rFonts w:ascii="Times New Roman" w:hAnsi="Times New Roman" w:cs="Times New Roman"/>
          <w:sz w:val="28"/>
          <w:szCs w:val="28"/>
        </w:rPr>
        <w:t>микропредприятия</w:t>
      </w:r>
      <w:proofErr w:type="spellEnd"/>
      <w:r w:rsidRPr="009D66C4">
        <w:rPr>
          <w:rFonts w:ascii="Times New Roman" w:hAnsi="Times New Roman" w:cs="Times New Roman"/>
          <w:sz w:val="28"/>
          <w:szCs w:val="28"/>
        </w:rPr>
        <w:t xml:space="preserve">).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w:t>
      </w:r>
      <w:proofErr w:type="spellStart"/>
      <w:r w:rsidRPr="009D66C4">
        <w:rPr>
          <w:rFonts w:ascii="Times New Roman" w:hAnsi="Times New Roman" w:cs="Times New Roman"/>
          <w:sz w:val="28"/>
          <w:szCs w:val="28"/>
        </w:rPr>
        <w:t>микропредприятия</w:t>
      </w:r>
      <w:proofErr w:type="spellEnd"/>
      <w:r w:rsidRPr="009D66C4">
        <w:rPr>
          <w:rFonts w:ascii="Times New Roman" w:hAnsi="Times New Roman" w:cs="Times New Roman"/>
          <w:sz w:val="28"/>
          <w:szCs w:val="28"/>
        </w:rPr>
        <w:t>) наблюдался в промышленной сфере, оптовой и розничной торговле.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Характерной чертой малого предпринимательства является широкое </w:t>
      </w:r>
      <w:r w:rsidRPr="009D66C4">
        <w:rPr>
          <w:rFonts w:ascii="Times New Roman" w:hAnsi="Times New Roman" w:cs="Times New Roman"/>
          <w:sz w:val="28"/>
          <w:szCs w:val="28"/>
        </w:rPr>
        <w:lastRenderedPageBreak/>
        <w:t>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3 463 человека, что сопоставимо с аналогичными показателями 2010 и 2011 годов.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Среднемесячная заработная плата и выплаты социального характера в расчете на одного работника по субъектам малого предпринимательства (без </w:t>
      </w:r>
      <w:proofErr w:type="spellStart"/>
      <w:r w:rsidRPr="009D66C4">
        <w:rPr>
          <w:rFonts w:ascii="Times New Roman" w:hAnsi="Times New Roman" w:cs="Times New Roman"/>
          <w:sz w:val="28"/>
          <w:szCs w:val="28"/>
        </w:rPr>
        <w:t>микропредприятий</w:t>
      </w:r>
      <w:proofErr w:type="spellEnd"/>
      <w:r w:rsidRPr="009D66C4">
        <w:rPr>
          <w:rFonts w:ascii="Times New Roman" w:hAnsi="Times New Roman" w:cs="Times New Roman"/>
          <w:sz w:val="28"/>
          <w:szCs w:val="28"/>
        </w:rPr>
        <w:t>) за 2013 год составила 18 125 рублей.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Доля субъектов малого бизнеса, работающих в сфере торговли, составляет 30,1 процента, субъектов малого предпринимательства, занимающихся операциями с недвижимым имуществом, - 19,3 процента, обрабатывающих производств - 14,9 процента, строительной сферы - 11,6 процента.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Субъектами малого предпринимательства без учета </w:t>
      </w:r>
      <w:proofErr w:type="spellStart"/>
      <w:r w:rsidRPr="009D66C4">
        <w:rPr>
          <w:rFonts w:ascii="Times New Roman" w:hAnsi="Times New Roman" w:cs="Times New Roman"/>
          <w:sz w:val="28"/>
          <w:szCs w:val="28"/>
        </w:rPr>
        <w:t>микропредприятий</w:t>
      </w:r>
      <w:proofErr w:type="spellEnd"/>
      <w:r w:rsidRPr="009D66C4">
        <w:rPr>
          <w:rFonts w:ascii="Times New Roman" w:hAnsi="Times New Roman" w:cs="Times New Roman"/>
          <w:sz w:val="28"/>
          <w:szCs w:val="28"/>
        </w:rPr>
        <w:t xml:space="preserve"> (штат до 15 человек) за 2012 год привлечено 1,16 млрд. рублей инвестиций в основной капитал.</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Оборот субъектов малого предпринимательства (без </w:t>
      </w:r>
      <w:proofErr w:type="spellStart"/>
      <w:r w:rsidRPr="009D66C4">
        <w:rPr>
          <w:rFonts w:ascii="Times New Roman" w:hAnsi="Times New Roman" w:cs="Times New Roman"/>
          <w:sz w:val="28"/>
          <w:szCs w:val="28"/>
        </w:rPr>
        <w:t>микропредприятий</w:t>
      </w:r>
      <w:proofErr w:type="spellEnd"/>
      <w:r w:rsidRPr="009D66C4">
        <w:rPr>
          <w:rFonts w:ascii="Times New Roman" w:hAnsi="Times New Roman" w:cs="Times New Roman"/>
          <w:sz w:val="28"/>
          <w:szCs w:val="28"/>
        </w:rPr>
        <w:t>) за 2012 год по всем видам деятельности составил 80,4 млрд. рублей.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Существует ряд проблем, среди которых: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вовлеченность молодежи в сферу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труднодоступность и дороговизна финансовых ресурсов для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развитость инфраструктуры поддержки субъектов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существенные различия в условиях ведения бизнеса в муниципальных образованиях.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Подпрограмма № 2 призвана объединить усилия исполнительных органов и органов местного самоуправления муниципальных образований Архангельской области и Ненецкого автономного округа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40"/>
      <w:bookmarkEnd w:id="9"/>
      <w:r w:rsidRPr="009D66C4">
        <w:rPr>
          <w:rFonts w:ascii="Times New Roman" w:hAnsi="Times New Roman" w:cs="Times New Roman"/>
          <w:sz w:val="28"/>
          <w:szCs w:val="28"/>
        </w:rPr>
        <w:t>2.6. Механизм реализации мероприятий подпрограммы № 2</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lastRenderedPageBreak/>
        <w:t xml:space="preserve">В рамках реализации </w:t>
      </w:r>
      <w:hyperlink w:anchor="Par1674" w:history="1">
        <w:r w:rsidRPr="009D66C4">
          <w:rPr>
            <w:rFonts w:ascii="Times New Roman" w:hAnsi="Times New Roman" w:cs="Times New Roman"/>
            <w:sz w:val="28"/>
            <w:szCs w:val="28"/>
          </w:rPr>
          <w:t>мероприятия 1.1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w:t>
      </w:r>
      <w:proofErr w:type="gramEnd"/>
      <w:r w:rsidRPr="009D66C4">
        <w:rPr>
          <w:rFonts w:ascii="Times New Roman" w:hAnsi="Times New Roman" w:cs="Times New Roman"/>
          <w:sz w:val="28"/>
          <w:szCs w:val="28"/>
        </w:rPr>
        <w:t xml:space="preserve"> Размещение государственного заказа осуществляется в соответствии с Гражданским </w:t>
      </w:r>
      <w:hyperlink r:id="rId33"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34"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1.2</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положением о проведении регионального этапа конкурса "Молодой предприниматель", утверждаемым постановлением министерства по делам молодежи и спорту;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35"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36"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2.1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юридическим лицам (за исключением субсидий государственным (муниципальным) учреждениям) и индивидуальным предпринимателям в соответствии: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37"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по предоставлению субсидий начинающим предпринимателям на создание собственного бизнеса, утвержденным постановлением Правительства Архангельской области от 11 февраля 2014 года № 43-пп;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38"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и Ненецкого автономного округа, утвержденным постановлением Правительства Архангельской области от 20 марта 2012 года № 95-пп;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39"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 утвержденным </w:t>
      </w:r>
      <w:r w:rsidRPr="009D66C4">
        <w:rPr>
          <w:rFonts w:ascii="Times New Roman" w:hAnsi="Times New Roman" w:cs="Times New Roman"/>
          <w:sz w:val="28"/>
          <w:szCs w:val="28"/>
        </w:rPr>
        <w:lastRenderedPageBreak/>
        <w:t>постановлением Правительства Архангельской области от 17 апреля 2012 года № 140-пп;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40"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по предоставлению субсидий субъектам малого предпринимательства на поддержку инновационных </w:t>
      </w:r>
      <w:proofErr w:type="spellStart"/>
      <w:proofErr w:type="gramStart"/>
      <w:r w:rsidRPr="009D66C4">
        <w:rPr>
          <w:rFonts w:ascii="Times New Roman" w:hAnsi="Times New Roman" w:cs="Times New Roman"/>
          <w:sz w:val="28"/>
          <w:szCs w:val="28"/>
        </w:rPr>
        <w:t>бизнес-проектов</w:t>
      </w:r>
      <w:proofErr w:type="spellEnd"/>
      <w:proofErr w:type="gramEnd"/>
      <w:r w:rsidRPr="009D66C4">
        <w:rPr>
          <w:rFonts w:ascii="Times New Roman" w:hAnsi="Times New Roman" w:cs="Times New Roman"/>
          <w:sz w:val="28"/>
          <w:szCs w:val="28"/>
        </w:rPr>
        <w:t xml:space="preserve"> в Архангельской области и Ненецком автономном округе от 17 сентября 2013 года № 432-пп.</w:t>
      </w:r>
    </w:p>
    <w:p w:rsidR="009D66C4" w:rsidRDefault="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44A4">
        <w:rPr>
          <w:rFonts w:ascii="Times New Roman" w:hAnsi="Times New Roman"/>
          <w:bCs/>
          <w:sz w:val="28"/>
          <w:szCs w:val="28"/>
        </w:rPr>
        <w:t xml:space="preserve">С целью </w:t>
      </w:r>
      <w:r w:rsidRPr="00F044A4">
        <w:rPr>
          <w:rFonts w:ascii="Times New Roman" w:hAnsi="Times New Roman"/>
          <w:sz w:val="28"/>
          <w:szCs w:val="28"/>
        </w:rPr>
        <w:t xml:space="preserve">реализации </w:t>
      </w:r>
      <w:hyperlink r:id="rId41" w:history="1">
        <w:r w:rsidRPr="00F044A4">
          <w:rPr>
            <w:rFonts w:ascii="Times New Roman" w:hAnsi="Times New Roman"/>
            <w:sz w:val="28"/>
            <w:szCs w:val="28"/>
          </w:rPr>
          <w:t>мероприятий, предусмотренных пунктами 2.1</w:t>
        </w:r>
      </w:hyperlink>
      <w:r w:rsidRPr="00F044A4">
        <w:rPr>
          <w:rFonts w:ascii="Times New Roman" w:hAnsi="Times New Roman"/>
          <w:sz w:val="28"/>
          <w:szCs w:val="28"/>
        </w:rPr>
        <w:t xml:space="preserve"> и 2.2 перечня мероприятий подпрограммы № 2 (приложение № 2 к государственной программе) создается конкурсная комиссия, состав которой утверждается распоряжением </w:t>
      </w:r>
      <w:r w:rsidRPr="00F044A4">
        <w:rPr>
          <w:rFonts w:ascii="Times New Roman" w:hAnsi="Times New Roman"/>
          <w:spacing w:val="-4"/>
          <w:sz w:val="28"/>
          <w:szCs w:val="28"/>
        </w:rPr>
        <w:t>министерства экономического развития</w:t>
      </w:r>
      <w:r w:rsidRPr="00F044A4">
        <w:rPr>
          <w:rFonts w:ascii="Times New Roman" w:hAnsi="Times New Roman"/>
          <w:sz w:val="28"/>
          <w:szCs w:val="28"/>
        </w:rPr>
        <w:t xml:space="preserve"> и конкурентной политики</w:t>
      </w:r>
      <w:r w:rsidRPr="00F044A4">
        <w:rPr>
          <w:rFonts w:ascii="Times New Roman" w:hAnsi="Times New Roman"/>
          <w:spacing w:val="-4"/>
          <w:sz w:val="28"/>
          <w:szCs w:val="28"/>
        </w:rPr>
        <w:t>. Конкурсная комиссия формируется</w:t>
      </w:r>
      <w:r w:rsidRPr="00F044A4">
        <w:rPr>
          <w:rFonts w:ascii="Times New Roman" w:hAnsi="Times New Roman"/>
          <w:sz w:val="28"/>
          <w:szCs w:val="28"/>
        </w:rPr>
        <w:t xml:space="preserve"> из работников министерства экономического развития и конкурентной политики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w:t>
      </w:r>
      <w:r w:rsidRPr="00F044A4">
        <w:rPr>
          <w:rFonts w:ascii="Times New Roman" w:hAnsi="Times New Roman"/>
          <w:spacing w:val="-4"/>
          <w:sz w:val="28"/>
          <w:szCs w:val="28"/>
        </w:rPr>
        <w:t xml:space="preserve">Собрания депутатов, представителей организаций инфраструктуры </w:t>
      </w:r>
      <w:proofErr w:type="spellStart"/>
      <w:r w:rsidRPr="00F044A4">
        <w:rPr>
          <w:rFonts w:ascii="Times New Roman" w:hAnsi="Times New Roman"/>
          <w:spacing w:val="-4"/>
          <w:sz w:val="28"/>
          <w:szCs w:val="28"/>
        </w:rPr>
        <w:t>поддержки</w:t>
      </w:r>
      <w:r w:rsidRPr="00F044A4">
        <w:rPr>
          <w:rFonts w:ascii="Times New Roman" w:hAnsi="Times New Roman"/>
          <w:spacing w:val="-6"/>
          <w:sz w:val="28"/>
          <w:szCs w:val="28"/>
        </w:rPr>
        <w:t>малого</w:t>
      </w:r>
      <w:proofErr w:type="spellEnd"/>
      <w:r w:rsidRPr="00F044A4">
        <w:rPr>
          <w:rFonts w:ascii="Times New Roman" w:hAnsi="Times New Roman"/>
          <w:spacing w:val="-6"/>
          <w:sz w:val="28"/>
          <w:szCs w:val="28"/>
        </w:rPr>
        <w:t xml:space="preserve"> и среднего предпринимательства Архангельской области, представителей</w:t>
      </w:r>
      <w:r w:rsidRPr="00F044A4">
        <w:rPr>
          <w:rFonts w:ascii="Times New Roman" w:hAnsi="Times New Roman"/>
          <w:sz w:val="28"/>
          <w:szCs w:val="28"/>
        </w:rPr>
        <w:t xml:space="preserve"> об</w:t>
      </w:r>
      <w:r w:rsidRPr="00F044A4">
        <w:rPr>
          <w:rFonts w:ascii="Times New Roman" w:hAnsi="Times New Roman"/>
          <w:spacing w:val="-12"/>
          <w:sz w:val="28"/>
          <w:szCs w:val="28"/>
        </w:rPr>
        <w:t>щественных объединений малого и среднего предпринимательства Архангельской</w:t>
      </w:r>
      <w:r w:rsidRPr="00F044A4">
        <w:rPr>
          <w:rFonts w:ascii="Times New Roman" w:hAnsi="Times New Roman"/>
          <w:sz w:val="28"/>
          <w:szCs w:val="28"/>
        </w:rPr>
        <w:t xml:space="preserve">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2.2</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w:t>
      </w:r>
      <w:proofErr w:type="spellStart"/>
      <w:r w:rsidRPr="009D66C4">
        <w:rPr>
          <w:rFonts w:ascii="Times New Roman" w:hAnsi="Times New Roman" w:cs="Times New Roman"/>
          <w:sz w:val="28"/>
          <w:szCs w:val="28"/>
        </w:rPr>
        <w:t>микрофинансирования</w:t>
      </w:r>
      <w:proofErr w:type="spellEnd"/>
      <w:r w:rsidRPr="009D66C4">
        <w:rPr>
          <w:rFonts w:ascii="Times New Roman" w:hAnsi="Times New Roman" w:cs="Times New Roman"/>
          <w:sz w:val="28"/>
          <w:szCs w:val="28"/>
        </w:rPr>
        <w:t>"), а также взнос Архангельской области в уставные фонды данных организаций;</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по созданию и (или) развитию частных промышленных парков в Архангельской области в соответствии с Порядком, утвержденным настоящим постановлением;</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 в соответствии с Порядком, утвержденным настоящим постановлением;</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субъектам малого и среднего предпринимательства, занимающимся социально значимыми видами деятельности, в соответствии с Порядком, утвержденным настоящим постановлением.</w:t>
      </w:r>
    </w:p>
    <w:p w:rsidR="00FE5493" w:rsidRPr="009D66C4" w:rsidRDefault="00FE5493"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3.1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бюджетам муниципальных образований Архангельской области и Ненецкого автономного округа на </w:t>
      </w:r>
      <w:r w:rsidRPr="009D66C4">
        <w:rPr>
          <w:rFonts w:ascii="Times New Roman" w:hAnsi="Times New Roman" w:cs="Times New Roman"/>
          <w:sz w:val="28"/>
          <w:szCs w:val="28"/>
        </w:rPr>
        <w:lastRenderedPageBreak/>
        <w:t xml:space="preserve">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Ненецкого автономного округа и </w:t>
      </w:r>
      <w:proofErr w:type="spellStart"/>
      <w:r w:rsidRPr="009D66C4">
        <w:rPr>
          <w:rFonts w:ascii="Times New Roman" w:hAnsi="Times New Roman" w:cs="Times New Roman"/>
          <w:sz w:val="28"/>
          <w:szCs w:val="28"/>
        </w:rPr>
        <w:t>монопрофильных</w:t>
      </w:r>
      <w:proofErr w:type="spellEnd"/>
      <w:r w:rsidRPr="009D66C4">
        <w:rPr>
          <w:rFonts w:ascii="Times New Roman" w:hAnsi="Times New Roman" w:cs="Times New Roman"/>
          <w:sz w:val="28"/>
          <w:szCs w:val="28"/>
        </w:rPr>
        <w:t xml:space="preserve"> населенных пунктов Архангельской области.</w:t>
      </w:r>
      <w:proofErr w:type="gramEnd"/>
      <w:r w:rsidRPr="009D66C4">
        <w:rPr>
          <w:rFonts w:ascii="Times New Roman" w:hAnsi="Times New Roman" w:cs="Times New Roman"/>
          <w:sz w:val="28"/>
          <w:szCs w:val="28"/>
        </w:rPr>
        <w:t xml:space="preserve"> </w:t>
      </w:r>
      <w:proofErr w:type="gramStart"/>
      <w:r w:rsidRPr="009D66C4">
        <w:rPr>
          <w:rFonts w:ascii="Times New Roman" w:hAnsi="Times New Roman" w:cs="Times New Roman"/>
          <w:sz w:val="28"/>
          <w:szCs w:val="28"/>
        </w:rPr>
        <w:t xml:space="preserve">Данное мероприятие осуществляется в соответствии с </w:t>
      </w:r>
      <w:hyperlink r:id="rId42"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 утвержденным постановлением Правительства Архангельской области от 21 февраля 2012 года № 51-пп и </w:t>
      </w:r>
      <w:hyperlink r:id="rId43"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и условиях проведения областного конкурса "Лучшее муниципальное образование Архангельской области</w:t>
      </w:r>
      <w:proofErr w:type="gramEnd"/>
      <w:r w:rsidRPr="009D66C4">
        <w:rPr>
          <w:rFonts w:ascii="Times New Roman" w:hAnsi="Times New Roman" w:cs="Times New Roman"/>
          <w:sz w:val="28"/>
          <w:szCs w:val="28"/>
        </w:rPr>
        <w:t xml:space="preserve"> и Ненецкого автономного округа в сфере поддержки малого и среднего предпринимательства" среди муниципальных образований Архангельской области и Ненецкого автономного округа, утвержденным постановлением Правительства Архангельской области от 3 сентября 2013 года № 395-пп.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2 за счет средств областного бюджета представлено в приложении № 3 к государственной программе.</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2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66"/>
      <w:bookmarkEnd w:id="10"/>
      <w:r w:rsidRPr="009D66C4">
        <w:rPr>
          <w:rFonts w:ascii="Times New Roman" w:hAnsi="Times New Roman" w:cs="Times New Roman"/>
          <w:sz w:val="28"/>
          <w:szCs w:val="28"/>
        </w:rPr>
        <w:t>2.7.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3 "Совершенствование системы управления</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экономическим развитием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"Совершенствование системы управления экономическим развитием Архангельской области" (далее - подпрограмма № 3)</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Территориальный орган Федеральной службы государственной статистики по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повышение эффективности системы управления экономическим развитием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3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309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3376"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3548"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3720" w:history="1">
              <w:r w:rsidR="00FE5493" w:rsidRPr="009D66C4">
                <w:rPr>
                  <w:rFonts w:ascii="Times New Roman" w:hAnsi="Times New Roman" w:cs="Times New Roman"/>
                  <w:sz w:val="24"/>
                  <w:szCs w:val="24"/>
                </w:rPr>
                <w:t>задача № 4</w:t>
              </w:r>
            </w:hyperlink>
            <w:r w:rsidR="00FE5493" w:rsidRPr="009D66C4">
              <w:rPr>
                <w:rFonts w:ascii="Times New Roman" w:hAnsi="Times New Roman" w:cs="Times New Roman"/>
                <w:sz w:val="24"/>
                <w:szCs w:val="24"/>
              </w:rPr>
              <w:t xml:space="preserve">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006" w:history="1">
              <w:r w:rsidR="00FE5493" w:rsidRPr="009D66C4">
                <w:rPr>
                  <w:rFonts w:ascii="Times New Roman" w:hAnsi="Times New Roman" w:cs="Times New Roman"/>
                  <w:sz w:val="24"/>
                  <w:szCs w:val="24"/>
                </w:rPr>
                <w:t>задача № 5</w:t>
              </w:r>
            </w:hyperlink>
            <w:r w:rsidR="00FE5493" w:rsidRPr="009D66C4">
              <w:rPr>
                <w:rFonts w:ascii="Times New Roman" w:hAnsi="Times New Roman" w:cs="Times New Roman"/>
                <w:sz w:val="24"/>
                <w:szCs w:val="24"/>
              </w:rPr>
              <w:t xml:space="preserve">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3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3 осуществляется за счет средств областного бюджета.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составляет </w:t>
            </w:r>
            <w:r w:rsidR="009D66C4" w:rsidRPr="009D66C4">
              <w:rPr>
                <w:rFonts w:ascii="Times New Roman" w:hAnsi="Times New Roman" w:cs="Times New Roman"/>
                <w:sz w:val="24"/>
                <w:szCs w:val="24"/>
              </w:rPr>
              <w:t>477 297,2</w:t>
            </w:r>
            <w:r w:rsidRPr="009D66C4">
              <w:rPr>
                <w:rFonts w:ascii="Times New Roman" w:hAnsi="Times New Roman" w:cs="Times New Roman"/>
                <w:sz w:val="24"/>
                <w:szCs w:val="24"/>
              </w:rPr>
              <w:t xml:space="preserve"> тыс. рублей</w:t>
            </w:r>
          </w:p>
        </w:tc>
      </w:tr>
      <w:tr w:rsidR="00FE5493" w:rsidRPr="009D66C4" w:rsidTr="00FE5493">
        <w:tc>
          <w:tcPr>
            <w:tcW w:w="9618"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4"/>
                <w:szCs w:val="24"/>
              </w:rPr>
            </w:pP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96"/>
      <w:bookmarkEnd w:id="11"/>
      <w:r w:rsidRPr="009D66C4">
        <w:rPr>
          <w:rFonts w:ascii="Times New Roman" w:hAnsi="Times New Roman" w:cs="Times New Roman"/>
          <w:sz w:val="28"/>
          <w:szCs w:val="28"/>
        </w:rPr>
        <w:t>2.8. Характеристика сферы реализации подпрограммы № 3,</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С учетом целей государственной экономической политики, определенных </w:t>
      </w:r>
      <w:hyperlink r:id="rId44" w:history="1">
        <w:r w:rsidRPr="009D66C4">
          <w:rPr>
            <w:rFonts w:ascii="Times New Roman" w:hAnsi="Times New Roman" w:cs="Times New Roman"/>
            <w:sz w:val="28"/>
            <w:szCs w:val="28"/>
          </w:rPr>
          <w:t>Указом</w:t>
        </w:r>
      </w:hyperlink>
      <w:r w:rsidRPr="009D66C4">
        <w:rPr>
          <w:rFonts w:ascii="Times New Roman" w:hAnsi="Times New Roman" w:cs="Times New Roman"/>
          <w:sz w:val="28"/>
          <w:szCs w:val="28"/>
        </w:rPr>
        <w:t xml:space="preserve"> Президента Российской Федерации от 7 мая 2012 года №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 управления</w:t>
      </w:r>
      <w:proofErr w:type="gramEnd"/>
      <w:r w:rsidRPr="009D66C4">
        <w:rPr>
          <w:rFonts w:ascii="Times New Roman" w:hAnsi="Times New Roman" w:cs="Times New Roman"/>
          <w:sz w:val="28"/>
          <w:szCs w:val="28"/>
        </w:rPr>
        <w:t xml:space="preserve"> экономическим развитием, </w:t>
      </w:r>
      <w:proofErr w:type="gramStart"/>
      <w:r w:rsidRPr="009D66C4">
        <w:rPr>
          <w:rFonts w:ascii="Times New Roman" w:hAnsi="Times New Roman" w:cs="Times New Roman"/>
          <w:sz w:val="28"/>
          <w:szCs w:val="28"/>
        </w:rPr>
        <w:t>включающие</w:t>
      </w:r>
      <w:proofErr w:type="gramEnd"/>
      <w:r w:rsidRPr="009D66C4">
        <w:rPr>
          <w:rFonts w:ascii="Times New Roman" w:hAnsi="Times New Roman" w:cs="Times New Roman"/>
          <w:sz w:val="28"/>
          <w:szCs w:val="28"/>
        </w:rPr>
        <w:t xml:space="preserve"> в себя: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развитие стратегического планирования и прогнозирования;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применение программно-целевого метода в социально-экономическом развитии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мониторинг эффективности деятельности исполнительных органов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Архангельской области действует ряд документов долгосрочного и среднесрочного планирования и прогнозирования: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 278-ра/48;</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схема территориального планирования Архангельской области, утвержденная </w:t>
      </w:r>
      <w:hyperlink r:id="rId45" w:history="1">
        <w:r w:rsidRPr="009D66C4">
          <w:rPr>
            <w:rFonts w:ascii="Times New Roman" w:hAnsi="Times New Roman" w:cs="Times New Roman"/>
            <w:sz w:val="28"/>
            <w:szCs w:val="28"/>
          </w:rPr>
          <w:t>постановлением</w:t>
        </w:r>
      </w:hyperlink>
      <w:r w:rsidRPr="009D66C4">
        <w:rPr>
          <w:rFonts w:ascii="Times New Roman" w:hAnsi="Times New Roman" w:cs="Times New Roman"/>
          <w:sz w:val="28"/>
          <w:szCs w:val="28"/>
        </w:rPr>
        <w:t xml:space="preserve"> Правительства Архангельской области от 25 декабря 2012 года № 608-пп;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отраслевые стратегии и планы (Лесной план Архангельской области, Транспортная стратегия Архангельской области до 2030 года и др.);</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прогноз социально-экономического развития Архангельской области на период до 2030 года;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прогнозы социально-экономического развития Архангельской области (с учетом и без учета показателей Ненецкого автономного округа) на среднесрочный период.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индикативное планирование. В настоящее время управление социально-экономическим развитием Архангельской области осуществляется в условиях </w:t>
      </w:r>
      <w:proofErr w:type="gramStart"/>
      <w:r w:rsidRPr="009D66C4">
        <w:rPr>
          <w:rFonts w:ascii="Times New Roman" w:hAnsi="Times New Roman" w:cs="Times New Roman"/>
          <w:sz w:val="28"/>
          <w:szCs w:val="28"/>
        </w:rPr>
        <w:t>необходимости актуализации Стратегии социально-экономического развития Архангельской области</w:t>
      </w:r>
      <w:proofErr w:type="gramEnd"/>
      <w:r w:rsidRPr="009D66C4">
        <w:rPr>
          <w:rFonts w:ascii="Times New Roman" w:hAnsi="Times New Roman" w:cs="Times New Roman"/>
          <w:sz w:val="28"/>
          <w:szCs w:val="28"/>
        </w:rPr>
        <w:t xml:space="preserve">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w:t>
      </w:r>
      <w:proofErr w:type="gramStart"/>
      <w:r w:rsidRPr="009D66C4">
        <w:rPr>
          <w:rFonts w:ascii="Times New Roman" w:hAnsi="Times New Roman" w:cs="Times New Roman"/>
          <w:sz w:val="28"/>
          <w:szCs w:val="28"/>
        </w:rPr>
        <w:t>Как правило, подавляющее большинство мероприятий предполагается к финансированию за счет средств областного и федерального бюджетов, при 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Доля расходов областного бюджета (за исключением субвенций из </w:t>
      </w:r>
      <w:r w:rsidRPr="009D66C4">
        <w:rPr>
          <w:rFonts w:ascii="Times New Roman" w:hAnsi="Times New Roman" w:cs="Times New Roman"/>
          <w:sz w:val="28"/>
          <w:szCs w:val="28"/>
        </w:rPr>
        <w:lastRenderedPageBreak/>
        <w:t>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w:t>
      </w:r>
      <w:proofErr w:type="spellStart"/>
      <w:r w:rsidRPr="009D66C4">
        <w:rPr>
          <w:rFonts w:ascii="Times New Roman" w:hAnsi="Times New Roman" w:cs="Times New Roman"/>
          <w:sz w:val="28"/>
          <w:szCs w:val="28"/>
        </w:rPr>
        <w:t>непрограммной</w:t>
      </w:r>
      <w:proofErr w:type="spellEnd"/>
      <w:r w:rsidRPr="009D66C4">
        <w:rPr>
          <w:rFonts w:ascii="Times New Roman" w:hAnsi="Times New Roman" w:cs="Times New Roman"/>
          <w:sz w:val="28"/>
          <w:szCs w:val="28"/>
        </w:rPr>
        <w:t xml:space="preserve">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Дальнейшее развитие программно-целевого управления требует: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совершенствования </w:t>
      </w:r>
      <w:proofErr w:type="gramStart"/>
      <w:r w:rsidRPr="009D66C4">
        <w:rPr>
          <w:rFonts w:ascii="Times New Roman" w:hAnsi="Times New Roman" w:cs="Times New Roman"/>
          <w:sz w:val="28"/>
          <w:szCs w:val="28"/>
        </w:rPr>
        <w:t>методики оценки эффективности реализации государственных программ Архангельской области</w:t>
      </w:r>
      <w:proofErr w:type="gramEnd"/>
      <w:r w:rsidRPr="009D66C4">
        <w:rPr>
          <w:rFonts w:ascii="Times New Roman" w:hAnsi="Times New Roman" w:cs="Times New Roman"/>
          <w:sz w:val="28"/>
          <w:szCs w:val="28"/>
        </w:rPr>
        <w:t xml:space="preserve"> с целью повышения качества расходования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Проведение процедуры ОРВ позволит: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снизить издержки (трудовые, временные, финансовые) субъектов предпринимательской и иной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обеспечить экономию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снизить риски проявления коррупции;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улучшить деловой климат и повысить инвестиционную привлекательность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Российской Федерации ОРВ на федеральном уровне стала применяться на постоянной основе с 2010 года.</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6" w:history="1">
        <w:r w:rsidR="00FE5493" w:rsidRPr="009D66C4">
          <w:rPr>
            <w:rFonts w:ascii="Times New Roman" w:hAnsi="Times New Roman" w:cs="Times New Roman"/>
            <w:sz w:val="28"/>
            <w:szCs w:val="28"/>
          </w:rPr>
          <w:t>Указом</w:t>
        </w:r>
      </w:hyperlink>
      <w:r w:rsidR="00FE5493" w:rsidRPr="009D66C4">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Одним из основных направлений деятельности в рамках обеспечения экономического развития территории является развитие комплексной Архангельской </w:t>
      </w:r>
      <w:proofErr w:type="gramStart"/>
      <w:r w:rsidRPr="009D66C4">
        <w:rPr>
          <w:rFonts w:ascii="Times New Roman" w:hAnsi="Times New Roman" w:cs="Times New Roman"/>
          <w:sz w:val="28"/>
          <w:szCs w:val="28"/>
        </w:rPr>
        <w:t>области системы оценки эффективности деятельности исполнительных органов</w:t>
      </w:r>
      <w:proofErr w:type="gramEnd"/>
      <w:r w:rsidRPr="009D66C4">
        <w:rPr>
          <w:rFonts w:ascii="Times New Roman" w:hAnsi="Times New Roman" w:cs="Times New Roman"/>
          <w:sz w:val="28"/>
          <w:szCs w:val="28"/>
        </w:rPr>
        <w:t xml:space="preserve">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Начиная с 2008 года производится</w:t>
      </w:r>
      <w:proofErr w:type="gramEnd"/>
      <w:r w:rsidRPr="009D66C4">
        <w:rPr>
          <w:rFonts w:ascii="Times New Roman" w:hAnsi="Times New Roman" w:cs="Times New Roman"/>
          <w:sz w:val="28"/>
          <w:szCs w:val="28"/>
        </w:rPr>
        <w:t xml:space="preserve"> оценка эффективности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целях повышения эффективности деятельности исполнительных органов и органов местного самоуправления необходимо: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сформировать систему оперативного </w:t>
      </w:r>
      <w:proofErr w:type="gramStart"/>
      <w:r w:rsidRPr="009D66C4">
        <w:rPr>
          <w:rFonts w:ascii="Times New Roman" w:hAnsi="Times New Roman" w:cs="Times New Roman"/>
          <w:sz w:val="28"/>
          <w:szCs w:val="28"/>
        </w:rPr>
        <w:t>мониторинга показателей эффективности деятельности исполнительных органов</w:t>
      </w:r>
      <w:proofErr w:type="gramEnd"/>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создать в Архангельской области систему стимулирования органов местного самоуправления к повышению эффективности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сформировать систему повышения эффективности деятельности исполнительных органов.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указанных проблем будет осуществляться в рамках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40"/>
      <w:bookmarkEnd w:id="12"/>
      <w:r w:rsidRPr="009D66C4">
        <w:rPr>
          <w:rFonts w:ascii="Times New Roman" w:hAnsi="Times New Roman" w:cs="Times New Roman"/>
          <w:sz w:val="28"/>
          <w:szCs w:val="28"/>
        </w:rPr>
        <w:t>2.9. Механизм реализации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3091"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 </w:t>
      </w:r>
      <w:hyperlink w:anchor="Par3262" w:history="1">
        <w:r w:rsidRPr="009D66C4">
          <w:rPr>
            <w:rFonts w:ascii="Times New Roman" w:hAnsi="Times New Roman" w:cs="Times New Roman"/>
            <w:sz w:val="28"/>
            <w:szCs w:val="28"/>
          </w:rPr>
          <w:t>1.4</w:t>
        </w:r>
      </w:hyperlink>
      <w:r w:rsidRPr="009D66C4">
        <w:rPr>
          <w:rFonts w:ascii="Times New Roman" w:hAnsi="Times New Roman" w:cs="Times New Roman"/>
          <w:sz w:val="28"/>
          <w:szCs w:val="28"/>
        </w:rPr>
        <w:t xml:space="preserve">, </w:t>
      </w:r>
      <w:hyperlink w:anchor="Par3377"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3434"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3549"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 </w:t>
      </w:r>
      <w:hyperlink w:anchor="Par3606"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w:t>
      </w:r>
      <w:hyperlink w:anchor="Par3721" w:history="1">
        <w:r w:rsidRPr="009D66C4">
          <w:rPr>
            <w:rFonts w:ascii="Times New Roman" w:hAnsi="Times New Roman" w:cs="Times New Roman"/>
            <w:sz w:val="28"/>
            <w:szCs w:val="28"/>
          </w:rPr>
          <w:t>4.1</w:t>
        </w:r>
      </w:hyperlink>
      <w:r w:rsidRPr="009D66C4">
        <w:rPr>
          <w:rFonts w:ascii="Times New Roman" w:hAnsi="Times New Roman" w:cs="Times New Roman"/>
          <w:sz w:val="28"/>
          <w:szCs w:val="28"/>
        </w:rPr>
        <w:t xml:space="preserve"> - </w:t>
      </w:r>
      <w:hyperlink w:anchor="Par3835" w:history="1">
        <w:r w:rsidRPr="009D66C4">
          <w:rPr>
            <w:rFonts w:ascii="Times New Roman" w:hAnsi="Times New Roman" w:cs="Times New Roman"/>
            <w:sz w:val="28"/>
            <w:szCs w:val="28"/>
          </w:rPr>
          <w:t>4.3</w:t>
        </w:r>
      </w:hyperlink>
      <w:r w:rsidRPr="009D66C4">
        <w:rPr>
          <w:rFonts w:ascii="Times New Roman" w:hAnsi="Times New Roman" w:cs="Times New Roman"/>
          <w:sz w:val="28"/>
          <w:szCs w:val="28"/>
        </w:rPr>
        <w:t xml:space="preserve"> </w:t>
      </w:r>
      <w:r w:rsidRPr="009D66C4">
        <w:rPr>
          <w:rFonts w:ascii="Times New Roman" w:hAnsi="Times New Roman" w:cs="Times New Roman"/>
          <w:sz w:val="28"/>
          <w:szCs w:val="28"/>
        </w:rPr>
        <w:lastRenderedPageBreak/>
        <w:t xml:space="preserve">перечня мероприятий подпрограммы № 3 (приложение № 2 к государственной программе) осуществляется министерством экономического развития и конкурентной политики самостоятельно за счет средств, отраженных в </w:t>
      </w:r>
      <w:hyperlink w:anchor="Par4007" w:history="1">
        <w:r w:rsidRPr="009D66C4">
          <w:rPr>
            <w:rFonts w:ascii="Times New Roman" w:hAnsi="Times New Roman" w:cs="Times New Roman"/>
            <w:sz w:val="28"/>
            <w:szCs w:val="28"/>
          </w:rPr>
          <w:t>пункте 5.1</w:t>
        </w:r>
      </w:hyperlink>
      <w:r w:rsidRPr="009D66C4">
        <w:rPr>
          <w:rFonts w:ascii="Times New Roman" w:hAnsi="Times New Roman" w:cs="Times New Roman"/>
          <w:sz w:val="28"/>
          <w:szCs w:val="28"/>
        </w:rPr>
        <w:t xml:space="preserve"> перечня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В рамках реализации </w:t>
      </w:r>
      <w:hyperlink w:anchor="Par3892" w:history="1">
        <w:r w:rsidRPr="009D66C4">
          <w:rPr>
            <w:rFonts w:ascii="Times New Roman" w:hAnsi="Times New Roman" w:cs="Times New Roman"/>
            <w:sz w:val="28"/>
            <w:szCs w:val="28"/>
          </w:rPr>
          <w:t>мероприятия 4.4</w:t>
        </w:r>
      </w:hyperlink>
      <w:r w:rsidRPr="009D66C4">
        <w:rPr>
          <w:rFonts w:ascii="Times New Roman" w:hAnsi="Times New Roman" w:cs="Times New Roman"/>
          <w:sz w:val="28"/>
          <w:szCs w:val="28"/>
        </w:rPr>
        <w:t xml:space="preserve"> перечня мероприятий подпрограммы № 3 (приложение № 2 к государственной программе) осуществляется выделение грантов местным бюджетам в соответствии с </w:t>
      </w:r>
      <w:hyperlink r:id="rId47" w:history="1">
        <w:r w:rsidRPr="009D66C4">
          <w:rPr>
            <w:rFonts w:ascii="Times New Roman" w:hAnsi="Times New Roman" w:cs="Times New Roman"/>
            <w:sz w:val="28"/>
            <w:szCs w:val="28"/>
          </w:rPr>
          <w:t>Порядком</w:t>
        </w:r>
      </w:hyperlink>
      <w:r w:rsidRPr="009D66C4">
        <w:rPr>
          <w:rFonts w:ascii="Times New Roman" w:hAnsi="Times New Roman" w:cs="Times New Roman"/>
          <w:sz w:val="28"/>
          <w:szCs w:val="28"/>
        </w:rP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 Губернатора Архангельской области от 23 июля</w:t>
      </w:r>
      <w:proofErr w:type="gramEnd"/>
      <w:r w:rsidRPr="009D66C4">
        <w:rPr>
          <w:rFonts w:ascii="Times New Roman" w:hAnsi="Times New Roman" w:cs="Times New Roman"/>
          <w:sz w:val="28"/>
          <w:szCs w:val="28"/>
        </w:rPr>
        <w:t xml:space="preserve"> 2012 года № 113-у.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4058" w:history="1">
        <w:r w:rsidRPr="009D66C4">
          <w:rPr>
            <w:rFonts w:ascii="Times New Roman" w:hAnsi="Times New Roman" w:cs="Times New Roman"/>
            <w:sz w:val="28"/>
            <w:szCs w:val="28"/>
          </w:rPr>
          <w:t>мероприятия 5.2</w:t>
        </w:r>
      </w:hyperlink>
      <w:r w:rsidRPr="009D66C4">
        <w:rPr>
          <w:rFonts w:ascii="Times New Roman" w:hAnsi="Times New Roman" w:cs="Times New Roman"/>
          <w:sz w:val="28"/>
          <w:szCs w:val="28"/>
        </w:rPr>
        <w:t xml:space="preserve"> перечня мероприятий подпрограммы № 3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48"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49"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 xml:space="preserve">взаимодействие между министерством экономического развития 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w:t>
      </w:r>
      <w:hyperlink r:id="rId50"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29 ноября 2007 года №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2 за счет средств областного бюджета представлено в приложении № 3 к государственной программе.</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3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50"/>
      <w:bookmarkEnd w:id="13"/>
      <w:r w:rsidRPr="009D66C4">
        <w:rPr>
          <w:rFonts w:ascii="Times New Roman" w:hAnsi="Times New Roman" w:cs="Times New Roman"/>
          <w:sz w:val="28"/>
          <w:szCs w:val="28"/>
        </w:rPr>
        <w:t>2.10.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4 "Совершенствование организации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государственных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"Совершенствование организации государственных закупок в Архангельской области" (далее - подпрограмма № 4)</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контрактное агентство</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lastRenderedPageBreak/>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администрация Губернатора Архангельской области и Правительства Архангельской области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государственные и муниципальные заказчики и бюджетные учреждения Архангельской области (далее - заказчики);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4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222"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508"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680"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4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4 осуществляется за счет средств областного бюджета.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573619" w:rsidRDefault="00FE5493" w:rsidP="00573619">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Общий объем финансирования подпрограммы № 4 составляет</w:t>
            </w:r>
          </w:p>
          <w:p w:rsidR="00FE5493" w:rsidRPr="009D66C4" w:rsidRDefault="00573619" w:rsidP="00573619">
            <w:pPr>
              <w:widowControl w:val="0"/>
              <w:autoSpaceDE w:val="0"/>
              <w:autoSpaceDN w:val="0"/>
              <w:adjustRightInd w:val="0"/>
              <w:spacing w:after="0" w:line="240" w:lineRule="auto"/>
              <w:rPr>
                <w:rFonts w:ascii="Times New Roman" w:hAnsi="Times New Roman" w:cs="Times New Roman"/>
                <w:sz w:val="24"/>
                <w:szCs w:val="24"/>
              </w:rPr>
            </w:pPr>
            <w:r w:rsidRPr="00573619">
              <w:rPr>
                <w:rFonts w:ascii="Times New Roman" w:hAnsi="Times New Roman" w:cs="Times New Roman"/>
                <w:sz w:val="24"/>
                <w:szCs w:val="24"/>
              </w:rPr>
              <w:t>361 284,2</w:t>
            </w:r>
            <w:r w:rsidR="00FE5493" w:rsidRPr="009D66C4">
              <w:rPr>
                <w:rFonts w:ascii="Times New Roman" w:hAnsi="Times New Roman" w:cs="Times New Roman"/>
                <w:sz w:val="24"/>
                <w:szCs w:val="24"/>
              </w:rPr>
              <w:t xml:space="preserve"> тыс. рублей</w:t>
            </w:r>
          </w:p>
        </w:tc>
      </w:tr>
    </w:tbl>
    <w:p w:rsidR="00573619" w:rsidRDefault="0057361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78"/>
      <w:bookmarkEnd w:id="14"/>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66C4">
        <w:rPr>
          <w:rFonts w:ascii="Times New Roman" w:hAnsi="Times New Roman" w:cs="Times New Roman"/>
          <w:sz w:val="28"/>
          <w:szCs w:val="28"/>
        </w:rPr>
        <w:t>2.11. Характеристика сферы реализации подпрограммы № 4,</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w:t>
      </w:r>
      <w:r w:rsidRPr="009D66C4">
        <w:rPr>
          <w:rFonts w:ascii="Times New Roman" w:hAnsi="Times New Roman" w:cs="Times New Roman"/>
          <w:sz w:val="28"/>
          <w:szCs w:val="28"/>
        </w:rPr>
        <w:lastRenderedPageBreak/>
        <w:t>жизнедеятельности и развитие материально-технической базы государственных учреждений Архангельской области, прежде всего социальной сферы.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настоящий момент система закупок в Архангельской области является частично централизованной.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Благодаря централизации закупок на уровне уполномоченного органа по размещению заказов созданы реальные условия для снижения коррупционных рисков и нарушений законодательства в сфере размещения заказов, повышения уровня юридического и методического обеспечения размещения заказов, развития конкуренции, что в конечном результате позволило достичь существенной экономии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официального сайта Российской Федерации в информационно-телекоммуникационной сети "Интернет" </w:t>
      </w:r>
      <w:proofErr w:type="spellStart"/>
      <w:r w:rsidRPr="009D66C4">
        <w:rPr>
          <w:rFonts w:ascii="Times New Roman" w:hAnsi="Times New Roman" w:cs="Times New Roman"/>
          <w:sz w:val="28"/>
          <w:szCs w:val="28"/>
        </w:rPr>
        <w:t>www.zakupki.gov.ru</w:t>
      </w:r>
      <w:proofErr w:type="spellEnd"/>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доля проведенных электронных торгов составляет свыше 62 процентов в общей сумме заключенных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lastRenderedPageBreak/>
        <w:t xml:space="preserve">Дальнейшее формирование и организация системы закупок связана со вступлением в силу 1 января 2014 года Федерального </w:t>
      </w:r>
      <w:hyperlink r:id="rId51"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5 апреля 2013 года № 44-ФЗ, который предусматривает принципиально новый подход к регламентации и функционированию системы государственных и муниципальных закупок, соединяя в единый цикл планирование закупки, определение поставщика (подрядчика, исполнителя), исполнение контракта и оценку эффективности его исполнения.</w:t>
      </w:r>
      <w:proofErr w:type="gramEnd"/>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Вместе с положительными тенденциями в сфере закупок в Архангельской области остаются проблемы, которые негативным образом отражаются на </w:t>
      </w:r>
      <w:proofErr w:type="gramStart"/>
      <w:r w:rsidRPr="009D66C4">
        <w:rPr>
          <w:rFonts w:ascii="Times New Roman" w:hAnsi="Times New Roman" w:cs="Times New Roman"/>
          <w:sz w:val="28"/>
          <w:szCs w:val="28"/>
        </w:rPr>
        <w:t>эффективности</w:t>
      </w:r>
      <w:proofErr w:type="gramEnd"/>
      <w:r w:rsidRPr="009D66C4">
        <w:rPr>
          <w:rFonts w:ascii="Times New Roman" w:hAnsi="Times New Roman" w:cs="Times New Roman"/>
          <w:sz w:val="28"/>
          <w:szCs w:val="28"/>
        </w:rPr>
        <w:t xml:space="preserve"> проводимой в области закупочной деятельности и требуют дальнейшего целенаправленного решения и дополнительного ресурсного обеспечения: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несовершенство правовой и организационной структуры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w:t>
      </w:r>
      <w:proofErr w:type="gramStart"/>
      <w:r w:rsidRPr="009D66C4">
        <w:rPr>
          <w:rFonts w:ascii="Times New Roman" w:hAnsi="Times New Roman" w:cs="Times New Roman"/>
          <w:sz w:val="28"/>
          <w:szCs w:val="28"/>
        </w:rPr>
        <w:t>контроль за</w:t>
      </w:r>
      <w:proofErr w:type="gramEnd"/>
      <w:r w:rsidRPr="009D66C4">
        <w:rPr>
          <w:rFonts w:ascii="Times New Roman" w:hAnsi="Times New Roman" w:cs="Times New Roman"/>
          <w:sz w:val="28"/>
          <w:szCs w:val="28"/>
        </w:rPr>
        <w:t xml:space="preserve"> планированием закупок со стороны главных распорядителей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необходимости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сложности</w:t>
      </w:r>
      <w:proofErr w:type="gramEnd"/>
      <w:r w:rsidRPr="009D66C4">
        <w:rPr>
          <w:rFonts w:ascii="Times New Roman" w:hAnsi="Times New Roman" w:cs="Times New Roman"/>
          <w:sz w:val="28"/>
          <w:szCs w:val="28"/>
        </w:rPr>
        <w:t xml:space="preserve"> самой процедуры электронного аукциона;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w:t>
      </w:r>
      <w:proofErr w:type="gramStart"/>
      <w:r w:rsidRPr="009D66C4">
        <w:rPr>
          <w:rFonts w:ascii="Times New Roman" w:hAnsi="Times New Roman" w:cs="Times New Roman"/>
          <w:sz w:val="28"/>
          <w:szCs w:val="28"/>
        </w:rPr>
        <w:t>контроль за</w:t>
      </w:r>
      <w:proofErr w:type="gramEnd"/>
      <w:r w:rsidRPr="009D66C4">
        <w:rPr>
          <w:rFonts w:ascii="Times New Roman" w:hAnsi="Times New Roman" w:cs="Times New Roman"/>
          <w:sz w:val="28"/>
          <w:szCs w:val="28"/>
        </w:rPr>
        <w:t xml:space="preserve"> исполнением контрактов со стороны заказчиков;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отсутствие публичного </w:t>
      </w:r>
      <w:proofErr w:type="gramStart"/>
      <w:r w:rsidRPr="009D66C4">
        <w:rPr>
          <w:rFonts w:ascii="Times New Roman" w:hAnsi="Times New Roman" w:cs="Times New Roman"/>
          <w:sz w:val="28"/>
          <w:szCs w:val="28"/>
        </w:rPr>
        <w:t>контроля за</w:t>
      </w:r>
      <w:proofErr w:type="gramEnd"/>
      <w:r w:rsidRPr="009D66C4">
        <w:rPr>
          <w:rFonts w:ascii="Times New Roman" w:hAnsi="Times New Roman" w:cs="Times New Roman"/>
          <w:sz w:val="28"/>
          <w:szCs w:val="28"/>
        </w:rPr>
        <w:t xml:space="preserve"> стадиями осуществления закупки, дефицит объективной информации о ходе и конечных результатах исполнения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мониторинга и анализа контрактных результатов в системе управления заказами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D66C4">
        <w:rPr>
          <w:rFonts w:ascii="Times New Roman" w:hAnsi="Times New Roman" w:cs="Times New Roman"/>
          <w:sz w:val="28"/>
          <w:szCs w:val="28"/>
        </w:rPr>
        <w:lastRenderedPageBreak/>
        <w:t>низкоквалифицированное</w:t>
      </w:r>
      <w:proofErr w:type="spellEnd"/>
      <w:r w:rsidRPr="009D66C4">
        <w:rPr>
          <w:rFonts w:ascii="Times New Roman" w:hAnsi="Times New Roman" w:cs="Times New Roman"/>
          <w:sz w:val="28"/>
          <w:szCs w:val="28"/>
        </w:rPr>
        <w:t xml:space="preserve">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указанных задач будет осуществляться в рамках реализации мероприятий подпрограммы № 4.</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405"/>
      <w:bookmarkEnd w:id="15"/>
      <w:r w:rsidRPr="009D66C4">
        <w:rPr>
          <w:rFonts w:ascii="Times New Roman" w:hAnsi="Times New Roman" w:cs="Times New Roman"/>
          <w:sz w:val="28"/>
          <w:szCs w:val="28"/>
        </w:rPr>
        <w:t>2.12. Механизм реализации мероприятий подпрограммы № 4</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223"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w:t>
      </w:r>
      <w:hyperlink w:anchor="Par4337" w:history="1">
        <w:r w:rsidRPr="009D66C4">
          <w:rPr>
            <w:rFonts w:ascii="Times New Roman" w:hAnsi="Times New Roman" w:cs="Times New Roman"/>
            <w:sz w:val="28"/>
            <w:szCs w:val="28"/>
          </w:rPr>
          <w:t>1.3</w:t>
        </w:r>
      </w:hyperlink>
      <w:r w:rsidRPr="009D66C4">
        <w:rPr>
          <w:rFonts w:ascii="Times New Roman" w:hAnsi="Times New Roman" w:cs="Times New Roman"/>
          <w:sz w:val="28"/>
          <w:szCs w:val="28"/>
        </w:rPr>
        <w:t xml:space="preserve">, </w:t>
      </w:r>
      <w:hyperlink w:anchor="Par4566"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4681"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w:t>
      </w:r>
      <w:hyperlink w:anchor="Par4738"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контрактным агентством самостоятельно за счет средств, отраженных в </w:t>
      </w:r>
      <w:hyperlink w:anchor="Par4795" w:history="1">
        <w:r w:rsidRPr="009D66C4">
          <w:rPr>
            <w:rFonts w:ascii="Times New Roman" w:hAnsi="Times New Roman" w:cs="Times New Roman"/>
            <w:sz w:val="28"/>
            <w:szCs w:val="28"/>
          </w:rPr>
          <w:t>пункте 3.3</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280" w:history="1">
        <w:r w:rsidRPr="009D66C4">
          <w:rPr>
            <w:rFonts w:ascii="Times New Roman" w:hAnsi="Times New Roman" w:cs="Times New Roman"/>
            <w:sz w:val="28"/>
            <w:szCs w:val="28"/>
          </w:rPr>
          <w:t>пунктам 1.2</w:t>
        </w:r>
      </w:hyperlink>
      <w:r w:rsidRPr="009D66C4">
        <w:rPr>
          <w:rFonts w:ascii="Times New Roman" w:hAnsi="Times New Roman" w:cs="Times New Roman"/>
          <w:sz w:val="28"/>
          <w:szCs w:val="28"/>
        </w:rPr>
        <w:t xml:space="preserve"> и </w:t>
      </w:r>
      <w:hyperlink w:anchor="Par4509"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ГАУ "Управление ИКТ". Финансирование </w:t>
      </w:r>
      <w:hyperlink w:anchor="Par4509" w:history="1">
        <w:r w:rsidRPr="009D66C4">
          <w:rPr>
            <w:rFonts w:ascii="Times New Roman" w:hAnsi="Times New Roman" w:cs="Times New Roman"/>
            <w:sz w:val="28"/>
            <w:szCs w:val="28"/>
          </w:rPr>
          <w:t>мероприятия 2.1</w:t>
        </w:r>
      </w:hyperlink>
      <w:r w:rsidRPr="009D66C4">
        <w:rPr>
          <w:rFonts w:ascii="Times New Roman" w:hAnsi="Times New Roman" w:cs="Times New Roman"/>
          <w:sz w:val="28"/>
          <w:szCs w:val="28"/>
        </w:rPr>
        <w:t xml:space="preserve"> осуществляется за счет средств, выделяемых на ресурсное обеспечение мероприятия по </w:t>
      </w:r>
      <w:hyperlink w:anchor="Par4280" w:history="1">
        <w:r w:rsidRPr="009D66C4">
          <w:rPr>
            <w:rFonts w:ascii="Times New Roman" w:hAnsi="Times New Roman" w:cs="Times New Roman"/>
            <w:sz w:val="28"/>
            <w:szCs w:val="28"/>
          </w:rPr>
          <w:t>пункту 1.2</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мероприятия по </w:t>
      </w:r>
      <w:hyperlink w:anchor="Par4394" w:history="1">
        <w:r w:rsidRPr="009D66C4">
          <w:rPr>
            <w:rFonts w:ascii="Times New Roman" w:hAnsi="Times New Roman" w:cs="Times New Roman"/>
            <w:sz w:val="28"/>
            <w:szCs w:val="28"/>
          </w:rPr>
          <w:t>пункту 1.4</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573619" w:rsidRDefault="005736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3619">
        <w:rPr>
          <w:rFonts w:ascii="Times New Roman" w:hAnsi="Times New Roman" w:cs="Times New Roman"/>
          <w:sz w:val="28"/>
          <w:szCs w:val="28"/>
        </w:rPr>
        <w:t>В рамках реализации мероприятия, предусмотренного пунктом</w:t>
      </w:r>
      <w:r w:rsidRPr="00573619">
        <w:rPr>
          <w:rFonts w:ascii="Times New Roman" w:hAnsi="Times New Roman" w:cs="Times New Roman"/>
          <w:sz w:val="28"/>
          <w:szCs w:val="28"/>
        </w:rPr>
        <w:br/>
        <w:t>3.4 перечня мероприятий подпрограммы № 4 (приложение № 2</w:t>
      </w:r>
      <w:r w:rsidRPr="00573619">
        <w:rPr>
          <w:rFonts w:ascii="Times New Roman" w:hAnsi="Times New Roman" w:cs="Times New Roman"/>
          <w:sz w:val="28"/>
          <w:szCs w:val="28"/>
        </w:rPr>
        <w:br/>
        <w:t>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государственной программы за счет средств областного бюджета приведено в приложении № 3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412"/>
      <w:bookmarkEnd w:id="16"/>
      <w:r w:rsidRPr="009D66C4">
        <w:rPr>
          <w:rFonts w:ascii="Times New Roman" w:hAnsi="Times New Roman" w:cs="Times New Roman"/>
          <w:sz w:val="28"/>
          <w:szCs w:val="28"/>
        </w:rPr>
        <w:t>2.13.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5 "Проведение сбалансированной политики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lastRenderedPageBreak/>
        <w:t>в области государственного регулирования тарифов</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на территории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"Проведение сбалансированной политики в области государственного регулирования тарифов на территории Архангельской области" (далее - подпрограмма № 5)</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агентство по тарифам и ценам</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4"/>
                <w:szCs w:val="24"/>
              </w:rPr>
            </w:pPr>
            <w:r w:rsidRPr="009D66C4">
              <w:rPr>
                <w:rFonts w:ascii="Times New Roman" w:hAnsi="Times New Roman" w:cs="Times New Roman"/>
                <w:sz w:val="24"/>
                <w:szCs w:val="24"/>
              </w:rPr>
              <w:t>организации, осуществляющие регулируемые виды деятельности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обеспечение эффективного и стабильного государственного регулирования тарифов и цен 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5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495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179"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поэтапный переход к установлению долгосрочных тарифов;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rPr>
                <w:rFonts w:ascii="Times New Roman" w:hAnsi="Times New Roman" w:cs="Times New Roman"/>
                <w:sz w:val="24"/>
                <w:szCs w:val="24"/>
              </w:rPr>
            </w:pPr>
            <w:hyperlink w:anchor="Par5351"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осуществление регионального государственного контроля (надзора) в области регулируемых тарифов</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5 реализуется в один этап</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подпрограммы № 5, в том числе средства областного бюджета - </w:t>
            </w:r>
            <w:r w:rsidR="00573619" w:rsidRPr="00573619">
              <w:rPr>
                <w:rFonts w:ascii="Times New Roman" w:hAnsi="Times New Roman" w:cs="Times New Roman"/>
                <w:sz w:val="24"/>
                <w:szCs w:val="24"/>
              </w:rPr>
              <w:t xml:space="preserve">449 644,7 </w:t>
            </w:r>
            <w:r w:rsidRPr="009D66C4">
              <w:rPr>
                <w:rFonts w:ascii="Times New Roman" w:hAnsi="Times New Roman" w:cs="Times New Roman"/>
                <w:sz w:val="24"/>
                <w:szCs w:val="24"/>
              </w:rPr>
              <w:t>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439"/>
      <w:bookmarkEnd w:id="17"/>
      <w:r w:rsidRPr="009D66C4">
        <w:rPr>
          <w:rFonts w:ascii="Times New Roman" w:hAnsi="Times New Roman" w:cs="Times New Roman"/>
          <w:sz w:val="28"/>
          <w:szCs w:val="28"/>
        </w:rPr>
        <w:t>2.14. Характеристика сферы реализации подпрограммы № 5,</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Государственное регулирование тарифов и цен напрямую влияет на характер экономического роста и качество жизни населения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своих полномочий в сфере государственного </w:t>
      </w:r>
      <w:r w:rsidRPr="009D66C4">
        <w:rPr>
          <w:rFonts w:ascii="Times New Roman" w:hAnsi="Times New Roman" w:cs="Times New Roman"/>
          <w:sz w:val="28"/>
          <w:szCs w:val="28"/>
        </w:rPr>
        <w:lastRenderedPageBreak/>
        <w:t>регулирования тарифов и цен агентство по тарифам и ценам устанавливает: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тарифы в сфере электроэнергетики;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тарифы в сфере теплоснабжения;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тарифы в сфере водоснабжения и водоотведения;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тарифы на услуги организаций коммунального комплекса;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5) тарифы в сфере естественных монополий;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6) розничные цены на газ;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7) тарифы в транспортном комплексе и непроизводственной сфере.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66C4">
        <w:rPr>
          <w:rFonts w:ascii="Times New Roman" w:hAnsi="Times New Roman" w:cs="Times New Roman"/>
          <w:sz w:val="28"/>
          <w:szCs w:val="28"/>
        </w:rP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w:t>
      </w:r>
      <w:proofErr w:type="gramEnd"/>
      <w:r w:rsidRPr="009D66C4">
        <w:rPr>
          <w:rFonts w:ascii="Times New Roman" w:hAnsi="Times New Roman" w:cs="Times New Roman"/>
          <w:sz w:val="28"/>
          <w:szCs w:val="28"/>
        </w:rPr>
        <w:t xml:space="preserve">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Одними из основных принципов государственного регулирования и контроля являются: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достижение и соблюдение баланса экономических интересов организаций и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доступности услуги для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установление тарифов исходя из экономически обоснованных расходов организаций;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защиты потребителей от необоснованного повышения цен (тарифов).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Совершенствование системы государственного регулирования за последние годы проводится по трем главным взаимосвязанным направлениям: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эффективного и стабильного государственного регулирования цен и тарифов;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защита интересов потребителей товаров (услуг)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Система нормативного регулирования, а также корпоративное </w:t>
      </w:r>
      <w:r w:rsidRPr="009D66C4">
        <w:rPr>
          <w:rFonts w:ascii="Times New Roman" w:hAnsi="Times New Roman" w:cs="Times New Roman"/>
          <w:sz w:val="28"/>
          <w:szCs w:val="28"/>
        </w:rPr>
        <w:lastRenderedPageBreak/>
        <w:t>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Кроме того, в результате накопленного износа растет количество аварий в системах тепл</w:t>
      </w:r>
      <w:proofErr w:type="gramStart"/>
      <w:r w:rsidRPr="009D66C4">
        <w:rPr>
          <w:rFonts w:ascii="Times New Roman" w:hAnsi="Times New Roman" w:cs="Times New Roman"/>
          <w:sz w:val="28"/>
          <w:szCs w:val="28"/>
        </w:rPr>
        <w:t>о-</w:t>
      </w:r>
      <w:proofErr w:type="gramEnd"/>
      <w:r w:rsidRPr="009D66C4">
        <w:rPr>
          <w:rFonts w:ascii="Times New Roman" w:hAnsi="Times New Roman" w:cs="Times New Roman"/>
          <w:sz w:val="28"/>
          <w:szCs w:val="28"/>
        </w:rPr>
        <w:t xml:space="preserve">, </w:t>
      </w:r>
      <w:proofErr w:type="spellStart"/>
      <w:r w:rsidRPr="009D66C4">
        <w:rPr>
          <w:rFonts w:ascii="Times New Roman" w:hAnsi="Times New Roman" w:cs="Times New Roman"/>
          <w:sz w:val="28"/>
          <w:szCs w:val="28"/>
        </w:rPr>
        <w:t>электро</w:t>
      </w:r>
      <w:proofErr w:type="spellEnd"/>
      <w:r w:rsidRPr="009D66C4">
        <w:rPr>
          <w:rFonts w:ascii="Times New Roman" w:hAnsi="Times New Roman" w:cs="Times New Roman"/>
          <w:sz w:val="28"/>
          <w:szCs w:val="28"/>
        </w:rPr>
        <w:t>- и водоснабжения, увеличиваются сроки их ликвидации и стоимость ремонта.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жилищным законодательством;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прозрачность жилищного и коммунального сектора для финансово-кредитных организаций и частных инвесторов;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472"/>
      <w:bookmarkEnd w:id="18"/>
      <w:r w:rsidRPr="009D66C4">
        <w:rPr>
          <w:rFonts w:ascii="Times New Roman" w:hAnsi="Times New Roman" w:cs="Times New Roman"/>
          <w:sz w:val="28"/>
          <w:szCs w:val="28"/>
        </w:rPr>
        <w:t>2.15. Механизм реализации мероприятий подпрограммы № 5</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951"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 </w:t>
      </w:r>
      <w:hyperlink w:anchor="Par5008" w:history="1">
        <w:r w:rsidRPr="009D66C4">
          <w:rPr>
            <w:rFonts w:ascii="Times New Roman" w:hAnsi="Times New Roman" w:cs="Times New Roman"/>
            <w:sz w:val="28"/>
            <w:szCs w:val="28"/>
          </w:rPr>
          <w:t>1.2</w:t>
        </w:r>
      </w:hyperlink>
      <w:r w:rsidRPr="009D66C4">
        <w:rPr>
          <w:rFonts w:ascii="Times New Roman" w:hAnsi="Times New Roman" w:cs="Times New Roman"/>
          <w:sz w:val="28"/>
          <w:szCs w:val="28"/>
        </w:rPr>
        <w:t xml:space="preserve">, </w:t>
      </w:r>
      <w:hyperlink w:anchor="Par5180"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5237"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5352"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 </w:t>
      </w:r>
      <w:hyperlink w:anchor="Par5409"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перечня мероприятий подпрограммы № 5 (приложение № 2 к государственной программе) осуществляется агентством по тарифам и ценам Архангельской области самостоятельно за счет средств, отраженных в </w:t>
      </w:r>
      <w:hyperlink w:anchor="Par5409" w:history="1">
        <w:r w:rsidRPr="009D66C4">
          <w:rPr>
            <w:rFonts w:ascii="Times New Roman" w:hAnsi="Times New Roman" w:cs="Times New Roman"/>
            <w:sz w:val="28"/>
            <w:szCs w:val="28"/>
          </w:rPr>
          <w:t>пункте 3.2</w:t>
        </w:r>
      </w:hyperlink>
      <w:r w:rsidRPr="009D66C4">
        <w:rPr>
          <w:rFonts w:ascii="Times New Roman" w:hAnsi="Times New Roman" w:cs="Times New Roman"/>
          <w:sz w:val="28"/>
          <w:szCs w:val="28"/>
        </w:rPr>
        <w:t xml:space="preserve"> перечня мероприятий подпрограммы № 5.</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5065" w:history="1">
        <w:r w:rsidRPr="009D66C4">
          <w:rPr>
            <w:rFonts w:ascii="Times New Roman" w:hAnsi="Times New Roman" w:cs="Times New Roman"/>
            <w:sz w:val="28"/>
            <w:szCs w:val="28"/>
          </w:rPr>
          <w:t>мероприятия 1.3</w:t>
        </w:r>
      </w:hyperlink>
      <w:r w:rsidRPr="009D66C4">
        <w:rPr>
          <w:rFonts w:ascii="Times New Roman" w:hAnsi="Times New Roman" w:cs="Times New Roman"/>
          <w:sz w:val="28"/>
          <w:szCs w:val="28"/>
        </w:rPr>
        <w:t xml:space="preserve"> перечня мероприятий подпрограммы № 5 (приложение № 2 к государственной программе) осуществляется привлечение организаций, определяемых в порядке, </w:t>
      </w:r>
      <w:r w:rsidRPr="009D66C4">
        <w:rPr>
          <w:rFonts w:ascii="Times New Roman" w:hAnsi="Times New Roman" w:cs="Times New Roman"/>
          <w:sz w:val="28"/>
          <w:szCs w:val="28"/>
        </w:rPr>
        <w:lastRenderedPageBreak/>
        <w:t xml:space="preserve">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52"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53"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5 за счет средств областного бюджета представлено в приложении № 3 к государственной программе.</w:t>
      </w:r>
    </w:p>
    <w:p w:rsidR="00FE5493" w:rsidRPr="009D66C4" w:rsidRDefault="00B94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5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79"/>
      <w:bookmarkEnd w:id="19"/>
      <w:r w:rsidRPr="009D66C4">
        <w:rPr>
          <w:rFonts w:ascii="Times New Roman" w:hAnsi="Times New Roman" w:cs="Times New Roman"/>
          <w:sz w:val="28"/>
          <w:szCs w:val="28"/>
        </w:rPr>
        <w:t>III. Ожидаемые результаты реализации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Реализация государственной программы позволит достичь к 2020 году следующих результатов: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в сфере развития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принятие стратегических документов по развитию территорий, в том числе инновационной стратегии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переход к организации работы с инвесторами по принципу "одного окна";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формирование рейтингов инвестиционной привлекательности Архангельской области и муниципальных образований;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принятие к реализации с применением механизма государственно-частного партнерства не менее одного проекта в год;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в сфере развития субъектов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Архангельской области и Ненецкого автономного округа - до 56,5 единицы;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не менее 10,9 тыс. единиц рабочих мест (включая вновь зарегистрированных индивидуальных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в рамках совершенствования системы управления экономическим развитием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выстраивание системы документов планирования и прогнозирования на уровне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обоснованности и достоверности прогнозов социально-экономического развития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формирование по программно-целевому принципу не менее 95 процентов расходов областного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создание условий для повышения качества правового регулирования в предметной области за счет выстраивания современной технологии </w:t>
      </w:r>
      <w:r w:rsidRPr="009D66C4">
        <w:rPr>
          <w:rFonts w:ascii="Times New Roman" w:hAnsi="Times New Roman" w:cs="Times New Roman"/>
          <w:sz w:val="28"/>
          <w:szCs w:val="28"/>
        </w:rPr>
        <w:lastRenderedPageBreak/>
        <w:t>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деятельности исполнительных органов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в рамках совершенствования организации государственных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повышение экономической </w:t>
      </w:r>
      <w:proofErr w:type="gramStart"/>
      <w:r w:rsidRPr="009D66C4">
        <w:rPr>
          <w:rFonts w:ascii="Times New Roman" w:hAnsi="Times New Roman" w:cs="Times New Roman"/>
          <w:sz w:val="28"/>
          <w:szCs w:val="28"/>
        </w:rPr>
        <w:t>эффективности проведения процедур размещения государственных заказов</w:t>
      </w:r>
      <w:proofErr w:type="gramEnd"/>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уровня автоматизации размещения государственных заказов;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количества несостоявшихся закупок, рисков ненадлежащего исполнения, неисполнения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сокращение уровня коррупции за счет детальной регламентации процедур на всех этапах размещения заказа, расширение перечня решений, принимаемых в "автоматическом режиме" в рамках информационной среды;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5) в рамках совершенствования системы государственного регулирования цен (тарифов) планируется обеспечить:</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надежности и качества предоставляемых товаров (услуг) организациями, осуществляющими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объемов инвестиций в сферах деятельности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количества решений об установлении уровней тарифов (цен), отмененных вступившими в законную силу решениями суда.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54" w:history="1">
        <w:r w:rsidRPr="009D66C4">
          <w:rPr>
            <w:rFonts w:ascii="Times New Roman" w:hAnsi="Times New Roman" w:cs="Times New Roman"/>
            <w:sz w:val="28"/>
            <w:szCs w:val="28"/>
          </w:rPr>
          <w:t>Положению</w:t>
        </w:r>
      </w:hyperlink>
      <w:r w:rsidRPr="009D66C4">
        <w:rPr>
          <w:rFonts w:ascii="Times New Roman" w:hAnsi="Times New Roman" w:cs="Times New Roman"/>
          <w:sz w:val="28"/>
          <w:szCs w:val="28"/>
        </w:rP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 299-пп.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sectPr w:rsidR="00FE5493" w:rsidRPr="009D66C4">
          <w:pgSz w:w="11905" w:h="16838"/>
          <w:pgMar w:top="1134" w:right="850"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20" w:name="Par514"/>
      <w:bookmarkEnd w:id="20"/>
      <w:r w:rsidRPr="009D66C4">
        <w:rPr>
          <w:rFonts w:ascii="Times New Roman" w:hAnsi="Times New Roman" w:cs="Times New Roman"/>
        </w:rPr>
        <w:lastRenderedPageBreak/>
        <w:t>Приложение № 1</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21" w:name="Par522"/>
      <w:bookmarkEnd w:id="21"/>
      <w:r w:rsidRPr="009D66C4">
        <w:rPr>
          <w:rFonts w:ascii="Times New Roman" w:hAnsi="Times New Roman" w:cs="Times New Roman"/>
        </w:rPr>
        <w:t>ПЕРЕЧЕНЬ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целевых показателей государственной программы Архангельской</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 xml:space="preserve">области "Экономическое развитие и </w:t>
      </w:r>
      <w:proofErr w:type="gramStart"/>
      <w:r w:rsidRPr="009D66C4">
        <w:rPr>
          <w:rFonts w:ascii="Times New Roman" w:hAnsi="Times New Roman" w:cs="Times New Roman"/>
        </w:rPr>
        <w:t>инвестиционная</w:t>
      </w:r>
      <w:proofErr w:type="gramEnd"/>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деятельность в Архангельской области (2014 - 2020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14924" w:type="dxa"/>
        <w:tblInd w:w="-35" w:type="dxa"/>
        <w:tblLayout w:type="fixed"/>
        <w:tblCellMar>
          <w:top w:w="75" w:type="dxa"/>
          <w:left w:w="0" w:type="dxa"/>
          <w:bottom w:w="75" w:type="dxa"/>
          <w:right w:w="0" w:type="dxa"/>
        </w:tblCellMar>
        <w:tblLook w:val="0000"/>
      </w:tblPr>
      <w:tblGrid>
        <w:gridCol w:w="5412"/>
        <w:gridCol w:w="1423"/>
        <w:gridCol w:w="1139"/>
        <w:gridCol w:w="992"/>
        <w:gridCol w:w="992"/>
        <w:gridCol w:w="992"/>
        <w:gridCol w:w="993"/>
        <w:gridCol w:w="997"/>
        <w:gridCol w:w="992"/>
        <w:gridCol w:w="992"/>
      </w:tblGrid>
      <w:tr w:rsidR="00FE5493" w:rsidRPr="009D66C4" w:rsidTr="00FE5493">
        <w:tc>
          <w:tcPr>
            <w:tcW w:w="54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Наименование целевого показателя</w:t>
            </w:r>
          </w:p>
        </w:tc>
        <w:tc>
          <w:tcPr>
            <w:tcW w:w="14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Единица измерения</w:t>
            </w:r>
          </w:p>
        </w:tc>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Значения целевых показателей</w:t>
            </w:r>
          </w:p>
        </w:tc>
      </w:tr>
      <w:tr w:rsidR="00FE5493" w:rsidRPr="009D66C4" w:rsidTr="00FE5493">
        <w:tc>
          <w:tcPr>
            <w:tcW w:w="54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базовый 2012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2017 год</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2019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2020 год</w:t>
            </w:r>
          </w:p>
        </w:tc>
      </w:tr>
      <w:tr w:rsidR="00FE5493" w:rsidRPr="009D66C4" w:rsidTr="00FE5493">
        <w:tc>
          <w:tcPr>
            <w:tcW w:w="5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r>
      <w:tr w:rsidR="00FE5493" w:rsidRPr="009D66C4" w:rsidTr="00FE5493">
        <w:tc>
          <w:tcPr>
            <w:tcW w:w="14924" w:type="dxa"/>
            <w:gridSpan w:val="10"/>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2" w:name="Par550"/>
            <w:bookmarkEnd w:id="22"/>
            <w:r w:rsidRPr="009D66C4">
              <w:rPr>
                <w:rFonts w:ascii="Times New Roman" w:hAnsi="Times New Roman" w:cs="Times New Roman"/>
                <w:sz w:val="20"/>
                <w:szCs w:val="20"/>
              </w:rPr>
              <w:t xml:space="preserve">I. Государственная </w:t>
            </w:r>
            <w:hyperlink w:anchor="Par42" w:history="1">
              <w:r w:rsidRPr="009D66C4">
                <w:rPr>
                  <w:rFonts w:ascii="Times New Roman" w:hAnsi="Times New Roman" w:cs="Times New Roman"/>
                  <w:sz w:val="20"/>
                  <w:szCs w:val="20"/>
                </w:rPr>
                <w:t>программа</w:t>
              </w:r>
            </w:hyperlink>
            <w:r w:rsidRPr="009D66C4">
              <w:rPr>
                <w:rFonts w:ascii="Times New Roman" w:hAnsi="Times New Roman" w:cs="Times New Roman"/>
                <w:sz w:val="20"/>
                <w:szCs w:val="20"/>
              </w:rPr>
              <w:t xml:space="preserve"> Архангельской области "Экономическое развитие и инвестиционная деятельность в Архангельской области (2014 - 2020 годы)"</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 Индекс физического объема инвестиций (в основной капитал) за счет всех источников финансирования</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 к предыдущему периоду</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113,0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109,9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120,5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105,9</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106,0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114,5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109,5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2. Прирост оборота продукции и услуг, производимых субъектами малого предпринимательства, в том числе </w:t>
            </w:r>
            <w:proofErr w:type="spellStart"/>
            <w:r w:rsidRPr="009D66C4">
              <w:rPr>
                <w:rFonts w:ascii="Times New Roman" w:hAnsi="Times New Roman" w:cs="Times New Roman"/>
                <w:sz w:val="20"/>
                <w:szCs w:val="20"/>
              </w:rPr>
              <w:t>микропредприятиями</w:t>
            </w:r>
            <w:proofErr w:type="spellEnd"/>
            <w:r w:rsidRPr="009D66C4">
              <w:rPr>
                <w:rFonts w:ascii="Times New Roman" w:hAnsi="Times New Roman" w:cs="Times New Roman"/>
                <w:sz w:val="20"/>
                <w:szCs w:val="20"/>
              </w:rPr>
              <w:t xml:space="preserve"> и индивидуальными предпринимателями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4,4</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4,2</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4. Удельный вес централизации закупок на поставки товаров, выполнение работ, оказание услуг, размещенных </w:t>
            </w:r>
            <w:r w:rsidRPr="009D66C4">
              <w:rPr>
                <w:rFonts w:ascii="Times New Roman" w:hAnsi="Times New Roman" w:cs="Times New Roman"/>
                <w:sz w:val="20"/>
                <w:szCs w:val="20"/>
              </w:rPr>
              <w:lastRenderedPageBreak/>
              <w:t>уполномоченным исполнительном органом государственной власти Архангельской области - контрактным агентством Архангельской области (далее - уполномоченный орган) для заказчиков, в общем объеме сводного плана закупок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5.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bookmarkStart w:id="23" w:name="Par601"/>
      <w:bookmarkEnd w:id="23"/>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Par107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1</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"Формирование благоприятной среды для развития инвестиционной деятельности"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6. Объем инвестиций в основной капитал</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млн. руб.</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112072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86947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104732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111015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117676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134716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146211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160132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7. Доля объема инвестиций в основной капитал к валовому региональному продукту</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8. Количество инвестиционных проектов, принятых к реализации с применением механизма государственно-частного партнерства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9. Количество заключенных соглашений о сотрудничестве с инвесторами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r>
      <w:bookmarkStart w:id="24" w:name="Par652"/>
      <w:bookmarkEnd w:id="24"/>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Par183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2</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"Развитие субъектов малого и среднего предпринимательства в Архангельской области и Ненецком автономном округе"</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и Ненецкого автономного округа (далее - субъекты малого и среднего предпринимательства), в расчете на 1 тыс. человек населения Архангельской области и Ненецкого автономного округа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41,1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41,4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43,7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51,2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53,9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 Количество субъектов малого и среднего предпринимательства, получивших государственную поддержку (ежегодно)</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13.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Архангельской области и Ненецкого автономного округа в рамках реализации подпрограммы (ежегодно)</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тыс. 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1,41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1,71</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14. Объем средств областного и федерального бюджетов, направленных на государственную поддержку малого и среднего предпринимательства Архангельской области, в расчете на 1 жителя Архангельской области и Ненецкого автономного округа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руб.</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292,90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208,61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226,65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247,25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269,73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294,25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321,02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350,22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15. Доля городских округов и муниципальных районов Архангельской области и Ненецкого автономного округа, имеющих программы развития и поддержки субъектов малого и среднего предпринимательства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r>
      <w:bookmarkStart w:id="25" w:name="Par713"/>
      <w:bookmarkEnd w:id="25"/>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Par266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3</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"Совершенствование системы управления экономическим развитием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16. Отклонение ключевых фактических показателей развития экономики Архангельской области от прогнозируемых в предыдущем году значений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4,4</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4,2</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17.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18.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и конкурентной политики оказано методическое содействие</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19. Доля расходов областного бюджета, распределенных по программам Архангельской области, в общем объеме </w:t>
            </w:r>
            <w:r w:rsidRPr="009D66C4">
              <w:rPr>
                <w:rFonts w:ascii="Times New Roman" w:hAnsi="Times New Roman" w:cs="Times New Roman"/>
                <w:sz w:val="20"/>
                <w:szCs w:val="20"/>
              </w:rPr>
              <w:lastRenderedPageBreak/>
              <w:t>запланированных расходов областного бюджета (за исключением субвенций из федерального бюджета)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20. Доля заключений об оценке регулирующего воздействия, содержащих количественные оценки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21. Количество муниципальных образований Архангельской области, внедривших процедуру оценки регулирующего воздействия</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r>
      <w:bookmarkStart w:id="26" w:name="Par774"/>
      <w:bookmarkEnd w:id="26"/>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Par350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4</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"Совершенствование организации государственных закупок в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22.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23. Снижение начальной (максимальной) цены контракта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7,9</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24. Среднее количество заявок участников закупок, поданных на одну процедуру размещения заказов, проведенную уполномоченным органом</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25. Удельный вес несостоявшихся процедур с одной заявкой или без заявок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59</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58,5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57,5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57</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26. Удельный вес закупок (в стоимостном выражении), размещенных у субъектов малого предпринимательства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w:t>
            </w:r>
          </w:p>
        </w:tc>
      </w:tr>
      <w:bookmarkStart w:id="27" w:name="Par825"/>
      <w:bookmarkEnd w:id="27"/>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Par412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5</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"Проведение сбалансированной политики в области государственного регулирования цен (тарифов) на территории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27.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28.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29. Доля принятых решений об установлении тарифов с учетом результатов контрольных мероприятий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r>
    </w:tbl>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rPr>
      </w:pPr>
      <w:bookmarkStart w:id="28" w:name="Par857"/>
      <w:bookmarkEnd w:id="28"/>
      <w:r w:rsidRPr="009D66C4">
        <w:rPr>
          <w:rFonts w:ascii="Times New Roman" w:hAnsi="Times New Roman" w:cs="Times New Roman"/>
          <w:sz w:val="28"/>
        </w:rPr>
        <w:lastRenderedPageBreak/>
        <w:t>Порядок расчета и источники информации о значениях</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rPr>
      </w:pPr>
      <w:r w:rsidRPr="009D66C4">
        <w:rPr>
          <w:rFonts w:ascii="Times New Roman" w:hAnsi="Times New Roman" w:cs="Times New Roman"/>
          <w:sz w:val="28"/>
        </w:rPr>
        <w:t>целевых показателей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rPr>
      </w:pPr>
    </w:p>
    <w:tbl>
      <w:tblPr>
        <w:tblW w:w="14889" w:type="dxa"/>
        <w:tblInd w:w="-10" w:type="dxa"/>
        <w:tblLayout w:type="fixed"/>
        <w:tblCellMar>
          <w:top w:w="75" w:type="dxa"/>
          <w:left w:w="0" w:type="dxa"/>
          <w:bottom w:w="75" w:type="dxa"/>
          <w:right w:w="0" w:type="dxa"/>
        </w:tblCellMar>
        <w:tblLook w:val="0000"/>
      </w:tblPr>
      <w:tblGrid>
        <w:gridCol w:w="4967"/>
        <w:gridCol w:w="6270"/>
        <w:gridCol w:w="3652"/>
      </w:tblGrid>
      <w:tr w:rsidR="00FE5493" w:rsidRPr="009D66C4" w:rsidTr="00FE5493">
        <w:tc>
          <w:tcPr>
            <w:tcW w:w="4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Наименование целевых показателей государственной программы</w:t>
            </w:r>
          </w:p>
        </w:tc>
        <w:tc>
          <w:tcPr>
            <w:tcW w:w="6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Порядок расчета</w:t>
            </w:r>
          </w:p>
        </w:tc>
        <w:tc>
          <w:tcPr>
            <w:tcW w:w="3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Источники информации</w:t>
            </w:r>
          </w:p>
        </w:tc>
      </w:tr>
      <w:tr w:rsidR="00FE5493" w:rsidRPr="009D66C4" w:rsidTr="00D11C74">
        <w:trPr>
          <w:trHeight w:val="23"/>
        </w:trPr>
        <w:tc>
          <w:tcPr>
            <w:tcW w:w="4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1</w:t>
            </w:r>
          </w:p>
        </w:tc>
        <w:tc>
          <w:tcPr>
            <w:tcW w:w="6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2</w:t>
            </w:r>
          </w:p>
        </w:tc>
        <w:tc>
          <w:tcPr>
            <w:tcW w:w="3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3</w:t>
            </w:r>
          </w:p>
        </w:tc>
      </w:tr>
      <w:tr w:rsidR="00FE5493" w:rsidRPr="009D66C4" w:rsidTr="00FE5493">
        <w:tc>
          <w:tcPr>
            <w:tcW w:w="4967"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1. Индекс физического объема инвестиций (в основной капитал) за счет всех источников финансирования</w:t>
            </w:r>
          </w:p>
        </w:tc>
        <w:tc>
          <w:tcPr>
            <w:tcW w:w="6270"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proofErr w:type="gramStart"/>
            <w:r w:rsidRPr="009D66C4">
              <w:rPr>
                <w:rFonts w:ascii="Times New Roman" w:hAnsi="Times New Roman" w:cs="Times New Roman"/>
                <w:sz w:val="20"/>
              </w:rPr>
              <w:t>объем инвестиций в основной капитал по полному кругу организаций в отчетному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roofErr w:type="gramEnd"/>
          </w:p>
        </w:tc>
        <w:tc>
          <w:tcPr>
            <w:tcW w:w="3652"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 xml:space="preserve">2. Прирост оборота продукции и услуг, производимых субъектами малого предпринимательства, в том числе </w:t>
            </w:r>
            <w:proofErr w:type="spellStart"/>
            <w:r w:rsidRPr="009D66C4">
              <w:rPr>
                <w:rFonts w:ascii="Times New Roman" w:hAnsi="Times New Roman" w:cs="Times New Roman"/>
                <w:sz w:val="20"/>
              </w:rPr>
              <w:t>микропредприятиями</w:t>
            </w:r>
            <w:proofErr w:type="spellEnd"/>
            <w:r w:rsidRPr="009D66C4">
              <w:rPr>
                <w:rFonts w:ascii="Times New Roman" w:hAnsi="Times New Roman" w:cs="Times New Roman"/>
                <w:sz w:val="20"/>
              </w:rPr>
              <w:t xml:space="preserve"> и индивидуальными предпринимателями</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proofErr w:type="gramStart"/>
            <w:r w:rsidRPr="009D66C4">
              <w:rPr>
                <w:rFonts w:ascii="Times New Roman" w:hAnsi="Times New Roman" w:cs="Times New Roman"/>
                <w:sz w:val="20"/>
              </w:rPr>
              <w:t xml:space="preserve">оборот продукции и услуг, производимых субъектами малого предпринимательства, в том числе </w:t>
            </w:r>
            <w:proofErr w:type="spellStart"/>
            <w:r w:rsidRPr="009D66C4">
              <w:rPr>
                <w:rFonts w:ascii="Times New Roman" w:hAnsi="Times New Roman" w:cs="Times New Roman"/>
                <w:sz w:val="20"/>
              </w:rPr>
              <w:t>микропредприятиями</w:t>
            </w:r>
            <w:proofErr w:type="spellEnd"/>
            <w:r w:rsidRPr="009D66C4">
              <w:rPr>
                <w:rFonts w:ascii="Times New Roman" w:hAnsi="Times New Roman" w:cs="Times New Roman"/>
                <w:sz w:val="20"/>
              </w:rPr>
              <w:t xml:space="preserve"> и индивидуальными предпринимателями, на конец отчетного периода (в сопоставимых ценах) делится на оборот продукции и услуг, производимых субъектами малого предпринимательства, в том числе </w:t>
            </w:r>
            <w:proofErr w:type="spellStart"/>
            <w:r w:rsidRPr="009D66C4">
              <w:rPr>
                <w:rFonts w:ascii="Times New Roman" w:hAnsi="Times New Roman" w:cs="Times New Roman"/>
                <w:sz w:val="20"/>
              </w:rPr>
              <w:t>микропредприятиями</w:t>
            </w:r>
            <w:proofErr w:type="spellEnd"/>
            <w:r w:rsidRPr="009D66C4">
              <w:rPr>
                <w:rFonts w:ascii="Times New Roman" w:hAnsi="Times New Roman" w:cs="Times New Roman"/>
                <w:sz w:val="20"/>
              </w:rPr>
              <w:t xml:space="preserve"> и индивидуальными предпринимателями, на конец периода, предшествующего отчетному (в сопоставимых ценах), умножается на 100 процентов и вычитается 100 процентов</w:t>
            </w:r>
            <w:proofErr w:type="gramEnd"/>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среднее арифметическое значение модулей отклонений фактических показателей (индекс физического объема ВРП, индексы производства по разделам C, DA, DD, DE, DI, E промышленного производства, индекс изменения фонда оплаты труда и численности работников организаций) от их значений, спрогнозированных в году, предшествующем отчетному</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4.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объем закупок, размещенных уполномоченным органом в отчетном году, делится на общий объем закупок, отраженных в сводном плане закупок на отчетный год, и делится на 100 процентов</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внутренние отчеты контрактного агентства</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5. Темпы роста регулируемых тарифов к предельным минимальному и (или) максимальному уровням тарифов, установленных Федеральной службой по тарифам на соответствующий год</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среднее арифметическое значение соотношений установленных тарифов (уровней роста тарифов) к предельным уровням тарифов, установленных Федеральной службой по тарифам</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результаты ежегодного мониторинга, направляемого агентством по тарифам и ценам Архангельской области в Федеральную службу по тарифам</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29" w:name="Par886"/>
      <w:bookmarkEnd w:id="29"/>
      <w:r w:rsidRPr="009D66C4">
        <w:rPr>
          <w:rFonts w:ascii="Times New Roman" w:hAnsi="Times New Roman" w:cs="Times New Roman"/>
        </w:rPr>
        <w:lastRenderedPageBreak/>
        <w:t>Приложение № 2</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30" w:name="Par894"/>
      <w:bookmarkEnd w:id="30"/>
      <w:r w:rsidRPr="009D66C4">
        <w:rPr>
          <w:rFonts w:ascii="Times New Roman" w:hAnsi="Times New Roman" w:cs="Times New Roman"/>
        </w:rPr>
        <w:t>ПЕРЕЧЕНЬ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мероприятий государственной программы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"Экономическое развитие и инвестиционная деятельность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в Архангельской области (2014 - 2020 годы)"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bl>
      <w:tblPr>
        <w:tblW w:w="16190" w:type="dxa"/>
        <w:tblInd w:w="-574" w:type="dxa"/>
        <w:tblLayout w:type="fixed"/>
        <w:tblCellMar>
          <w:top w:w="75" w:type="dxa"/>
          <w:left w:w="0" w:type="dxa"/>
          <w:bottom w:w="75" w:type="dxa"/>
          <w:right w:w="0" w:type="dxa"/>
        </w:tblCellMar>
        <w:tblLook w:val="0000"/>
      </w:tblPr>
      <w:tblGrid>
        <w:gridCol w:w="78"/>
        <w:gridCol w:w="2233"/>
        <w:gridCol w:w="317"/>
        <w:gridCol w:w="1482"/>
        <w:gridCol w:w="218"/>
        <w:gridCol w:w="1627"/>
        <w:gridCol w:w="73"/>
        <w:gridCol w:w="73"/>
        <w:gridCol w:w="1012"/>
        <w:gridCol w:w="48"/>
        <w:gridCol w:w="964"/>
        <w:gridCol w:w="29"/>
        <w:gridCol w:w="932"/>
        <w:gridCol w:w="49"/>
        <w:gridCol w:w="13"/>
        <w:gridCol w:w="19"/>
        <w:gridCol w:w="886"/>
        <w:gridCol w:w="23"/>
        <w:gridCol w:w="36"/>
        <w:gridCol w:w="28"/>
        <w:gridCol w:w="8"/>
        <w:gridCol w:w="6"/>
        <w:gridCol w:w="977"/>
        <w:gridCol w:w="26"/>
        <w:gridCol w:w="23"/>
        <w:gridCol w:w="113"/>
        <w:gridCol w:w="6"/>
        <w:gridCol w:w="823"/>
        <w:gridCol w:w="41"/>
        <w:gridCol w:w="29"/>
        <w:gridCol w:w="921"/>
        <w:gridCol w:w="59"/>
        <w:gridCol w:w="32"/>
        <w:gridCol w:w="901"/>
        <w:gridCol w:w="60"/>
        <w:gridCol w:w="19"/>
        <w:gridCol w:w="32"/>
        <w:gridCol w:w="16"/>
        <w:gridCol w:w="1573"/>
        <w:gridCol w:w="317"/>
        <w:gridCol w:w="68"/>
      </w:tblGrid>
      <w:tr w:rsidR="009D66C4" w:rsidRPr="009D66C4" w:rsidTr="001D313B">
        <w:trPr>
          <w:gridBefore w:val="1"/>
          <w:gridAfter w:val="2"/>
          <w:wBefore w:w="78" w:type="dxa"/>
          <w:wAfter w:w="377" w:type="dxa"/>
        </w:trPr>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Наименование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Исполнители</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Источник финансирования</w:t>
            </w:r>
          </w:p>
        </w:tc>
        <w:tc>
          <w:tcPr>
            <w:tcW w:w="9781"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Объем финансирования, тыс. рублей</w:t>
            </w:r>
          </w:p>
        </w:tc>
      </w:tr>
      <w:tr w:rsidR="009D66C4" w:rsidRPr="009D66C4" w:rsidTr="001D313B">
        <w:trPr>
          <w:gridBefore w:val="1"/>
          <w:gridAfter w:val="2"/>
          <w:wBefore w:w="78" w:type="dxa"/>
          <w:wAfter w:w="377" w:type="dxa"/>
        </w:trPr>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2014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2015 г.</w:t>
            </w:r>
          </w:p>
        </w:tc>
        <w:tc>
          <w:tcPr>
            <w:tcW w:w="9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2016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2017 г.</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2018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2019 г.</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2020 г.</w:t>
            </w:r>
          </w:p>
        </w:tc>
        <w:tc>
          <w:tcPr>
            <w:tcW w:w="17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показатели результата реализации мероприятия по годам</w:t>
            </w:r>
          </w:p>
        </w:tc>
      </w:tr>
      <w:tr w:rsidR="009D66C4" w:rsidRPr="009D66C4" w:rsidTr="001D313B">
        <w:trPr>
          <w:gridBefore w:val="1"/>
          <w:gridAfter w:val="2"/>
          <w:wBefore w:w="78" w:type="dxa"/>
          <w:wAfter w:w="377" w:type="dxa"/>
        </w:trPr>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w:t>
            </w:r>
          </w:p>
        </w:tc>
        <w:tc>
          <w:tcPr>
            <w:tcW w:w="17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12</w:t>
            </w:r>
          </w:p>
        </w:tc>
      </w:tr>
      <w:tr w:rsidR="009D66C4" w:rsidRPr="009D66C4" w:rsidTr="001D313B">
        <w:trPr>
          <w:gridBefore w:val="1"/>
          <w:gridAfter w:val="2"/>
          <w:wBefore w:w="78" w:type="dxa"/>
          <w:wAfter w:w="377" w:type="dxa"/>
        </w:trPr>
        <w:tc>
          <w:tcPr>
            <w:tcW w:w="15735" w:type="dxa"/>
            <w:gridSpan w:val="38"/>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1" w:name="Par928"/>
            <w:bookmarkEnd w:id="31"/>
            <w:r w:rsidRPr="009D66C4">
              <w:rPr>
                <w:rFonts w:ascii="Times New Roman" w:hAnsi="Times New Roman" w:cs="Times New Roman"/>
                <w:sz w:val="20"/>
                <w:szCs w:val="20"/>
              </w:rPr>
              <w:t xml:space="preserve">I. </w:t>
            </w:r>
            <w:hyperlink w:anchor="Par107" w:history="1">
              <w:r w:rsidRPr="009D66C4">
                <w:rPr>
                  <w:rFonts w:ascii="Times New Roman" w:hAnsi="Times New Roman" w:cs="Times New Roman"/>
                  <w:sz w:val="20"/>
                  <w:szCs w:val="20"/>
                </w:rPr>
                <w:t>Подпрограмма № 1</w:t>
              </w:r>
            </w:hyperlink>
            <w:r w:rsidRPr="009D66C4">
              <w:rPr>
                <w:rFonts w:ascii="Times New Roman" w:hAnsi="Times New Roman" w:cs="Times New Roman"/>
                <w:sz w:val="20"/>
                <w:szCs w:val="20"/>
              </w:rPr>
              <w:t xml:space="preserve"> "Формирование благоприятной среды для развития инвестиционной деятельности"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2" w:name="Par930"/>
            <w:bookmarkEnd w:id="32"/>
            <w:r w:rsidRPr="009D66C4">
              <w:rPr>
                <w:rFonts w:ascii="Times New Roman" w:hAnsi="Times New Roman" w:cs="Times New Roman"/>
                <w:sz w:val="20"/>
                <w:szCs w:val="20"/>
              </w:rPr>
              <w:t>Задача № 1 - создание благоприятных условий для привлечения прямых инвестиций в экономику Архангельской области</w:t>
            </w: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3" w:name="Par931"/>
            <w:bookmarkEnd w:id="33"/>
            <w:r w:rsidRPr="009D66C4">
              <w:rPr>
                <w:rFonts w:ascii="Times New Roman" w:hAnsi="Times New Roman" w:cs="Times New Roman"/>
                <w:sz w:val="20"/>
                <w:szCs w:val="20"/>
              </w:rPr>
              <w:t>1.1. Совершенствование правового регулирования инвестиционной деятельности в Архангельской области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министерство экономического развития и конкурентной политики Архангельской области (далее - министерство экономического </w:t>
            </w:r>
            <w:r w:rsidRPr="009D66C4">
              <w:rPr>
                <w:rFonts w:ascii="Times New Roman" w:hAnsi="Times New Roman" w:cs="Times New Roman"/>
                <w:sz w:val="20"/>
                <w:szCs w:val="20"/>
              </w:rPr>
              <w:lastRenderedPageBreak/>
              <w:t>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обеспечение дополнения (изменения) нормативной правовой базы Архангельской области по вопросам осуществления </w:t>
            </w:r>
            <w:r w:rsidRPr="009D66C4">
              <w:rPr>
                <w:rFonts w:ascii="Times New Roman" w:hAnsi="Times New Roman" w:cs="Times New Roman"/>
                <w:sz w:val="20"/>
                <w:szCs w:val="20"/>
              </w:rPr>
              <w:lastRenderedPageBreak/>
              <w:t>инвестиционной деятельности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4" w:name="Par988"/>
            <w:bookmarkEnd w:id="34"/>
            <w:r w:rsidRPr="009D66C4">
              <w:rPr>
                <w:rFonts w:ascii="Times New Roman" w:hAnsi="Times New Roman" w:cs="Times New Roman"/>
                <w:sz w:val="20"/>
                <w:szCs w:val="20"/>
              </w:rPr>
              <w:t>1.2. Разработка стратегических, концептуальных документов в сфере развития территорий, создания благоприятных условий для привлечения инвестиций</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4 160,0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1 580,0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1 800,0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разработка инновационной стратегии Архангельской области, иных концептуальных документов в сфере развития территорий</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4 160,0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1 580,0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1 800,0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5" w:name="Par1045"/>
            <w:bookmarkEnd w:id="35"/>
            <w:r w:rsidRPr="009D66C4">
              <w:rPr>
                <w:rFonts w:ascii="Times New Roman" w:hAnsi="Times New Roman" w:cs="Times New Roman"/>
                <w:sz w:val="20"/>
                <w:szCs w:val="20"/>
              </w:rPr>
              <w:t>1.3. Создание благоприятной административной среды для осуществления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4 500,0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4 600,0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переход в 2014 году на организацию работы с субъектами 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4 500,0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4 600,0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930" w:history="1">
              <w:r w:rsidRPr="009D66C4">
                <w:rPr>
                  <w:rFonts w:ascii="Times New Roman" w:hAnsi="Times New Roman" w:cs="Times New Roman"/>
                  <w:sz w:val="20"/>
                  <w:szCs w:val="20"/>
                </w:rPr>
                <w:t>задаче № 1</w:t>
              </w:r>
            </w:hyperlink>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23 060,0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6 080,0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6 700,0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5 300,0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23 060,0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6 080,0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6 700,0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5 300,0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6" w:name="Par1159"/>
            <w:bookmarkEnd w:id="36"/>
            <w:r w:rsidRPr="009D66C4">
              <w:rPr>
                <w:rFonts w:ascii="Times New Roman" w:hAnsi="Times New Roman" w:cs="Times New Roman"/>
                <w:sz w:val="20"/>
                <w:szCs w:val="20"/>
              </w:rPr>
              <w:t>Задача № 2 - продвижение инвестиционного потенциала Архангельской области</w:t>
            </w: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37" w:name="Par1160"/>
            <w:bookmarkEnd w:id="37"/>
            <w:r w:rsidRPr="009D66C4">
              <w:rPr>
                <w:rFonts w:ascii="Times New Roman" w:hAnsi="Times New Roman" w:cs="Times New Roman"/>
                <w:sz w:val="20"/>
                <w:szCs w:val="20"/>
              </w:rPr>
              <w:t xml:space="preserve">2.1. Формирование и продвижение </w:t>
            </w:r>
            <w:proofErr w:type="spellStart"/>
            <w:r w:rsidRPr="009D66C4">
              <w:rPr>
                <w:rFonts w:ascii="Times New Roman" w:hAnsi="Times New Roman" w:cs="Times New Roman"/>
                <w:sz w:val="20"/>
                <w:szCs w:val="20"/>
              </w:rPr>
              <w:t>инвестиционно</w:t>
            </w:r>
            <w:proofErr w:type="spellEnd"/>
            <w:r w:rsidRPr="009D66C4">
              <w:rPr>
                <w:rFonts w:ascii="Times New Roman" w:hAnsi="Times New Roman" w:cs="Times New Roman"/>
                <w:sz w:val="20"/>
                <w:szCs w:val="20"/>
              </w:rPr>
              <w:t xml:space="preserve"> привлекательного имиджа Архангельской области</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41 300,0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 –</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9 350,0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8 400,0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10 700,0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9 650,0</w:t>
            </w:r>
          </w:p>
        </w:tc>
        <w:tc>
          <w:tcPr>
            <w:tcW w:w="1701" w:type="dxa"/>
            <w:gridSpan w:val="5"/>
            <w:vMerge w:val="restart"/>
            <w:tcMar>
              <w:top w:w="62" w:type="dxa"/>
              <w:left w:w="102" w:type="dxa"/>
              <w:bottom w:w="102" w:type="dxa"/>
              <w:right w:w="62" w:type="dxa"/>
            </w:tcMar>
          </w:tcPr>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ежегодно, начиная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с 2015 года, организация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и участие Архангельской области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в не менее чем  двух </w:t>
            </w:r>
            <w:proofErr w:type="spellStart"/>
            <w:r w:rsidRPr="00573619">
              <w:rPr>
                <w:rFonts w:ascii="Times New Roman" w:hAnsi="Times New Roman" w:cs="Times New Roman"/>
              </w:rPr>
              <w:t>конгрессно-выставочных</w:t>
            </w:r>
            <w:proofErr w:type="spellEnd"/>
            <w:r w:rsidRPr="00573619">
              <w:rPr>
                <w:rFonts w:ascii="Times New Roman" w:hAnsi="Times New Roman" w:cs="Times New Roman"/>
              </w:rPr>
              <w:t xml:space="preserve"> </w:t>
            </w:r>
          </w:p>
          <w:p w:rsidR="00712029" w:rsidRPr="00573619" w:rsidRDefault="00712029" w:rsidP="00712029">
            <w:pPr>
              <w:spacing w:after="0"/>
              <w:rPr>
                <w:rFonts w:ascii="Times New Roman" w:hAnsi="Times New Roman" w:cs="Times New Roman"/>
              </w:rPr>
            </w:pPr>
            <w:proofErr w:type="gramStart"/>
            <w:r w:rsidRPr="00573619">
              <w:rPr>
                <w:rFonts w:ascii="Times New Roman" w:hAnsi="Times New Roman" w:cs="Times New Roman"/>
              </w:rPr>
              <w:t xml:space="preserve">мероприятиях (форумы, выставки, конференции, </w:t>
            </w:r>
            <w:proofErr w:type="spellStart"/>
            <w:r w:rsidRPr="00573619">
              <w:rPr>
                <w:rFonts w:ascii="Times New Roman" w:hAnsi="Times New Roman" w:cs="Times New Roman"/>
              </w:rPr>
              <w:t>бизнес-миссии</w:t>
            </w:r>
            <w:proofErr w:type="spellEnd"/>
            <w:r w:rsidRPr="00573619">
              <w:rPr>
                <w:rFonts w:ascii="Times New Roman" w:hAnsi="Times New Roman" w:cs="Times New Roman"/>
              </w:rPr>
              <w:t xml:space="preserve"> </w:t>
            </w:r>
            <w:proofErr w:type="gramEnd"/>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и т.д.);</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ежегодно, начиная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lastRenderedPageBreak/>
              <w:t xml:space="preserve">с 2017 года, размещение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не менее чем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в четырех отечественных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и зарубежных </w:t>
            </w:r>
            <w:proofErr w:type="gramStart"/>
            <w:r w:rsidRPr="00573619">
              <w:rPr>
                <w:rFonts w:ascii="Times New Roman" w:hAnsi="Times New Roman" w:cs="Times New Roman"/>
              </w:rPr>
              <w:t>средствах</w:t>
            </w:r>
            <w:proofErr w:type="gramEnd"/>
            <w:r w:rsidRPr="00573619">
              <w:rPr>
                <w:rFonts w:ascii="Times New Roman" w:hAnsi="Times New Roman" w:cs="Times New Roman"/>
              </w:rPr>
              <w:t xml:space="preserve"> массовой информации, </w:t>
            </w:r>
          </w:p>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573619">
              <w:rPr>
                <w:rFonts w:ascii="Times New Roman" w:hAnsi="Times New Roman" w:cs="Times New Roman"/>
              </w:rPr>
              <w:t>в каталогах, сборниках материалов об инвестиционном потенциале Архангельской области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Height w:val="409"/>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41 300,0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 –</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9 350,0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8 400,0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10 700,0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9 650,0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8" w:name="Par1217"/>
            <w:bookmarkEnd w:id="38"/>
            <w:r w:rsidRPr="009D66C4">
              <w:rPr>
                <w:rFonts w:ascii="Times New Roman" w:hAnsi="Times New Roman" w:cs="Times New Roman"/>
                <w:sz w:val="20"/>
                <w:szCs w:val="20"/>
              </w:rPr>
              <w:lastRenderedPageBreak/>
              <w:t xml:space="preserve">2.2. Создание, администрирование, сопровождение и обновление информации на </w:t>
            </w:r>
            <w:proofErr w:type="spellStart"/>
            <w:r w:rsidRPr="009D66C4">
              <w:rPr>
                <w:rFonts w:ascii="Times New Roman" w:hAnsi="Times New Roman" w:cs="Times New Roman"/>
                <w:sz w:val="20"/>
                <w:szCs w:val="20"/>
              </w:rPr>
              <w:t>интернет-ресурсах</w:t>
            </w:r>
            <w:proofErr w:type="spellEnd"/>
            <w:r w:rsidRPr="009D66C4">
              <w:rPr>
                <w:rFonts w:ascii="Times New Roman" w:hAnsi="Times New Roman" w:cs="Times New Roman"/>
                <w:sz w:val="20"/>
                <w:szCs w:val="20"/>
              </w:rPr>
              <w:t xml:space="preserve"> регионального уровня в сфере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2 610,0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630,0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ведение и актуализация данных на инвестиционном портале Архангельской области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2 610,0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630,0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9" w:name="Par1274"/>
            <w:bookmarkEnd w:id="39"/>
            <w:r w:rsidRPr="009D66C4">
              <w:rPr>
                <w:rFonts w:ascii="Times New Roman" w:hAnsi="Times New Roman" w:cs="Times New Roman"/>
                <w:sz w:val="20"/>
                <w:szCs w:val="20"/>
              </w:rPr>
              <w:t xml:space="preserve">2.3. Организация региональных конкурсов в сфере инвестиционной деятельности и инвестиционной </w:t>
            </w:r>
            <w:r w:rsidRPr="009D66C4">
              <w:rPr>
                <w:rFonts w:ascii="Times New Roman" w:hAnsi="Times New Roman" w:cs="Times New Roman"/>
                <w:sz w:val="20"/>
                <w:szCs w:val="20"/>
              </w:rPr>
              <w:lastRenderedPageBreak/>
              <w:t>привлекательности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3 100,0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3 450,0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3 600,0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3 750,0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организация не менее чем двух региональных конкурсов ежегодно, </w:t>
            </w:r>
            <w:r w:rsidRPr="009D66C4">
              <w:rPr>
                <w:rFonts w:ascii="Times New Roman" w:hAnsi="Times New Roman" w:cs="Times New Roman"/>
                <w:sz w:val="20"/>
                <w:szCs w:val="20"/>
              </w:rPr>
              <w:lastRenderedPageBreak/>
              <w:t>начиная с 2017 года</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3 100,0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3 450,0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3 600,0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3 750,0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1159" w:history="1">
              <w:r w:rsidRPr="009D66C4">
                <w:rPr>
                  <w:rFonts w:ascii="Times New Roman" w:hAnsi="Times New Roman" w:cs="Times New Roman"/>
                  <w:sz w:val="20"/>
                  <w:szCs w:val="20"/>
                </w:rPr>
                <w:t>задаче № 2</w:t>
              </w:r>
            </w:hyperlink>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57 810,0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13 080,0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12 510,0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14 960,0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14 060,0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57 810,0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13 080,0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12 510,0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14 960,0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14 060,0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0" w:name="Par1388"/>
            <w:bookmarkEnd w:id="40"/>
            <w:r w:rsidRPr="009D66C4">
              <w:rPr>
                <w:rFonts w:ascii="Times New Roman" w:hAnsi="Times New Roman" w:cs="Times New Roman"/>
                <w:sz w:val="20"/>
                <w:szCs w:val="20"/>
              </w:rPr>
              <w:t>Задача № 3 - развитие механизмов государственно-частного партнерства</w:t>
            </w: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1" w:name="Par1389"/>
            <w:bookmarkEnd w:id="41"/>
            <w:r w:rsidRPr="009D66C4">
              <w:rPr>
                <w:rFonts w:ascii="Times New Roman" w:hAnsi="Times New Roman" w:cs="Times New Roman"/>
                <w:sz w:val="20"/>
                <w:szCs w:val="20"/>
              </w:rPr>
              <w:t>3.1. Формирование инфраструктуры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20 000,0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разработка, начиная с 2017 года, не менее 1 технико-экономического обоснования межрегиональных, межмуниципальных инвестиционных проектов, реализуемых на </w:t>
            </w:r>
            <w:r w:rsidRPr="009D66C4">
              <w:rPr>
                <w:rFonts w:ascii="Times New Roman" w:hAnsi="Times New Roman" w:cs="Times New Roman"/>
                <w:sz w:val="20"/>
                <w:szCs w:val="20"/>
              </w:rPr>
              <w:lastRenderedPageBreak/>
              <w:t>условиях государственно-частного партнерства</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20 000,0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внебюджетные </w:t>
            </w:r>
            <w:r w:rsidRPr="009D66C4">
              <w:rPr>
                <w:rFonts w:ascii="Times New Roman" w:hAnsi="Times New Roman" w:cs="Times New Roman"/>
                <w:sz w:val="20"/>
                <w:szCs w:val="20"/>
              </w:rPr>
              <w:lastRenderedPageBreak/>
              <w:t>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42" w:name="Par1446"/>
            <w:bookmarkEnd w:id="42"/>
            <w:r w:rsidRPr="009D66C4">
              <w:rPr>
                <w:rFonts w:ascii="Times New Roman" w:hAnsi="Times New Roman" w:cs="Times New Roman"/>
                <w:sz w:val="20"/>
                <w:szCs w:val="20"/>
              </w:rPr>
              <w:lastRenderedPageBreak/>
              <w:t>3.2. Развитие финансовых механизмов привлечения инвестиций и реализации инновационных проектов</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151 500,0</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3" w:type="dxa"/>
            <w:gridSpan w:val="5"/>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33 500,0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34 000,0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39 500,0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40 500,0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количество инвестиционных проектов, реализуемых на территории Архангельской области на принципах государственно-частного партнерства, - не менее 9 единиц к концу реализации государственной программы</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151 500,0</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3" w:type="dxa"/>
            <w:gridSpan w:val="5"/>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33 500,0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34 000,0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39 500,0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40 500,0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43" w:name="Par1503"/>
            <w:bookmarkEnd w:id="43"/>
            <w:r w:rsidRPr="009D66C4">
              <w:rPr>
                <w:rFonts w:ascii="Times New Roman" w:hAnsi="Times New Roman" w:cs="Times New Roman"/>
                <w:sz w:val="20"/>
                <w:szCs w:val="20"/>
              </w:rPr>
              <w:t>3.3. Обеспечение работы региональных институтов, содействующих инвестиционной деятельности и привлечению инвесторов</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176 000,5</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4 059,5</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2 317,9</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29 000,0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в Архангельской области 4 объектов, обеспечивающих формирование доступной инфраструктуры для развития производства; создание и функционирование специализированной организации по привлечению инвестиций и работе с инвесторами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176 000,5</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4 059,5</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2 317,9</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29 000,0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1388" w:history="1">
              <w:r w:rsidRPr="009D66C4">
                <w:rPr>
                  <w:rFonts w:ascii="Times New Roman" w:hAnsi="Times New Roman" w:cs="Times New Roman"/>
                  <w:sz w:val="20"/>
                  <w:szCs w:val="20"/>
                </w:rPr>
                <w:t>задаче № 3</w:t>
              </w:r>
            </w:hyperlink>
          </w:p>
        </w:tc>
        <w:tc>
          <w:tcPr>
            <w:tcW w:w="1701"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353 877,4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6 059,5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4 317,9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67 500,0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88 000,0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93 500,0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94 500,0</w:t>
            </w:r>
          </w:p>
        </w:tc>
        <w:tc>
          <w:tcPr>
            <w:tcW w:w="1701" w:type="dxa"/>
            <w:gridSpan w:val="5"/>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353 877,4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6 059,5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4 317,9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67 500,0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88 000,0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93 500,0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94 500,0</w:t>
            </w:r>
          </w:p>
        </w:tc>
        <w:tc>
          <w:tcPr>
            <w:tcW w:w="1701" w:type="dxa"/>
            <w:gridSpan w:val="5"/>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928" w:history="1">
              <w:r w:rsidRPr="009D66C4">
                <w:rPr>
                  <w:rFonts w:ascii="Times New Roman" w:hAnsi="Times New Roman" w:cs="Times New Roman"/>
                  <w:sz w:val="20"/>
                  <w:szCs w:val="20"/>
                </w:rPr>
                <w:t>подпрограмме № 1</w:t>
              </w:r>
            </w:hyperlink>
          </w:p>
        </w:tc>
        <w:tc>
          <w:tcPr>
            <w:tcW w:w="1701"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434 747,4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7 659,5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5 917,9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86 660,0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105 490,0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115 160,0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113 860,0</w:t>
            </w:r>
          </w:p>
        </w:tc>
        <w:tc>
          <w:tcPr>
            <w:tcW w:w="1701" w:type="dxa"/>
            <w:gridSpan w:val="5"/>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434 747,4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7 659,5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5 917,9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86 660,0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105 490,0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115 160,0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113 860,0</w:t>
            </w:r>
          </w:p>
        </w:tc>
        <w:tc>
          <w:tcPr>
            <w:tcW w:w="1701" w:type="dxa"/>
            <w:gridSpan w:val="5"/>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4" w:name="Par1674"/>
            <w:bookmarkEnd w:id="44"/>
            <w:r w:rsidRPr="009D66C4">
              <w:rPr>
                <w:rFonts w:ascii="Times New Roman" w:hAnsi="Times New Roman" w:cs="Times New Roman"/>
                <w:sz w:val="20"/>
                <w:szCs w:val="20"/>
              </w:rPr>
              <w:t>II. Подпрограмма № 2 "Развитие субъектов малого и среднего предпринимательства в Архангельской области и Ненецком автономном округе"</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2 - увеличение доли субъектов малого и среднего предпринимательства в экономике Архангельской области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5" w:name="Par1678"/>
            <w:bookmarkEnd w:id="45"/>
            <w:r w:rsidRPr="009D66C4">
              <w:rPr>
                <w:rFonts w:ascii="Times New Roman" w:hAnsi="Times New Roman" w:cs="Times New Roman"/>
                <w:sz w:val="20"/>
                <w:szCs w:val="20"/>
              </w:rPr>
              <w:t>Задача № 1 - стимулирование граждан, в том числе молодежи, к осуществлению предпринимательской деятельности (пропаганда предпринимательства)</w:t>
            </w:r>
          </w:p>
        </w:tc>
      </w:tr>
      <w:tr w:rsidR="001D313B" w:rsidRPr="001D313B" w:rsidTr="001D313B">
        <w:tblPrEx>
          <w:tblCellMar>
            <w:top w:w="0" w:type="dxa"/>
            <w:left w:w="108" w:type="dxa"/>
            <w:bottom w:w="0" w:type="dxa"/>
            <w:right w:w="108" w:type="dxa"/>
          </w:tblCellMar>
        </w:tblPrEx>
        <w:trPr>
          <w:trHeight w:val="408"/>
        </w:trPr>
        <w:tc>
          <w:tcPr>
            <w:tcW w:w="2313" w:type="dxa"/>
            <w:gridSpan w:val="2"/>
            <w:vMerge w:val="restart"/>
          </w:tcPr>
          <w:p w:rsidR="001D313B" w:rsidRPr="001D313B" w:rsidRDefault="001D313B" w:rsidP="001D313B">
            <w:pPr>
              <w:spacing w:after="0" w:line="240" w:lineRule="auto"/>
              <w:rPr>
                <w:rFonts w:ascii="Times New Roman" w:hAnsi="Times New Roman" w:cs="Times New Roman"/>
                <w:spacing w:val="-4"/>
                <w:sz w:val="20"/>
                <w:szCs w:val="20"/>
              </w:rPr>
            </w:pPr>
            <w:r w:rsidRPr="001D313B">
              <w:rPr>
                <w:rFonts w:ascii="Times New Roman" w:hAnsi="Times New Roman" w:cs="Times New Roman"/>
                <w:spacing w:val="-4"/>
                <w:sz w:val="20"/>
                <w:szCs w:val="20"/>
              </w:rPr>
              <w:t>1.1. Стимулирование граждан</w:t>
            </w:r>
          </w:p>
          <w:p w:rsidR="001D313B" w:rsidRPr="001D313B" w:rsidRDefault="001D313B" w:rsidP="001D313B">
            <w:pPr>
              <w:spacing w:after="0" w:line="240" w:lineRule="auto"/>
              <w:rPr>
                <w:rFonts w:ascii="Times New Roman" w:hAnsi="Times New Roman" w:cs="Times New Roman"/>
                <w:spacing w:val="-4"/>
                <w:sz w:val="20"/>
                <w:szCs w:val="20"/>
              </w:rPr>
            </w:pPr>
            <w:r w:rsidRPr="001D313B">
              <w:rPr>
                <w:rFonts w:ascii="Times New Roman" w:hAnsi="Times New Roman" w:cs="Times New Roman"/>
                <w:spacing w:val="-4"/>
                <w:sz w:val="20"/>
                <w:szCs w:val="20"/>
              </w:rPr>
              <w:t xml:space="preserve">к осуществлению предпринимательской </w:t>
            </w:r>
            <w:r w:rsidRPr="001D313B">
              <w:rPr>
                <w:rFonts w:ascii="Times New Roman" w:hAnsi="Times New Roman" w:cs="Times New Roman"/>
                <w:spacing w:val="-4"/>
                <w:sz w:val="20"/>
                <w:szCs w:val="20"/>
              </w:rPr>
              <w:lastRenderedPageBreak/>
              <w:t>деятельности (пропаганда предпринимательства)</w:t>
            </w:r>
            <w:r w:rsidRPr="001D313B">
              <w:rPr>
                <w:rFonts w:ascii="Times New Roman" w:hAnsi="Times New Roman" w:cs="Times New Roman"/>
                <w:spacing w:val="-4"/>
                <w:sz w:val="20"/>
                <w:szCs w:val="20"/>
              </w:rPr>
              <w:br/>
              <w:t>в том числе:</w:t>
            </w:r>
          </w:p>
        </w:tc>
        <w:tc>
          <w:tcPr>
            <w:tcW w:w="1800" w:type="dxa"/>
            <w:gridSpan w:val="2"/>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w:t>
            </w:r>
            <w:r w:rsidRPr="001D313B">
              <w:rPr>
                <w:rFonts w:ascii="Times New Roman" w:hAnsi="Times New Roman" w:cs="Times New Roman"/>
                <w:sz w:val="20"/>
                <w:szCs w:val="20"/>
              </w:rPr>
              <w:lastRenderedPageBreak/>
              <w:t xml:space="preserve">политики </w:t>
            </w: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итого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125 779,8</w:t>
            </w:r>
          </w:p>
        </w:tc>
        <w:tc>
          <w:tcPr>
            <w:tcW w:w="1042"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14 304,0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7 105,0</w:t>
            </w:r>
          </w:p>
        </w:tc>
        <w:tc>
          <w:tcPr>
            <w:tcW w:w="1063" w:type="dxa"/>
            <w:gridSpan w:val="8"/>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17 787,6</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19 210,7</w:t>
            </w:r>
          </w:p>
        </w:tc>
        <w:tc>
          <w:tcPr>
            <w:tcW w:w="1007"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20 747,5</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22 425,2</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24 199,8</w:t>
            </w:r>
          </w:p>
        </w:tc>
        <w:tc>
          <w:tcPr>
            <w:tcW w:w="1994" w:type="dxa"/>
            <w:gridSpan w:val="5"/>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пропаганда передового опыта развития </w:t>
            </w:r>
            <w:proofErr w:type="spellStart"/>
            <w:proofErr w:type="gramStart"/>
            <w:r w:rsidRPr="001D313B">
              <w:rPr>
                <w:rFonts w:ascii="Times New Roman" w:hAnsi="Times New Roman" w:cs="Times New Roman"/>
                <w:sz w:val="20"/>
                <w:szCs w:val="20"/>
              </w:rPr>
              <w:t>предпринима-</w:t>
            </w:r>
            <w:r w:rsidRPr="001D313B">
              <w:rPr>
                <w:rFonts w:ascii="Times New Roman" w:hAnsi="Times New Roman" w:cs="Times New Roman"/>
                <w:sz w:val="20"/>
                <w:szCs w:val="20"/>
              </w:rPr>
              <w:lastRenderedPageBreak/>
              <w:t>тельства</w:t>
            </w:r>
            <w:proofErr w:type="spellEnd"/>
            <w:proofErr w:type="gramEnd"/>
            <w:r w:rsidRPr="001D313B">
              <w:rPr>
                <w:rFonts w:ascii="Times New Roman" w:hAnsi="Times New Roman" w:cs="Times New Roman"/>
                <w:sz w:val="20"/>
                <w:szCs w:val="20"/>
              </w:rPr>
              <w:t xml:space="preserve">: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15 публикаций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средствах массовой информации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год;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увеличение числа посетителей сайта </w:t>
            </w:r>
            <w:hyperlink r:id="rId55" w:history="1">
              <w:r w:rsidRPr="001D313B">
                <w:rPr>
                  <w:rStyle w:val="aff9"/>
                  <w:rFonts w:ascii="Times New Roman" w:hAnsi="Times New Roman"/>
                  <w:sz w:val="20"/>
                  <w:szCs w:val="20"/>
                </w:rPr>
                <w:t>www.msp29.ru</w:t>
              </w:r>
            </w:hyperlink>
            <w:r w:rsidRPr="001D313B">
              <w:rPr>
                <w:rFonts w:ascii="Times New Roman" w:hAnsi="Times New Roman" w:cs="Times New Roman"/>
                <w:sz w:val="20"/>
                <w:szCs w:val="20"/>
              </w:rPr>
              <w:t xml:space="preserve">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до 30 тыс. в год;</w:t>
            </w:r>
          </w:p>
        </w:tc>
      </w:tr>
      <w:tr w:rsidR="001D313B" w:rsidRPr="001D313B" w:rsidTr="001D313B">
        <w:tblPrEx>
          <w:tblCellMar>
            <w:top w:w="0" w:type="dxa"/>
            <w:left w:w="108" w:type="dxa"/>
            <w:bottom w:w="0" w:type="dxa"/>
            <w:right w:w="108" w:type="dxa"/>
          </w:tblCellMar>
        </w:tblPrEx>
        <w:trPr>
          <w:trHeight w:val="86"/>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1 600,0</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1 600,0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390"/>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1013" w:type="dxa"/>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124 179,8</w:t>
            </w:r>
          </w:p>
        </w:tc>
        <w:tc>
          <w:tcPr>
            <w:tcW w:w="1042"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12 704,0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7 105,0</w:t>
            </w:r>
          </w:p>
        </w:tc>
        <w:tc>
          <w:tcPr>
            <w:tcW w:w="1063" w:type="dxa"/>
            <w:gridSpan w:val="8"/>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17 787,6</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19 210,7</w:t>
            </w:r>
          </w:p>
        </w:tc>
        <w:tc>
          <w:tcPr>
            <w:tcW w:w="1007"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20 747,5</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22 425,2</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24 199,8</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420"/>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93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138"/>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93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5" w:type="dxa"/>
          <w:trHeight w:val="1138"/>
        </w:trPr>
        <w:tc>
          <w:tcPr>
            <w:tcW w:w="2313" w:type="dxa"/>
            <w:gridSpan w:val="2"/>
            <w:tcBorders>
              <w:top w:val="nil"/>
              <w:left w:val="nil"/>
              <w:bottom w:val="nil"/>
              <w:right w:val="nil"/>
            </w:tcBorders>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4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946"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69"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962"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958"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конференции малого </w:t>
            </w:r>
            <w:r w:rsidRPr="001D313B">
              <w:rPr>
                <w:rFonts w:ascii="Times New Roman" w:hAnsi="Times New Roman" w:cs="Times New Roman"/>
                <w:sz w:val="20"/>
                <w:szCs w:val="20"/>
              </w:rPr>
              <w:br/>
              <w:t xml:space="preserve">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br/>
              <w:t xml:space="preserve">в Архангельской области (ежегодно);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не менее 10 семинаров</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круглых столов (ежегодно)</w:t>
            </w: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36"/>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публикация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периодических изданиях информационных материалов, статей, посвященных проблемам и достижениям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развитии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8617,6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617,6</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500,0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959" w:type="dxa"/>
            <w:gridSpan w:val="3"/>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проведение не менее одного конкурса </w:t>
            </w:r>
            <w:proofErr w:type="spellStart"/>
            <w:proofErr w:type="gramStart"/>
            <w:r w:rsidRPr="001D313B">
              <w:rPr>
                <w:rFonts w:ascii="Times New Roman" w:hAnsi="Times New Roman" w:cs="Times New Roman"/>
                <w:sz w:val="20"/>
                <w:szCs w:val="20"/>
              </w:rPr>
              <w:t>профессиональ-ного</w:t>
            </w:r>
            <w:proofErr w:type="spellEnd"/>
            <w:proofErr w:type="gramEnd"/>
            <w:r w:rsidRPr="001D313B">
              <w:rPr>
                <w:rFonts w:ascii="Times New Roman" w:hAnsi="Times New Roman" w:cs="Times New Roman"/>
                <w:sz w:val="20"/>
                <w:szCs w:val="20"/>
              </w:rPr>
              <w:t xml:space="preserve"> мастерства в год;</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организация участия субъектов малого 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xml:space="preserve"> Архангельской области и Ненецкого </w:t>
            </w:r>
            <w:r w:rsidRPr="001D313B">
              <w:rPr>
                <w:rFonts w:ascii="Times New Roman" w:hAnsi="Times New Roman" w:cs="Times New Roman"/>
                <w:sz w:val="20"/>
                <w:szCs w:val="20"/>
              </w:rPr>
              <w:lastRenderedPageBreak/>
              <w:t>автономного округа (далее – СМСП)</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w:t>
            </w:r>
            <w:proofErr w:type="spellStart"/>
            <w:r w:rsidRPr="001D313B">
              <w:rPr>
                <w:rFonts w:ascii="Times New Roman" w:hAnsi="Times New Roman" w:cs="Times New Roman"/>
                <w:sz w:val="20"/>
                <w:szCs w:val="20"/>
              </w:rPr>
              <w:t>конгрессно-выставочных</w:t>
            </w:r>
            <w:proofErr w:type="spellEnd"/>
            <w:r w:rsidRPr="001D313B">
              <w:rPr>
                <w:rFonts w:ascii="Times New Roman" w:hAnsi="Times New Roman" w:cs="Times New Roman"/>
                <w:sz w:val="20"/>
                <w:szCs w:val="20"/>
              </w:rPr>
              <w:t xml:space="preserve"> мероприятиях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 «единым стендом»), не менее 2 в год</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71"/>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8617,6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617,6</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5"/>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обеспечение деятельности информационного сайта </w:t>
            </w:r>
            <w:r w:rsidRPr="001D313B">
              <w:rPr>
                <w:rFonts w:ascii="Times New Roman" w:hAnsi="Times New Roman" w:cs="Times New Roman"/>
                <w:sz w:val="20"/>
                <w:szCs w:val="20"/>
              </w:rPr>
              <w:lastRenderedPageBreak/>
              <w:t xml:space="preserve">в </w:t>
            </w:r>
            <w:proofErr w:type="spellStart"/>
            <w:r w:rsidRPr="001D313B">
              <w:rPr>
                <w:rFonts w:ascii="Times New Roman" w:hAnsi="Times New Roman" w:cs="Times New Roman"/>
                <w:sz w:val="20"/>
                <w:szCs w:val="20"/>
              </w:rPr>
              <w:t>информационно-телекоммуни-кационной</w:t>
            </w:r>
            <w:proofErr w:type="spellEnd"/>
            <w:r w:rsidRPr="001D313B">
              <w:rPr>
                <w:rFonts w:ascii="Times New Roman" w:hAnsi="Times New Roman" w:cs="Times New Roman"/>
                <w:sz w:val="20"/>
                <w:szCs w:val="20"/>
              </w:rPr>
              <w:t xml:space="preserve"> сети «Интернет» – www.msp29.ru</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3037,4</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632,4</w:t>
            </w:r>
          </w:p>
        </w:tc>
        <w:tc>
          <w:tcPr>
            <w:tcW w:w="104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405,0</w:t>
            </w:r>
          </w:p>
        </w:tc>
        <w:tc>
          <w:tcPr>
            <w:tcW w:w="946"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69"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6"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3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  3037,4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632,4</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405,0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2313" w:type="dxa"/>
            <w:gridSpan w:val="2"/>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3)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w:t>
            </w:r>
            <w:proofErr w:type="spellStart"/>
            <w:proofErr w:type="gramStart"/>
            <w:r w:rsidRPr="001D313B">
              <w:rPr>
                <w:rFonts w:ascii="Times New Roman" w:hAnsi="Times New Roman" w:cs="Times New Roman"/>
                <w:sz w:val="20"/>
                <w:szCs w:val="20"/>
              </w:rPr>
              <w:t>предпринимате-лей</w:t>
            </w:r>
            <w:proofErr w:type="spellEnd"/>
            <w:proofErr w:type="gramEnd"/>
            <w:r w:rsidRPr="001D313B">
              <w:rPr>
                <w:rFonts w:ascii="Times New Roman" w:hAnsi="Times New Roman" w:cs="Times New Roman"/>
                <w:sz w:val="20"/>
                <w:szCs w:val="20"/>
              </w:rPr>
              <w:t xml:space="preserve"> и регионального уполномоченного по защите прав предпринимателей</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p w:rsidR="001D313B" w:rsidRPr="001D313B" w:rsidRDefault="001D313B" w:rsidP="001D313B">
            <w:pPr>
              <w:pStyle w:val="22"/>
              <w:spacing w:after="0" w:line="240" w:lineRule="auto"/>
              <w:rPr>
                <w:rFonts w:ascii="Times New Roman" w:hAnsi="Times New Roman" w:cs="Times New Roman"/>
                <w:sz w:val="20"/>
                <w:szCs w:val="20"/>
              </w:rPr>
            </w:pP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6"/>
        </w:trPr>
        <w:tc>
          <w:tcPr>
            <w:tcW w:w="2313"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lang w:val="en-US"/>
              </w:rPr>
              <w:t>400,0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4"/>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проведение конкурсов профессионального мастерства, в том числе ежегодного областного конкурса «Лучшее предприятие года Архангельской области»</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8 100,0</w:t>
            </w:r>
          </w:p>
          <w:p w:rsidR="001D313B" w:rsidRPr="001D313B" w:rsidRDefault="001D313B" w:rsidP="001D313B">
            <w:pPr>
              <w:pStyle w:val="22"/>
              <w:spacing w:after="0" w:line="240" w:lineRule="auto"/>
              <w:rPr>
                <w:rFonts w:ascii="Times New Roman" w:hAnsi="Times New Roman" w:cs="Times New Roman"/>
                <w:sz w:val="20"/>
                <w:szCs w:val="20"/>
              </w:rPr>
            </w:pP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7" w:type="dxa"/>
            <w:gridSpan w:val="7"/>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7"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6"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04"/>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2"/>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5) подготовка,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конференций, семинаров, круглых столов, форумов  и </w:t>
            </w:r>
            <w:proofErr w:type="spellStart"/>
            <w:r w:rsidRPr="001D313B">
              <w:rPr>
                <w:rFonts w:ascii="Times New Roman" w:hAnsi="Times New Roman" w:cs="Times New Roman"/>
                <w:sz w:val="20"/>
                <w:szCs w:val="20"/>
              </w:rPr>
              <w:t>конгрессных</w:t>
            </w:r>
            <w:proofErr w:type="spellEnd"/>
            <w:r w:rsidRPr="001D313B">
              <w:rPr>
                <w:rFonts w:ascii="Times New Roman" w:hAnsi="Times New Roman" w:cs="Times New Roman"/>
                <w:sz w:val="20"/>
                <w:szCs w:val="20"/>
              </w:rPr>
              <w:t xml:space="preserve">  </w:t>
            </w:r>
            <w:r w:rsidRPr="001D313B">
              <w:rPr>
                <w:rFonts w:ascii="Times New Roman" w:hAnsi="Times New Roman" w:cs="Times New Roman"/>
                <w:sz w:val="20"/>
                <w:szCs w:val="20"/>
              </w:rPr>
              <w:lastRenderedPageBreak/>
              <w:t>мероприятий по вопросам развития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41 363,4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5 116,4</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5 615,0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6 184,0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6 799,0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7 470,0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8 179,0</w:t>
            </w:r>
          </w:p>
        </w:tc>
        <w:tc>
          <w:tcPr>
            <w:tcW w:w="1959" w:type="dxa"/>
            <w:gridSpan w:val="3"/>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41 363,4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5 116,4</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5 615,0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6 184,0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6 799,0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7 470,0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8 179,0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6) разработка и (или) издание </w:t>
            </w:r>
            <w:proofErr w:type="gramStart"/>
            <w:r w:rsidRPr="001D313B">
              <w:rPr>
                <w:rFonts w:ascii="Times New Roman" w:hAnsi="Times New Roman" w:cs="Times New Roman"/>
                <w:sz w:val="20"/>
                <w:szCs w:val="20"/>
              </w:rPr>
              <w:t>методических</w:t>
            </w:r>
            <w:proofErr w:type="gramEnd"/>
            <w:r w:rsidRPr="001D313B">
              <w:rPr>
                <w:rFonts w:ascii="Times New Roman" w:hAnsi="Times New Roman" w:cs="Times New Roman"/>
                <w:sz w:val="20"/>
                <w:szCs w:val="20"/>
              </w:rPr>
              <w:t xml:space="preserve">, информационных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презентационных материалов по вопросам развития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3 804,0</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204,0</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62"/>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3 804,0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204,0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обеспечение участия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межрегиональных, всероссийских, международных выставочно-ярмарочных мероприятиях, в том числе в форме коллективных экспозиций </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58 857,4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4 483,6</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8 422,6</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9 276,7</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10 198,5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11 205,2</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12 270,8</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58 857,4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4 483,6</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8 422,6</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9 276,7</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10 198,5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11 205,2</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12 270,8</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Развитие молодежного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800" w:type="dxa"/>
            <w:gridSpan w:val="2"/>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делам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молодежи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спорту Архангельской области</w:t>
            </w: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55 267,6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6 250,0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7 290,0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7 873,1</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8 503,1</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9 183,4</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9 918,0</w:t>
            </w:r>
          </w:p>
        </w:tc>
        <w:tc>
          <w:tcPr>
            <w:tcW w:w="1975" w:type="dxa"/>
            <w:gridSpan w:val="4"/>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 xml:space="preserve">участие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6"/>
                <w:sz w:val="20"/>
                <w:szCs w:val="20"/>
              </w:rPr>
              <w:t>400 участников</w:t>
            </w:r>
            <w:r w:rsidRPr="001D313B">
              <w:rPr>
                <w:rFonts w:ascii="Times New Roman" w:hAnsi="Times New Roman" w:cs="Times New Roman"/>
                <w:sz w:val="20"/>
                <w:szCs w:val="20"/>
              </w:rPr>
              <w:t xml:space="preserve">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50 созданных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xml:space="preserve">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направление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на всероссийские,          </w:t>
            </w:r>
            <w:r w:rsidRPr="001D313B">
              <w:rPr>
                <w:rFonts w:ascii="Times New Roman" w:hAnsi="Times New Roman" w:cs="Times New Roman"/>
                <w:sz w:val="20"/>
                <w:szCs w:val="20"/>
              </w:rPr>
              <w:br/>
              <w:t xml:space="preserve">международные мероприятия  </w:t>
            </w:r>
            <w:r w:rsidRPr="001D313B">
              <w:rPr>
                <w:rFonts w:ascii="Times New Roman" w:hAnsi="Times New Roman" w:cs="Times New Roman"/>
                <w:sz w:val="20"/>
                <w:szCs w:val="20"/>
              </w:rPr>
              <w:br/>
              <w:t>и проекты не менее 50 чел. (ежегодно)</w:t>
            </w: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44 214,1</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5 832,0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6 298,5</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6 802,5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7 346,7</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7 934,4</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11 053,5</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1 458,0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1 574,6</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1 700,6</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1 836,7</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1 983,6</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2"/>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lastRenderedPageBreak/>
              <w:t>–</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9"/>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проведение информационной кампании по повышению престижа предпринимательской деятельности, в том числе публикации в средствах массовой информации, направленной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на популяризацию положительного образа молодого предпринимателя;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вовлечение молодежи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мероприятия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молодежному предпринимательству</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19 712,1</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2 060,0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2 060,0</w:t>
            </w:r>
          </w:p>
        </w:tc>
        <w:tc>
          <w:tcPr>
            <w:tcW w:w="929"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2 424,0</w:t>
            </w:r>
          </w:p>
        </w:tc>
        <w:tc>
          <w:tcPr>
            <w:tcW w:w="1224" w:type="dxa"/>
            <w:gridSpan w:val="9"/>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2 673,1</w:t>
            </w:r>
          </w:p>
        </w:tc>
        <w:tc>
          <w:tcPr>
            <w:tcW w:w="881"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3 043,6</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3 424,4</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4 027,0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16 251,7</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1 700,0</w:t>
            </w:r>
          </w:p>
        </w:tc>
        <w:tc>
          <w:tcPr>
            <w:tcW w:w="92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2 007,0</w:t>
            </w:r>
          </w:p>
        </w:tc>
        <w:tc>
          <w:tcPr>
            <w:tcW w:w="1224"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2 210,5</w:t>
            </w:r>
          </w:p>
        </w:tc>
        <w:tc>
          <w:tcPr>
            <w:tcW w:w="88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2 511,1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2 818,7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3 304,4</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3 460,4</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360,0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360,0</w:t>
            </w:r>
          </w:p>
        </w:tc>
        <w:tc>
          <w:tcPr>
            <w:tcW w:w="92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417,0</w:t>
            </w:r>
          </w:p>
        </w:tc>
        <w:tc>
          <w:tcPr>
            <w:tcW w:w="1224"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462,6</w:t>
            </w:r>
          </w:p>
        </w:tc>
        <w:tc>
          <w:tcPr>
            <w:tcW w:w="88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532,5</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605,7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722,6</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проведение образовательных программ, игровых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w:t>
            </w:r>
            <w:proofErr w:type="spellStart"/>
            <w:r w:rsidRPr="001D313B">
              <w:rPr>
                <w:rFonts w:ascii="Times New Roman" w:hAnsi="Times New Roman" w:cs="Times New Roman"/>
                <w:sz w:val="20"/>
                <w:szCs w:val="20"/>
              </w:rPr>
              <w:t>тренинговых</w:t>
            </w:r>
            <w:proofErr w:type="spellEnd"/>
            <w:r w:rsidRPr="001D313B">
              <w:rPr>
                <w:rFonts w:ascii="Times New Roman" w:hAnsi="Times New Roman" w:cs="Times New Roman"/>
                <w:sz w:val="20"/>
                <w:szCs w:val="20"/>
              </w:rPr>
              <w:t xml:space="preserve"> мероприятий, образовательных курсов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w:t>
            </w:r>
            <w:proofErr w:type="spellStart"/>
            <w:proofErr w:type="gramStart"/>
            <w:r w:rsidRPr="001D313B">
              <w:rPr>
                <w:rFonts w:ascii="Times New Roman" w:hAnsi="Times New Roman" w:cs="Times New Roman"/>
                <w:sz w:val="20"/>
                <w:szCs w:val="20"/>
              </w:rPr>
              <w:t>предпринима-тельству</w:t>
            </w:r>
            <w:proofErr w:type="spellEnd"/>
            <w:proofErr w:type="gramEnd"/>
            <w:r w:rsidRPr="001D313B">
              <w:rPr>
                <w:rFonts w:ascii="Times New Roman" w:hAnsi="Times New Roman" w:cs="Times New Roman"/>
                <w:sz w:val="20"/>
                <w:szCs w:val="20"/>
              </w:rPr>
              <w:t xml:space="preserve"> среди молодежи, проживающей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Архангельской области.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Сопровождение молодых предпринимателей.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Проведение </w:t>
            </w:r>
            <w:r w:rsidRPr="001D313B">
              <w:rPr>
                <w:rFonts w:ascii="Times New Roman" w:hAnsi="Times New Roman" w:cs="Times New Roman"/>
                <w:sz w:val="20"/>
                <w:szCs w:val="20"/>
              </w:rPr>
              <w:lastRenderedPageBreak/>
              <w:t>регионального форума молодых предпринимателей</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29 765,0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3 500,0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3 500,0</w:t>
            </w:r>
          </w:p>
        </w:tc>
        <w:tc>
          <w:tcPr>
            <w:tcW w:w="919"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4 050,0</w:t>
            </w:r>
          </w:p>
        </w:tc>
        <w:tc>
          <w:tcPr>
            <w:tcW w:w="1241" w:type="dxa"/>
            <w:gridSpan w:val="9"/>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4 340,0</w:t>
            </w:r>
          </w:p>
        </w:tc>
        <w:tc>
          <w:tcPr>
            <w:tcW w:w="887"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4 575,0</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4 850,0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4 950,0</w:t>
            </w:r>
          </w:p>
        </w:tc>
        <w:tc>
          <w:tcPr>
            <w:tcW w:w="1975" w:type="dxa"/>
            <w:gridSpan w:val="4"/>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23 812,0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2 800,0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2 800,0</w:t>
            </w:r>
          </w:p>
        </w:tc>
        <w:tc>
          <w:tcPr>
            <w:tcW w:w="91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3 240,0</w:t>
            </w:r>
          </w:p>
        </w:tc>
        <w:tc>
          <w:tcPr>
            <w:tcW w:w="1241"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3 472,0</w:t>
            </w:r>
          </w:p>
        </w:tc>
        <w:tc>
          <w:tcPr>
            <w:tcW w:w="887"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3 660,0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3 880,0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3 960,0</w:t>
            </w:r>
          </w:p>
        </w:tc>
        <w:tc>
          <w:tcPr>
            <w:tcW w:w="1975" w:type="dxa"/>
            <w:gridSpan w:val="4"/>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5 953,0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700,0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700,0</w:t>
            </w:r>
          </w:p>
        </w:tc>
        <w:tc>
          <w:tcPr>
            <w:tcW w:w="91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810,0</w:t>
            </w:r>
          </w:p>
        </w:tc>
        <w:tc>
          <w:tcPr>
            <w:tcW w:w="1241"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868,0</w:t>
            </w:r>
          </w:p>
        </w:tc>
        <w:tc>
          <w:tcPr>
            <w:tcW w:w="887"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915,0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970,0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990,0</w:t>
            </w:r>
          </w:p>
        </w:tc>
        <w:tc>
          <w:tcPr>
            <w:tcW w:w="1975" w:type="dxa"/>
            <w:gridSpan w:val="4"/>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3) проведение регионального этапа конкурса «Молодой предприниматель России»</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4 110,5</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1001"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585,0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615,0</w:t>
            </w:r>
          </w:p>
        </w:tc>
        <w:tc>
          <w:tcPr>
            <w:tcW w:w="1033"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625,5</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635,0</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650,0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3 288,4</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468,0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492,0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500,4</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508,0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520,0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822,1</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117,0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123,0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125,1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127,0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обеспечение участия молодежи </w:t>
            </w:r>
            <w:r w:rsidRPr="001D313B">
              <w:rPr>
                <w:rFonts w:ascii="Times New Roman" w:hAnsi="Times New Roman" w:cs="Times New Roman"/>
                <w:spacing w:val="-6"/>
                <w:sz w:val="20"/>
                <w:szCs w:val="20"/>
              </w:rPr>
              <w:t>Архангельской области в межрегиональных</w:t>
            </w:r>
            <w:r w:rsidRPr="001D313B">
              <w:rPr>
                <w:rFonts w:ascii="Times New Roman" w:hAnsi="Times New Roman" w:cs="Times New Roman"/>
                <w:sz w:val="20"/>
                <w:szCs w:val="20"/>
              </w:rPr>
              <w:t>, всероссийских, международных мероприятиях и проектах по тематике молодежного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1 680,0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190,0</w:t>
            </w:r>
          </w:p>
        </w:tc>
        <w:tc>
          <w:tcPr>
            <w:tcW w:w="1001"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231,0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245,0</w:t>
            </w:r>
          </w:p>
        </w:tc>
        <w:tc>
          <w:tcPr>
            <w:tcW w:w="1033"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259,0</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274,0</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291,0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862,0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117,0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131,0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140,0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54"/>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818,0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114,0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121,0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128,0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134,0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141,0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6"/>
        </w:trPr>
        <w:tc>
          <w:tcPr>
            <w:tcW w:w="2313" w:type="dxa"/>
            <w:gridSpan w:val="2"/>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t>Всего по задаче № 1</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restart"/>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181 047,4</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20 554,0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13 355,0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25 077,6</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27 083,8</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29 250,6</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31 608,6</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34 117,8</w:t>
            </w:r>
          </w:p>
        </w:tc>
        <w:tc>
          <w:tcPr>
            <w:tcW w:w="1959" w:type="dxa"/>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6"/>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45 814,1</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6 600,0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5 832,0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6 298,5</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6 802,5</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7 346,7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7 934,4</w:t>
            </w:r>
          </w:p>
        </w:tc>
        <w:tc>
          <w:tcPr>
            <w:tcW w:w="1959" w:type="dxa"/>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360"/>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областной </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135 233,3</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13 954,0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8 355,0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19 245,6</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20 785,3</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22 448,1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24 261,9</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26 183,4</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65"/>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1159"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1"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1"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33"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29"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30"/>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1159"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1"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1"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33"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29"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265" w:type="pct"/>
        <w:tblInd w:w="-461" w:type="dxa"/>
        <w:tblLayout w:type="fixed"/>
        <w:tblLook w:val="0000"/>
      </w:tblPr>
      <w:tblGrid>
        <w:gridCol w:w="2281"/>
        <w:gridCol w:w="139"/>
        <w:gridCol w:w="1640"/>
        <w:gridCol w:w="1825"/>
        <w:gridCol w:w="25"/>
        <w:gridCol w:w="990"/>
        <w:gridCol w:w="10"/>
        <w:gridCol w:w="1000"/>
        <w:gridCol w:w="997"/>
        <w:gridCol w:w="1000"/>
        <w:gridCol w:w="997"/>
        <w:gridCol w:w="1000"/>
        <w:gridCol w:w="1000"/>
        <w:gridCol w:w="1000"/>
        <w:gridCol w:w="1964"/>
      </w:tblGrid>
      <w:tr w:rsidR="001D313B" w:rsidRPr="001D313B" w:rsidTr="004232DC">
        <w:trPr>
          <w:trHeight w:val="86"/>
        </w:trPr>
        <w:tc>
          <w:tcPr>
            <w:tcW w:w="5000" w:type="pct"/>
            <w:gridSpan w:val="15"/>
          </w:tcPr>
          <w:p w:rsidR="001D313B" w:rsidRPr="001D313B" w:rsidRDefault="001D313B" w:rsidP="001D313B">
            <w:pPr>
              <w:spacing w:after="0" w:line="240" w:lineRule="auto"/>
              <w:ind w:firstLine="461"/>
              <w:rPr>
                <w:rFonts w:ascii="Times New Roman" w:hAnsi="Times New Roman" w:cs="Times New Roman"/>
                <w:sz w:val="20"/>
                <w:szCs w:val="20"/>
              </w:rPr>
            </w:pPr>
            <w:r w:rsidRPr="001D313B">
              <w:rPr>
                <w:rFonts w:ascii="Times New Roman" w:hAnsi="Times New Roman" w:cs="Times New Roman"/>
                <w:sz w:val="20"/>
                <w:szCs w:val="20"/>
              </w:rPr>
              <w:t xml:space="preserve">    Задача №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164"/>
        </w:trPr>
        <w:tc>
          <w:tcPr>
            <w:tcW w:w="719" w:type="pct"/>
            <w:vMerge w:val="restart"/>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lastRenderedPageBreak/>
              <w:t>2.1. Финансовая поддержка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в том числе:</w:t>
            </w:r>
          </w:p>
        </w:tc>
        <w:tc>
          <w:tcPr>
            <w:tcW w:w="561" w:type="pct"/>
            <w:gridSpan w:val="2"/>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1 068 766,7</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142 184,8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91 760,0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142 300,8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153 684,9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165 979,6</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179 258,0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193 598,6</w:t>
            </w:r>
          </w:p>
        </w:tc>
        <w:tc>
          <w:tcPr>
            <w:tcW w:w="619"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создание более 30 новых производств (ежегодно); </w:t>
            </w:r>
            <w:r w:rsidRPr="001D313B">
              <w:rPr>
                <w:rFonts w:ascii="Times New Roman" w:hAnsi="Times New Roman" w:cs="Times New Roman"/>
                <w:sz w:val="20"/>
                <w:szCs w:val="20"/>
              </w:rPr>
              <w:br/>
              <w:t xml:space="preserve">создание более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200 рабочих мест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расширение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модернизация действующих производств;</w:t>
            </w:r>
          </w:p>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z w:val="20"/>
                <w:szCs w:val="20"/>
              </w:rPr>
              <w:t xml:space="preserve">поддержка не менее </w:t>
            </w:r>
            <w:r w:rsidRPr="001D313B">
              <w:rPr>
                <w:rFonts w:ascii="Times New Roman" w:hAnsi="Times New Roman" w:cs="Times New Roman"/>
                <w:sz w:val="20"/>
                <w:szCs w:val="20"/>
              </w:rPr>
              <w:br/>
            </w:r>
            <w:r w:rsidRPr="001D313B">
              <w:rPr>
                <w:rFonts w:ascii="Times New Roman" w:hAnsi="Times New Roman" w:cs="Times New Roman"/>
                <w:spacing w:val="-6"/>
                <w:sz w:val="20"/>
                <w:szCs w:val="20"/>
              </w:rPr>
              <w:t>5 инновационных</w:t>
            </w:r>
            <w:r w:rsidRPr="001D313B">
              <w:rPr>
                <w:rFonts w:ascii="Times New Roman" w:hAnsi="Times New Roman" w:cs="Times New Roman"/>
                <w:sz w:val="20"/>
                <w:szCs w:val="20"/>
              </w:rPr>
              <w:t xml:space="preserve"> </w:t>
            </w:r>
            <w:proofErr w:type="spellStart"/>
            <w:proofErr w:type="gramStart"/>
            <w:r w:rsidRPr="001D313B">
              <w:rPr>
                <w:rFonts w:ascii="Times New Roman" w:hAnsi="Times New Roman" w:cs="Times New Roman"/>
                <w:sz w:val="20"/>
                <w:szCs w:val="20"/>
              </w:rPr>
              <w:t>бизнес-проектов</w:t>
            </w:r>
            <w:proofErr w:type="spellEnd"/>
            <w:proofErr w:type="gramEnd"/>
            <w:r w:rsidRPr="001D313B">
              <w:rPr>
                <w:rFonts w:ascii="Times New Roman" w:hAnsi="Times New Roman" w:cs="Times New Roman"/>
                <w:sz w:val="20"/>
                <w:szCs w:val="20"/>
              </w:rPr>
              <w:t xml:space="preserve"> субъектов </w:t>
            </w:r>
            <w:r w:rsidRPr="001D313B">
              <w:rPr>
                <w:rFonts w:ascii="Times New Roman" w:hAnsi="Times New Roman" w:cs="Times New Roman"/>
                <w:spacing w:val="-8"/>
                <w:sz w:val="20"/>
                <w:szCs w:val="20"/>
              </w:rPr>
              <w:t xml:space="preserve">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8"/>
                <w:sz w:val="20"/>
                <w:szCs w:val="20"/>
              </w:rPr>
              <w:t xml:space="preserve">и </w:t>
            </w:r>
            <w:proofErr w:type="spellStart"/>
            <w:r w:rsidRPr="001D313B">
              <w:rPr>
                <w:rFonts w:ascii="Times New Roman" w:hAnsi="Times New Roman" w:cs="Times New Roman"/>
                <w:spacing w:val="-8"/>
                <w:sz w:val="20"/>
                <w:szCs w:val="20"/>
              </w:rPr>
              <w:t>среднего</w:t>
            </w:r>
            <w:r w:rsidRPr="001D313B">
              <w:rPr>
                <w:rFonts w:ascii="Times New Roman" w:hAnsi="Times New Roman" w:cs="Times New Roman"/>
                <w:sz w:val="20"/>
                <w:szCs w:val="20"/>
              </w:rPr>
              <w:t>предпринима-тельства</w:t>
            </w:r>
            <w:proofErr w:type="spellEnd"/>
            <w:r w:rsidRPr="001D313B">
              <w:rPr>
                <w:rFonts w:ascii="Times New Roman" w:hAnsi="Times New Roman" w:cs="Times New Roman"/>
                <w:sz w:val="20"/>
                <w:szCs w:val="20"/>
              </w:rPr>
              <w:t xml:space="preserve"> (ежегодно)</w:t>
            </w:r>
          </w:p>
        </w:tc>
      </w:tr>
      <w:tr w:rsidR="001D313B" w:rsidRPr="001D313B" w:rsidTr="004232DC">
        <w:trPr>
          <w:trHeight w:val="86"/>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841 950,3</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100 684,8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73 408,0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113 840,6</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122 947,9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132 783,7</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143 406,4</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154 878,9</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684,8</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684,8</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585"/>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226 816,4</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41 500,0</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18 352,0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28 460,2</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30 737,0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33 195,9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35 851,6</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38 719,7</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360"/>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8" w:type="pct"/>
            <w:gridSpan w:val="2"/>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792"/>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12"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8" w:type="pct"/>
            <w:gridSpan w:val="2"/>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19"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предоставление субсидий начинающим предпринимателям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на создание собственного бизнеса</w:t>
            </w: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135 214,8</w:t>
            </w:r>
          </w:p>
        </w:tc>
        <w:tc>
          <w:tcPr>
            <w:tcW w:w="318"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30 184,8</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16 200,0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17 495,0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18 895,0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20 405,0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22 035,0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108 208,8</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24 184,8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12 960,0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13 996,0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15 116,0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16 324,0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17 628,0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184,8</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184,8</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27 006,0</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3 240,0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3 499,0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3 779,0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4 081,0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4 407,0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предоставление субсидий на оплату первого лизингового </w:t>
            </w:r>
            <w:r w:rsidRPr="001D313B">
              <w:rPr>
                <w:rFonts w:ascii="Times New Roman" w:hAnsi="Times New Roman" w:cs="Times New Roman"/>
                <w:sz w:val="20"/>
                <w:szCs w:val="20"/>
              </w:rPr>
              <w:lastRenderedPageBreak/>
              <w:t xml:space="preserve">платежа по договору финансовой аренды (лизинга) оборудования субъектам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519 757,0</w:t>
            </w:r>
          </w:p>
        </w:tc>
        <w:tc>
          <w:tcPr>
            <w:tcW w:w="315" w:type="pct"/>
            <w:shd w:val="clear" w:color="auto" w:fill="auto"/>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90 000,0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56 760,0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62 101,0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67 870,0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74 099,5</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80 828,0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88 098,5</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415 805,6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45 408,0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49 680,8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54 296,0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59 279,6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64 662,4</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70 478,8</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103 951,4</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11 352,0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12 420,2</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13 574,0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14 819,9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16 165,6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17 619,7</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3) субсидирование процентных ставок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привлеченным кредитам в российских кредитных организациях и части лизинговых платежей по договорам лизинга</w:t>
            </w:r>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341 294,9</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53 999,8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58 319,9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62 985,1</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68 025,0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73 465,1</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261 435,9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43 199,8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46 655,9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50 388,1</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54 420,0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58 772,1</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55"/>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79 859,0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10 800,0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11 664,0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12 597,0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13 605,0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14 693,0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509"/>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предоставление субсидий субъектам малого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xml:space="preserve"> на поддержку инновационных </w:t>
            </w:r>
            <w:proofErr w:type="spellStart"/>
            <w:r w:rsidRPr="001D313B">
              <w:rPr>
                <w:rFonts w:ascii="Times New Roman" w:hAnsi="Times New Roman" w:cs="Times New Roman"/>
                <w:sz w:val="20"/>
                <w:szCs w:val="20"/>
              </w:rPr>
              <w:t>бизнес-проектов</w:t>
            </w:r>
            <w:proofErr w:type="spellEnd"/>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37 500,0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2 500,0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619" w:type="pct"/>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28 500,0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438" w:type="pct"/>
        <w:tblInd w:w="-461" w:type="dxa"/>
        <w:tblLayout w:type="fixed"/>
        <w:tblLook w:val="0000"/>
      </w:tblPr>
      <w:tblGrid>
        <w:gridCol w:w="2387"/>
        <w:gridCol w:w="1817"/>
        <w:gridCol w:w="1820"/>
        <w:gridCol w:w="1096"/>
        <w:gridCol w:w="1014"/>
        <w:gridCol w:w="1086"/>
        <w:gridCol w:w="1023"/>
        <w:gridCol w:w="1023"/>
        <w:gridCol w:w="1052"/>
        <w:gridCol w:w="1052"/>
        <w:gridCol w:w="1049"/>
        <w:gridCol w:w="1970"/>
      </w:tblGrid>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субсидирование затрат субъектам малого и среднего предпринимательства, занимающимся социально значимыми видами деятельности</w:t>
            </w:r>
          </w:p>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35 000,0</w:t>
            </w:r>
          </w:p>
        </w:tc>
        <w:tc>
          <w:tcPr>
            <w:tcW w:w="309"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3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r w:rsidRPr="001D313B">
              <w:rPr>
                <w:rFonts w:ascii="Times New Roman" w:hAnsi="Times New Roman" w:cs="Times New Roman"/>
                <w:sz w:val="20"/>
                <w:szCs w:val="20"/>
              </w:rPr>
              <w:br/>
              <w:t>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762"/>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24"/>
        </w:trPr>
        <w:tc>
          <w:tcPr>
            <w:tcW w:w="728" w:type="pct"/>
            <w:vMerge w:val="restart"/>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lastRenderedPageBreak/>
              <w:t xml:space="preserve">2.2. </w:t>
            </w:r>
            <w:bookmarkStart w:id="46" w:name="OLE_LINK5"/>
            <w:r w:rsidRPr="001D313B">
              <w:rPr>
                <w:rFonts w:ascii="Times New Roman" w:hAnsi="Times New Roman" w:cs="Times New Roman"/>
                <w:spacing w:val="-6"/>
                <w:sz w:val="20"/>
                <w:szCs w:val="20"/>
              </w:rPr>
              <w:t xml:space="preserve">Обеспечение доступности инфраструктуры поддержки субъектов малого и среднего предпринимательства, </w:t>
            </w:r>
          </w:p>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а также повышение доступности финансовых ресурсов для субъектов малого и среднего предпринимательства</w:t>
            </w:r>
            <w:bookmarkEnd w:id="46"/>
          </w:p>
        </w:tc>
        <w:tc>
          <w:tcPr>
            <w:tcW w:w="554"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682 413,7</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36 721,0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94 847,2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93 895,</w:t>
            </w:r>
            <w:r w:rsidRPr="001D313B">
              <w:rPr>
                <w:rFonts w:ascii="Times New Roman" w:hAnsi="Times New Roman" w:cs="Times New Roman"/>
                <w:spacing w:val="-8"/>
                <w:sz w:val="20"/>
                <w:szCs w:val="20"/>
                <w:lang w:val="en-US"/>
              </w:rPr>
              <w:t>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101 406,</w:t>
            </w:r>
            <w:r w:rsidRPr="001D313B">
              <w:rPr>
                <w:rFonts w:ascii="Times New Roman" w:hAnsi="Times New Roman" w:cs="Times New Roman"/>
                <w:spacing w:val="-8"/>
                <w:sz w:val="20"/>
                <w:szCs w:val="20"/>
                <w:lang w:val="en-US"/>
              </w:rPr>
              <w:t>9</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109 519,</w:t>
            </w:r>
            <w:r w:rsidRPr="001D313B">
              <w:rPr>
                <w:rFonts w:ascii="Times New Roman" w:hAnsi="Times New Roman" w:cs="Times New Roman"/>
                <w:spacing w:val="-8"/>
                <w:sz w:val="20"/>
                <w:szCs w:val="20"/>
                <w:lang w:val="en-US"/>
              </w:rPr>
              <w:t>2</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118 28</w:t>
            </w:r>
            <w:r w:rsidRPr="001D313B">
              <w:rPr>
                <w:rFonts w:ascii="Times New Roman" w:hAnsi="Times New Roman" w:cs="Times New Roman"/>
                <w:spacing w:val="-8"/>
                <w:sz w:val="20"/>
                <w:szCs w:val="20"/>
                <w:lang w:val="en-US"/>
              </w:rPr>
              <w:t>0</w:t>
            </w:r>
            <w:r w:rsidRPr="001D313B">
              <w:rPr>
                <w:rFonts w:ascii="Times New Roman" w:hAnsi="Times New Roman" w:cs="Times New Roman"/>
                <w:spacing w:val="-8"/>
                <w:sz w:val="20"/>
                <w:szCs w:val="20"/>
              </w:rPr>
              <w:t>,</w:t>
            </w:r>
            <w:r w:rsidRPr="001D313B">
              <w:rPr>
                <w:rFonts w:ascii="Times New Roman" w:hAnsi="Times New Roman" w:cs="Times New Roman"/>
                <w:spacing w:val="-8"/>
                <w:sz w:val="20"/>
                <w:szCs w:val="20"/>
                <w:lang w:val="en-US"/>
              </w:rPr>
              <w:t>8</w:t>
            </w:r>
          </w:p>
        </w:tc>
        <w:tc>
          <w:tcPr>
            <w:tcW w:w="320" w:type="pct"/>
          </w:tcPr>
          <w:p w:rsidR="001D313B" w:rsidRPr="001D313B" w:rsidRDefault="001D313B" w:rsidP="001D313B">
            <w:pPr>
              <w:spacing w:after="0" w:line="240" w:lineRule="auto"/>
              <w:ind w:hanging="162"/>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127 743,</w:t>
            </w:r>
            <w:r w:rsidRPr="001D313B">
              <w:rPr>
                <w:rFonts w:ascii="Times New Roman" w:hAnsi="Times New Roman" w:cs="Times New Roman"/>
                <w:spacing w:val="-8"/>
                <w:sz w:val="20"/>
                <w:szCs w:val="20"/>
                <w:lang w:val="en-US"/>
              </w:rPr>
              <w:t>4</w:t>
            </w:r>
          </w:p>
        </w:tc>
        <w:tc>
          <w:tcPr>
            <w:tcW w:w="601"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гарантий (поручительств)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кредитам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10 субъектам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xml:space="preserve">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w:t>
            </w:r>
            <w:proofErr w:type="spellStart"/>
            <w:r w:rsidRPr="001D313B">
              <w:rPr>
                <w:rFonts w:ascii="Times New Roman" w:hAnsi="Times New Roman" w:cs="Times New Roman"/>
                <w:sz w:val="20"/>
                <w:szCs w:val="20"/>
              </w:rPr>
              <w:t>микрозаймов</w:t>
            </w:r>
            <w:proofErr w:type="spellEnd"/>
            <w:r w:rsidRPr="001D313B">
              <w:rPr>
                <w:rFonts w:ascii="Times New Roman" w:hAnsi="Times New Roman" w:cs="Times New Roman"/>
                <w:sz w:val="20"/>
                <w:szCs w:val="20"/>
              </w:rPr>
              <w:t xml:space="preserve">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100 субъектам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малого и среднего </w:t>
            </w:r>
          </w:p>
          <w:p w:rsidR="001D313B" w:rsidRPr="001D313B" w:rsidRDefault="001D313B" w:rsidP="001D313B">
            <w:pPr>
              <w:spacing w:after="0" w:line="240" w:lineRule="auto"/>
              <w:rPr>
                <w:rFonts w:ascii="Times New Roman" w:hAnsi="Times New Roman" w:cs="Times New Roman"/>
                <w:sz w:val="20"/>
                <w:szCs w:val="20"/>
              </w:rPr>
            </w:pP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имущественной поддержки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12 субъектам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малого 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xml:space="preserve"> (ежегодно)</w:t>
            </w:r>
          </w:p>
        </w:tc>
      </w:tr>
      <w:tr w:rsidR="001D313B" w:rsidRPr="001D313B" w:rsidTr="004232DC">
        <w:trPr>
          <w:trHeight w:val="86"/>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539 088,4</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23 600,0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74 812,0</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75 116,</w:t>
            </w:r>
            <w:r w:rsidRPr="001D313B">
              <w:rPr>
                <w:rFonts w:ascii="Times New Roman" w:hAnsi="Times New Roman" w:cs="Times New Roman"/>
                <w:spacing w:val="-8"/>
                <w:sz w:val="20"/>
                <w:szCs w:val="20"/>
                <w:lang w:val="en-US"/>
              </w:rPr>
              <w:t>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81 125,</w:t>
            </w:r>
            <w:r w:rsidRPr="001D313B">
              <w:rPr>
                <w:rFonts w:ascii="Times New Roman" w:hAnsi="Times New Roman" w:cs="Times New Roman"/>
                <w:spacing w:val="-8"/>
                <w:sz w:val="20"/>
                <w:szCs w:val="20"/>
                <w:lang w:val="en-US"/>
              </w:rPr>
              <w:t>6</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87 615,</w:t>
            </w:r>
            <w:r w:rsidRPr="001D313B">
              <w:rPr>
                <w:rFonts w:ascii="Times New Roman" w:hAnsi="Times New Roman" w:cs="Times New Roman"/>
                <w:spacing w:val="-8"/>
                <w:sz w:val="20"/>
                <w:szCs w:val="20"/>
                <w:lang w:val="en-US"/>
              </w:rPr>
              <w:t>3</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94 624,</w:t>
            </w:r>
            <w:r w:rsidRPr="001D313B">
              <w:rPr>
                <w:rFonts w:ascii="Times New Roman" w:hAnsi="Times New Roman" w:cs="Times New Roman"/>
                <w:spacing w:val="-8"/>
                <w:sz w:val="20"/>
                <w:szCs w:val="20"/>
                <w:lang w:val="en-US"/>
              </w:rPr>
              <w:t>6</w:t>
            </w:r>
          </w:p>
        </w:tc>
        <w:tc>
          <w:tcPr>
            <w:tcW w:w="320"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102 194,</w:t>
            </w:r>
            <w:r w:rsidRPr="001D313B">
              <w:rPr>
                <w:rFonts w:ascii="Times New Roman" w:hAnsi="Times New Roman" w:cs="Times New Roman"/>
                <w:spacing w:val="-8"/>
                <w:sz w:val="20"/>
                <w:szCs w:val="20"/>
                <w:lang w:val="en-US"/>
              </w:rPr>
              <w:t>7</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143 325,3</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13 121,0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20 035,2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18 779,0</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20 281,3</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21 903,9</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23 656,2</w:t>
            </w:r>
          </w:p>
        </w:tc>
        <w:tc>
          <w:tcPr>
            <w:tcW w:w="320"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25 548,7</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34"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09"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3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0"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1"/>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334"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09"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3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0"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развитие </w:t>
            </w:r>
            <w:proofErr w:type="spellStart"/>
            <w:r w:rsidRPr="001D313B">
              <w:rPr>
                <w:rFonts w:ascii="Times New Roman" w:hAnsi="Times New Roman" w:cs="Times New Roman"/>
                <w:sz w:val="20"/>
                <w:szCs w:val="20"/>
              </w:rPr>
              <w:t>микрофинансирования</w:t>
            </w:r>
            <w:proofErr w:type="spellEnd"/>
            <w:r w:rsidRPr="001D313B">
              <w:rPr>
                <w:rFonts w:ascii="Times New Roman" w:hAnsi="Times New Roman" w:cs="Times New Roman"/>
                <w:sz w:val="20"/>
                <w:szCs w:val="20"/>
              </w:rPr>
              <w:t xml:space="preserve"> фондом «Архангельский региональный центр </w:t>
            </w:r>
            <w:proofErr w:type="spellStart"/>
            <w:r w:rsidRPr="001D313B">
              <w:rPr>
                <w:rFonts w:ascii="Times New Roman" w:hAnsi="Times New Roman" w:cs="Times New Roman"/>
                <w:sz w:val="20"/>
                <w:szCs w:val="20"/>
              </w:rPr>
              <w:t>микрофинанси-рования</w:t>
            </w:r>
            <w:proofErr w:type="spellEnd"/>
            <w:r w:rsidRPr="001D313B">
              <w:rPr>
                <w:rFonts w:ascii="Times New Roman" w:hAnsi="Times New Roman" w:cs="Times New Roman"/>
                <w:sz w:val="20"/>
                <w:szCs w:val="20"/>
              </w:rPr>
              <w:t xml:space="preserve">» (взнос субъекта Российской Федерации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уставный фонд фонда «Архангельский региональный центр </w:t>
            </w:r>
            <w:proofErr w:type="spellStart"/>
            <w:r w:rsidRPr="001D313B">
              <w:rPr>
                <w:rFonts w:ascii="Times New Roman" w:hAnsi="Times New Roman" w:cs="Times New Roman"/>
                <w:sz w:val="20"/>
                <w:szCs w:val="20"/>
              </w:rPr>
              <w:t>микрофинанси-рования</w:t>
            </w:r>
            <w:proofErr w:type="spellEnd"/>
            <w:r w:rsidRPr="001D313B">
              <w:rPr>
                <w:rFonts w:ascii="Times New Roman" w:hAnsi="Times New Roman" w:cs="Times New Roman"/>
                <w:sz w:val="20"/>
                <w:szCs w:val="20"/>
              </w:rPr>
              <w:t>»)</w:t>
            </w:r>
          </w:p>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178 000,0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17 500,0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32 500,0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142 400,0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20 800,0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1685"/>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35 600,0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3 500,0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4 800,0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6 500,0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сопровождение деятельности Архангельского регионального </w:t>
            </w:r>
          </w:p>
          <w:p w:rsidR="001D313B" w:rsidRPr="001D313B" w:rsidRDefault="001D313B" w:rsidP="001D313B">
            <w:pPr>
              <w:spacing w:after="0" w:line="240" w:lineRule="auto"/>
              <w:rPr>
                <w:rFonts w:ascii="Times New Roman" w:hAnsi="Times New Roman" w:cs="Times New Roman"/>
                <w:sz w:val="20"/>
                <w:szCs w:val="20"/>
              </w:rPr>
            </w:pPr>
            <w:proofErr w:type="spellStart"/>
            <w:proofErr w:type="gramStart"/>
            <w:r w:rsidRPr="001D313B">
              <w:rPr>
                <w:rFonts w:ascii="Times New Roman" w:hAnsi="Times New Roman" w:cs="Times New Roman"/>
                <w:sz w:val="20"/>
                <w:szCs w:val="20"/>
              </w:rPr>
              <w:t>бизнес-инкубатора</w:t>
            </w:r>
            <w:proofErr w:type="spellEnd"/>
            <w:proofErr w:type="gramEnd"/>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72 657,2</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3 825,0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3 832,2</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15 000,0</w:t>
            </w:r>
          </w:p>
        </w:tc>
        <w:tc>
          <w:tcPr>
            <w:tcW w:w="601" w:type="pct"/>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56 000,0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8 800,0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16 657,2</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1 825,0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1 832,2</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2 200,0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442" w:type="pct"/>
        <w:tblInd w:w="-461" w:type="dxa"/>
        <w:tblLayout w:type="fixed"/>
        <w:tblLook w:val="0000"/>
      </w:tblPr>
      <w:tblGrid>
        <w:gridCol w:w="2279"/>
        <w:gridCol w:w="1783"/>
        <w:gridCol w:w="1755"/>
        <w:gridCol w:w="220"/>
        <w:gridCol w:w="62"/>
        <w:gridCol w:w="1040"/>
        <w:gridCol w:w="138"/>
        <w:gridCol w:w="859"/>
        <w:gridCol w:w="7"/>
        <w:gridCol w:w="253"/>
        <w:gridCol w:w="735"/>
        <w:gridCol w:w="66"/>
        <w:gridCol w:w="194"/>
        <w:gridCol w:w="709"/>
        <w:gridCol w:w="26"/>
        <w:gridCol w:w="43"/>
        <w:gridCol w:w="216"/>
        <w:gridCol w:w="751"/>
        <w:gridCol w:w="30"/>
        <w:gridCol w:w="10"/>
        <w:gridCol w:w="220"/>
        <w:gridCol w:w="764"/>
        <w:gridCol w:w="13"/>
        <w:gridCol w:w="259"/>
        <w:gridCol w:w="728"/>
        <w:gridCol w:w="13"/>
        <w:gridCol w:w="13"/>
        <w:gridCol w:w="23"/>
        <w:gridCol w:w="92"/>
        <w:gridCol w:w="16"/>
        <w:gridCol w:w="151"/>
        <w:gridCol w:w="689"/>
        <w:gridCol w:w="13"/>
        <w:gridCol w:w="121"/>
        <w:gridCol w:w="20"/>
        <w:gridCol w:w="239"/>
        <w:gridCol w:w="1588"/>
        <w:gridCol w:w="13"/>
        <w:gridCol w:w="7"/>
        <w:gridCol w:w="30"/>
        <w:gridCol w:w="213"/>
      </w:tblGrid>
      <w:tr w:rsidR="001D313B" w:rsidRPr="001D313B" w:rsidTr="004232DC">
        <w:trPr>
          <w:gridAfter w:val="4"/>
          <w:wAfter w:w="80"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3) создание на территории Архангельской области частного </w:t>
            </w:r>
            <w:r w:rsidRPr="001D313B">
              <w:rPr>
                <w:rFonts w:ascii="Times New Roman" w:hAnsi="Times New Roman" w:cs="Times New Roman"/>
                <w:sz w:val="20"/>
                <w:szCs w:val="20"/>
              </w:rPr>
              <w:lastRenderedPageBreak/>
              <w:t>промышленного парка (субсидии на создание и (или) развитие частных промышленных парков)</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347 156,5</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5 296,0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66 515,0</w:t>
            </w:r>
          </w:p>
        </w:tc>
        <w:tc>
          <w:tcPr>
            <w:tcW w:w="303" w:type="pct"/>
            <w:gridSpan w:val="4"/>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46 895,</w:t>
            </w:r>
            <w:r w:rsidRPr="001D313B">
              <w:rPr>
                <w:rFonts w:ascii="Times New Roman" w:hAnsi="Times New Roman" w:cs="Times New Roman"/>
                <w:sz w:val="20"/>
                <w:szCs w:val="20"/>
                <w:lang w:val="en-US"/>
              </w:rPr>
              <w:t>2</w:t>
            </w:r>
          </w:p>
        </w:tc>
        <w:tc>
          <w:tcPr>
            <w:tcW w:w="308" w:type="pct"/>
            <w:gridSpan w:val="3"/>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50 406,</w:t>
            </w:r>
            <w:r w:rsidRPr="001D313B">
              <w:rPr>
                <w:rFonts w:ascii="Times New Roman" w:hAnsi="Times New Roman" w:cs="Times New Roman"/>
                <w:sz w:val="20"/>
                <w:szCs w:val="20"/>
                <w:lang w:val="en-US"/>
              </w:rPr>
              <w:t>9</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54 519,</w:t>
            </w:r>
            <w:r w:rsidRPr="001D313B">
              <w:rPr>
                <w:rFonts w:ascii="Times New Roman" w:hAnsi="Times New Roman" w:cs="Times New Roman"/>
                <w:sz w:val="20"/>
                <w:szCs w:val="20"/>
                <w:lang w:val="en-US"/>
              </w:rPr>
              <w:t>2</w:t>
            </w:r>
          </w:p>
        </w:tc>
        <w:tc>
          <w:tcPr>
            <w:tcW w:w="309" w:type="pct"/>
            <w:gridSpan w:val="4"/>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59 28</w:t>
            </w:r>
            <w:r w:rsidRPr="001D313B">
              <w:rPr>
                <w:rFonts w:ascii="Times New Roman" w:hAnsi="Times New Roman" w:cs="Times New Roman"/>
                <w:sz w:val="20"/>
                <w:szCs w:val="20"/>
                <w:lang w:val="en-US"/>
              </w:rPr>
              <w:t>0</w:t>
            </w:r>
            <w:r w:rsidRPr="001D313B">
              <w:rPr>
                <w:rFonts w:ascii="Times New Roman" w:hAnsi="Times New Roman" w:cs="Times New Roman"/>
                <w:sz w:val="20"/>
                <w:szCs w:val="20"/>
              </w:rPr>
              <w:t>,</w:t>
            </w:r>
            <w:r w:rsidRPr="001D313B">
              <w:rPr>
                <w:rFonts w:ascii="Times New Roman" w:hAnsi="Times New Roman" w:cs="Times New Roman"/>
                <w:sz w:val="20"/>
                <w:szCs w:val="20"/>
                <w:lang w:val="en-US"/>
              </w:rPr>
              <w:t>8</w:t>
            </w:r>
          </w:p>
        </w:tc>
        <w:tc>
          <w:tcPr>
            <w:tcW w:w="337" w:type="pct"/>
            <w:gridSpan w:val="7"/>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64 243,</w:t>
            </w:r>
            <w:r w:rsidRPr="001D313B">
              <w:rPr>
                <w:rFonts w:ascii="Times New Roman" w:hAnsi="Times New Roman" w:cs="Times New Roman"/>
                <w:sz w:val="20"/>
                <w:szCs w:val="20"/>
                <w:lang w:val="en-US"/>
              </w:rPr>
              <w:t>4</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бюджет</w:t>
            </w:r>
          </w:p>
          <w:p w:rsidR="001D313B" w:rsidRPr="001D313B" w:rsidRDefault="001D313B" w:rsidP="001D313B">
            <w:pPr>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273 488,4</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53 212,0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37 516,</w:t>
            </w:r>
            <w:r w:rsidRPr="001D313B">
              <w:rPr>
                <w:rFonts w:ascii="Times New Roman" w:hAnsi="Times New Roman" w:cs="Times New Roman"/>
                <w:sz w:val="20"/>
                <w:szCs w:val="20"/>
                <w:lang w:val="en-US"/>
              </w:rPr>
              <w:t>2</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40 325,</w:t>
            </w:r>
            <w:r w:rsidRPr="001D313B">
              <w:rPr>
                <w:rFonts w:ascii="Times New Roman" w:hAnsi="Times New Roman" w:cs="Times New Roman"/>
                <w:sz w:val="20"/>
                <w:szCs w:val="20"/>
                <w:lang w:val="en-US"/>
              </w:rPr>
              <w:t>6</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43 615,</w:t>
            </w:r>
            <w:r w:rsidRPr="001D313B">
              <w:rPr>
                <w:rFonts w:ascii="Times New Roman" w:hAnsi="Times New Roman" w:cs="Times New Roman"/>
                <w:sz w:val="20"/>
                <w:szCs w:val="20"/>
                <w:lang w:val="en-US"/>
              </w:rPr>
              <w:t>3</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47 424,</w:t>
            </w:r>
            <w:r w:rsidRPr="001D313B">
              <w:rPr>
                <w:rFonts w:ascii="Times New Roman" w:hAnsi="Times New Roman" w:cs="Times New Roman"/>
                <w:sz w:val="20"/>
                <w:szCs w:val="20"/>
                <w:lang w:val="en-US"/>
              </w:rPr>
              <w:t>6</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51 394,</w:t>
            </w:r>
            <w:r w:rsidRPr="001D313B">
              <w:rPr>
                <w:rFonts w:ascii="Times New Roman" w:hAnsi="Times New Roman" w:cs="Times New Roman"/>
                <w:sz w:val="20"/>
                <w:szCs w:val="20"/>
                <w:lang w:val="en-US"/>
              </w:rPr>
              <w:t>7</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73 668,1</w:t>
            </w:r>
          </w:p>
        </w:tc>
        <w:tc>
          <w:tcPr>
            <w:tcW w:w="304"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5 296,0</w:t>
            </w:r>
          </w:p>
        </w:tc>
        <w:tc>
          <w:tcPr>
            <w:tcW w:w="30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13 303,0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9 379,0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10 081,3</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10 903,9</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11 856,2</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12 848,7</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создание на территории Архангельской области центра молодежного инновационного творчества, ориентированного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на обеспечение деятельности в научно-технической сфере субъектов малого 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 детей, и молодежи</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84 600,0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7 600,0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7 000,0</w:t>
            </w:r>
          </w:p>
        </w:tc>
        <w:tc>
          <w:tcPr>
            <w:tcW w:w="303" w:type="pct"/>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08"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13 000,0</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09" w:type="pct"/>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15 000,0</w:t>
            </w:r>
          </w:p>
        </w:tc>
        <w:tc>
          <w:tcPr>
            <w:tcW w:w="337" w:type="pct"/>
            <w:gridSpan w:val="7"/>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16 000,0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67 200,0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9 600,0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10 400,0</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11 200,0</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12 800,0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361"/>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17 400,0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1 400,0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2 400,0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2 600,0</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2 800,0</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t>Всего по задаче № 2</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1 751 180,4</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178 905,8</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186 607,2</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236 196,0</w:t>
            </w:r>
          </w:p>
        </w:tc>
        <w:tc>
          <w:tcPr>
            <w:tcW w:w="308"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255 091,8</w:t>
            </w:r>
          </w:p>
        </w:tc>
        <w:tc>
          <w:tcPr>
            <w:tcW w:w="31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275 498,8</w:t>
            </w:r>
          </w:p>
        </w:tc>
        <w:tc>
          <w:tcPr>
            <w:tcW w:w="316"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297 538,8</w:t>
            </w:r>
          </w:p>
        </w:tc>
        <w:tc>
          <w:tcPr>
            <w:tcW w:w="330"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321 342,0</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1 381 038,7</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124 284,8</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148 220,0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188 956,8</w:t>
            </w:r>
          </w:p>
        </w:tc>
        <w:tc>
          <w:tcPr>
            <w:tcW w:w="308"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204 073,5</w:t>
            </w:r>
          </w:p>
        </w:tc>
        <w:tc>
          <w:tcPr>
            <w:tcW w:w="31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220 399,0</w:t>
            </w:r>
          </w:p>
        </w:tc>
        <w:tc>
          <w:tcPr>
            <w:tcW w:w="316"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238 031,0</w:t>
            </w:r>
          </w:p>
        </w:tc>
        <w:tc>
          <w:tcPr>
            <w:tcW w:w="330"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257 073,6</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684,8</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684,8</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330"/>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370 141,7</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54 621,0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38 387,2</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47 239,2</w:t>
            </w:r>
          </w:p>
        </w:tc>
        <w:tc>
          <w:tcPr>
            <w:tcW w:w="308"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51 018,3</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55 099,8</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59 507,8</w:t>
            </w:r>
          </w:p>
        </w:tc>
        <w:tc>
          <w:tcPr>
            <w:tcW w:w="330"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64 268,4</w:t>
            </w:r>
          </w:p>
        </w:tc>
        <w:tc>
          <w:tcPr>
            <w:tcW w:w="563" w:type="pct"/>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75"/>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36"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3"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25"/>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36"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3"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1"/>
          <w:wAfter w:w="65" w:type="pct"/>
          <w:trHeight w:val="86"/>
        </w:trPr>
        <w:tc>
          <w:tcPr>
            <w:tcW w:w="4935" w:type="pct"/>
            <w:gridSpan w:val="40"/>
          </w:tcPr>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ind w:firstLine="461"/>
              <w:rPr>
                <w:rFonts w:ascii="Times New Roman" w:hAnsi="Times New Roman" w:cs="Times New Roman"/>
                <w:sz w:val="20"/>
                <w:szCs w:val="20"/>
              </w:rPr>
            </w:pPr>
            <w:r w:rsidRPr="001D313B">
              <w:rPr>
                <w:rFonts w:ascii="Times New Roman" w:hAnsi="Times New Roman" w:cs="Times New Roman"/>
                <w:sz w:val="20"/>
                <w:szCs w:val="20"/>
              </w:rPr>
              <w:t>Задача № 3 – стимулирование развития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0"/>
        </w:trPr>
        <w:tc>
          <w:tcPr>
            <w:tcW w:w="695" w:type="pct"/>
            <w:vMerge w:val="restart"/>
            <w:shd w:val="clear" w:color="auto" w:fill="auto"/>
          </w:tcPr>
          <w:p w:rsidR="001D313B" w:rsidRPr="001D313B" w:rsidRDefault="001D313B" w:rsidP="001D313B">
            <w:pPr>
              <w:tabs>
                <w:tab w:val="left" w:pos="432"/>
              </w:tabs>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3.1. Поддержка муниципальных целевых программ развития субъектов малого и среднего предпринимательства муниципальных образований </w:t>
            </w:r>
            <w:r w:rsidRPr="001D313B">
              <w:rPr>
                <w:rFonts w:ascii="Times New Roman" w:hAnsi="Times New Roman" w:cs="Times New Roman"/>
                <w:sz w:val="20"/>
                <w:szCs w:val="20"/>
              </w:rPr>
              <w:br/>
              <w:t xml:space="preserve">и </w:t>
            </w:r>
            <w:proofErr w:type="spellStart"/>
            <w:r w:rsidRPr="001D313B">
              <w:rPr>
                <w:rFonts w:ascii="Times New Roman" w:hAnsi="Times New Roman" w:cs="Times New Roman"/>
                <w:sz w:val="20"/>
                <w:szCs w:val="20"/>
              </w:rPr>
              <w:t>монопрофильных</w:t>
            </w:r>
            <w:proofErr w:type="spellEnd"/>
            <w:r w:rsidRPr="001D313B">
              <w:rPr>
                <w:rFonts w:ascii="Times New Roman" w:hAnsi="Times New Roman" w:cs="Times New Roman"/>
                <w:sz w:val="20"/>
                <w:szCs w:val="20"/>
              </w:rPr>
              <w:t xml:space="preserve"> населенных пунктов Архангельской области </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279 545,1</w:t>
            </w:r>
          </w:p>
        </w:tc>
        <w:tc>
          <w:tcPr>
            <w:tcW w:w="304" w:type="pct"/>
            <w:gridSpan w:val="2"/>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33 713,2</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33 705,0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36 158,4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39 051,1</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42 175,1</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45 549,2</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49 193,1</w:t>
            </w:r>
          </w:p>
        </w:tc>
        <w:tc>
          <w:tcPr>
            <w:tcW w:w="561" w:type="pct"/>
            <w:gridSpan w:val="3"/>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ежегодное </w:t>
            </w:r>
            <w:proofErr w:type="spellStart"/>
            <w:r w:rsidRPr="001D313B">
              <w:rPr>
                <w:rFonts w:ascii="Times New Roman" w:hAnsi="Times New Roman" w:cs="Times New Roman"/>
                <w:sz w:val="20"/>
                <w:szCs w:val="20"/>
              </w:rPr>
              <w:t>софинансиро-вание</w:t>
            </w:r>
            <w:proofErr w:type="spellEnd"/>
            <w:r w:rsidRPr="001D313B">
              <w:rPr>
                <w:rFonts w:ascii="Times New Roman" w:hAnsi="Times New Roman" w:cs="Times New Roman"/>
                <w:sz w:val="20"/>
                <w:szCs w:val="20"/>
              </w:rPr>
              <w:t xml:space="preserve">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6"/>
                <w:sz w:val="20"/>
                <w:szCs w:val="20"/>
              </w:rPr>
              <w:t xml:space="preserve">20 муниципальных </w:t>
            </w:r>
            <w:r w:rsidRPr="001D313B">
              <w:rPr>
                <w:rFonts w:ascii="Times New Roman" w:hAnsi="Times New Roman" w:cs="Times New Roman"/>
                <w:sz w:val="20"/>
                <w:szCs w:val="20"/>
              </w:rPr>
              <w:br/>
              <w:t xml:space="preserve">программ развития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br/>
            </w: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9"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44 409,0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5 832,0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6 298,6</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6 802,4</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7 346,6</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7 934,4</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135"/>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525"/>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317"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9"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w:t>
            </w:r>
            <w:proofErr w:type="spellStart"/>
            <w:r w:rsidRPr="001D313B">
              <w:rPr>
                <w:rFonts w:ascii="Times New Roman" w:hAnsi="Times New Roman" w:cs="Times New Roman"/>
                <w:sz w:val="20"/>
                <w:szCs w:val="20"/>
              </w:rPr>
              <w:t>софинансирование</w:t>
            </w:r>
            <w:proofErr w:type="spellEnd"/>
            <w:r w:rsidRPr="001D313B">
              <w:rPr>
                <w:rFonts w:ascii="Times New Roman" w:hAnsi="Times New Roman" w:cs="Times New Roman"/>
                <w:sz w:val="20"/>
                <w:szCs w:val="20"/>
              </w:rPr>
              <w:t xml:space="preserve"> на конкурсной основе мероприятий, отраженных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муниципальных программах развития и поддержки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278 295,1</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33 713,2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33 705,0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35 908,4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38 801,1</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41 925,1</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45 299,2</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48 943,1</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r w:rsidRPr="001D313B">
              <w:rPr>
                <w:rFonts w:ascii="Times New Roman" w:hAnsi="Times New Roman" w:cs="Times New Roman"/>
                <w:sz w:val="20"/>
                <w:szCs w:val="20"/>
              </w:rPr>
              <w:br/>
              <w:t>бюджет</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4"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43 159,0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5 582,0</w:t>
            </w:r>
          </w:p>
        </w:tc>
        <w:tc>
          <w:tcPr>
            <w:tcW w:w="317"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6 048,6</w:t>
            </w:r>
          </w:p>
        </w:tc>
        <w:tc>
          <w:tcPr>
            <w:tcW w:w="307"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6 552,4</w:t>
            </w:r>
          </w:p>
        </w:tc>
        <w:tc>
          <w:tcPr>
            <w:tcW w:w="344" w:type="pct"/>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7 096,6</w:t>
            </w:r>
          </w:p>
        </w:tc>
        <w:tc>
          <w:tcPr>
            <w:tcW w:w="308" w:type="pct"/>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7 684,4</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spacing w:after="0" w:line="240" w:lineRule="auto"/>
              <w:rPr>
                <w:rFonts w:ascii="Times New Roman" w:hAnsi="Times New Roman" w:cs="Times New Roman"/>
                <w:sz w:val="20"/>
                <w:szCs w:val="20"/>
              </w:rPr>
            </w:pP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0"/>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sz w:val="20"/>
                <w:szCs w:val="20"/>
              </w:rPr>
              <w:t xml:space="preserve">2) проведение регионального </w:t>
            </w:r>
            <w:r w:rsidRPr="001D313B">
              <w:rPr>
                <w:rFonts w:ascii="Times New Roman" w:hAnsi="Times New Roman" w:cs="Times New Roman"/>
                <w:sz w:val="20"/>
                <w:szCs w:val="20"/>
              </w:rPr>
              <w:lastRenderedPageBreak/>
              <w:t>конкурса «Лучшее муниципальное образование Архангельской области и Ненецкого автономного округа</w:t>
            </w:r>
            <w:r w:rsidRPr="001D313B">
              <w:rPr>
                <w:rFonts w:ascii="Times New Roman" w:hAnsi="Times New Roman" w:cs="Times New Roman"/>
                <w:sz w:val="20"/>
                <w:szCs w:val="20"/>
              </w:rPr>
              <w:br/>
              <w:t xml:space="preserve">в сфере поддержки малого и среднего </w:t>
            </w:r>
            <w:proofErr w:type="spellStart"/>
            <w:proofErr w:type="gramStart"/>
            <w:r w:rsidRPr="001D313B">
              <w:rPr>
                <w:rFonts w:ascii="Times New Roman" w:hAnsi="Times New Roman" w:cs="Times New Roman"/>
                <w:sz w:val="20"/>
                <w:szCs w:val="20"/>
              </w:rPr>
              <w:t>предпринима-тельства</w:t>
            </w:r>
            <w:proofErr w:type="spellEnd"/>
            <w:proofErr w:type="gramEnd"/>
            <w:r w:rsidRPr="001D313B">
              <w:rPr>
                <w:rFonts w:ascii="Times New Roman" w:hAnsi="Times New Roman" w:cs="Times New Roman"/>
                <w:sz w:val="20"/>
                <w:szCs w:val="20"/>
              </w:rPr>
              <w:t>»</w:t>
            </w: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5"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7"/>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2302"/>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5"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lastRenderedPageBreak/>
              <w:t>Всего по задаче № 3</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279 545,1</w:t>
            </w:r>
          </w:p>
        </w:tc>
        <w:tc>
          <w:tcPr>
            <w:tcW w:w="304" w:type="pct"/>
            <w:gridSpan w:val="2"/>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33 713,2</w:t>
            </w:r>
          </w:p>
        </w:tc>
        <w:tc>
          <w:tcPr>
            <w:tcW w:w="303" w:type="pct"/>
            <w:gridSpan w:val="3"/>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33 705,0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36 158,4</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39 051,1</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42 175,1</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45 549,2</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49 193,1</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461"/>
        </w:trPr>
        <w:tc>
          <w:tcPr>
            <w:tcW w:w="695" w:type="pct"/>
            <w:vMerge/>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461"/>
        </w:trPr>
        <w:tc>
          <w:tcPr>
            <w:tcW w:w="695" w:type="pct"/>
            <w:vMerge/>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44 409,0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5 832,0</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6 298,6</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6 802,4</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7 346,6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7 934,4</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17"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Всего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подпрограмме № 2</w:t>
            </w: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2 211 772,9</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233 173,0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233 667,2</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297 432,0</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321 226,7</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346 924,5</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374 696,6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404 652,9</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1 608 452,0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153 848,0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175 000,0</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218 116,8</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235 566,2</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254 411,3</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274 764,3</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296 745,4</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4 648,0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4 648,0</w:t>
            </w:r>
          </w:p>
        </w:tc>
        <w:tc>
          <w:tcPr>
            <w:tcW w:w="321"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275"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549 784,0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73 325,0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52 187,2</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72 316,8</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78 102,2</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84 350,3</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91 116,3</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98 386,2</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105"/>
        </w:trPr>
        <w:tc>
          <w:tcPr>
            <w:tcW w:w="695"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606" w:type="pct"/>
            <w:gridSpan w:val="6"/>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0"/>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4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6"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1"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275"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6" w:type="pct"/>
            <w:gridSpan w:val="6"/>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tabs>
          <w:tab w:val="num" w:pos="540"/>
        </w:tabs>
        <w:spacing w:after="0" w:line="240" w:lineRule="auto"/>
        <w:ind w:firstLine="540"/>
        <w:jc w:val="both"/>
        <w:rPr>
          <w:rFonts w:ascii="Times New Roman" w:hAnsi="Times New Roman" w:cs="Times New Roman"/>
          <w:bCs/>
          <w:sz w:val="20"/>
          <w:szCs w:val="20"/>
        </w:rPr>
      </w:pPr>
    </w:p>
    <w:tbl>
      <w:tblPr>
        <w:tblW w:w="15735" w:type="dxa"/>
        <w:tblInd w:w="-486" w:type="dxa"/>
        <w:tblLayout w:type="fixed"/>
        <w:tblCellMar>
          <w:top w:w="75" w:type="dxa"/>
          <w:left w:w="0" w:type="dxa"/>
          <w:bottom w:w="75" w:type="dxa"/>
          <w:right w:w="0" w:type="dxa"/>
        </w:tblCellMar>
        <w:tblLook w:val="0000"/>
      </w:tblPr>
      <w:tblGrid>
        <w:gridCol w:w="2552"/>
        <w:gridCol w:w="1701"/>
        <w:gridCol w:w="1701"/>
        <w:gridCol w:w="1134"/>
        <w:gridCol w:w="992"/>
        <w:gridCol w:w="992"/>
        <w:gridCol w:w="993"/>
        <w:gridCol w:w="992"/>
        <w:gridCol w:w="992"/>
        <w:gridCol w:w="992"/>
        <w:gridCol w:w="993"/>
        <w:gridCol w:w="1701"/>
      </w:tblGrid>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7" w:name="Par3088"/>
            <w:bookmarkEnd w:id="47"/>
            <w:r w:rsidRPr="009D66C4">
              <w:rPr>
                <w:rFonts w:ascii="Times New Roman" w:hAnsi="Times New Roman" w:cs="Times New Roman"/>
                <w:sz w:val="20"/>
                <w:szCs w:val="20"/>
              </w:rPr>
              <w:t xml:space="preserve">III. </w:t>
            </w:r>
            <w:hyperlink w:anchor="Par266" w:history="1">
              <w:r w:rsidRPr="009D66C4">
                <w:rPr>
                  <w:rFonts w:ascii="Times New Roman" w:hAnsi="Times New Roman" w:cs="Times New Roman"/>
                  <w:sz w:val="20"/>
                  <w:szCs w:val="20"/>
                </w:rPr>
                <w:t>Подпрограмма № 3</w:t>
              </w:r>
            </w:hyperlink>
            <w:r w:rsidRPr="009D66C4">
              <w:rPr>
                <w:rFonts w:ascii="Times New Roman" w:hAnsi="Times New Roman" w:cs="Times New Roman"/>
                <w:sz w:val="20"/>
                <w:szCs w:val="20"/>
              </w:rPr>
              <w:t xml:space="preserve"> "Совершенствование системы управления экономическим развитием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3 - повышение эффективности управления экономическим развитием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8" w:name="Par3090"/>
            <w:bookmarkEnd w:id="48"/>
            <w:r w:rsidRPr="009D66C4">
              <w:rPr>
                <w:rFonts w:ascii="Times New Roman" w:hAnsi="Times New Roman" w:cs="Times New Roman"/>
                <w:sz w:val="20"/>
                <w:szCs w:val="20"/>
              </w:rPr>
              <w:t>Задача №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9" w:name="Par3091"/>
            <w:bookmarkEnd w:id="49"/>
            <w:r w:rsidRPr="009D66C4">
              <w:rPr>
                <w:rFonts w:ascii="Times New Roman" w:hAnsi="Times New Roman" w:cs="Times New Roman"/>
                <w:sz w:val="20"/>
                <w:szCs w:val="20"/>
              </w:rPr>
              <w:t>1.1. Совершенствование нормативной правовой основы по долгосрочному и среднесрочному планированию и прогнозированию социально-экономического развития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дополнения (изменения) нормативной правовой базы Архангельской области по вопросам долгосрочного планирования и прогнозирования до конца 2015 года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 Координация деятельности,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области соответствующих показателей прогнозов социально-экономического развития</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1.3. Мониторинг </w:t>
            </w:r>
            <w:r w:rsidRPr="009D66C4">
              <w:rPr>
                <w:rFonts w:ascii="Times New Roman" w:hAnsi="Times New Roman" w:cs="Times New Roman"/>
                <w:sz w:val="20"/>
                <w:szCs w:val="20"/>
              </w:rPr>
              <w:lastRenderedPageBreak/>
              <w:t>показателей социально-экономического развития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министерство </w:t>
            </w:r>
            <w:r w:rsidRPr="009D66C4">
              <w:rPr>
                <w:rFonts w:ascii="Times New Roman" w:hAnsi="Times New Roman" w:cs="Times New Roman"/>
                <w:sz w:val="20"/>
                <w:szCs w:val="20"/>
              </w:rPr>
              <w:lastRenderedPageBreak/>
              <w:t>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обновление </w:t>
            </w:r>
            <w:r w:rsidRPr="009D66C4">
              <w:rPr>
                <w:rFonts w:ascii="Times New Roman" w:hAnsi="Times New Roman" w:cs="Times New Roman"/>
                <w:sz w:val="20"/>
                <w:szCs w:val="20"/>
              </w:rPr>
              <w:lastRenderedPageBreak/>
              <w:t>показателей социально-экономического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0" w:name="Par3262"/>
            <w:bookmarkEnd w:id="50"/>
            <w:r w:rsidRPr="009D66C4">
              <w:rPr>
                <w:rFonts w:ascii="Times New Roman" w:hAnsi="Times New Roman" w:cs="Times New Roman"/>
                <w:sz w:val="20"/>
                <w:szCs w:val="20"/>
              </w:rP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по которым министерством экономического развития и конкурентной </w:t>
            </w:r>
            <w:r w:rsidRPr="009D66C4">
              <w:rPr>
                <w:rFonts w:ascii="Times New Roman" w:hAnsi="Times New Roman" w:cs="Times New Roman"/>
                <w:sz w:val="20"/>
                <w:szCs w:val="20"/>
              </w:rPr>
              <w:lastRenderedPageBreak/>
              <w:t>политики оказано методическое содействие, не менее 100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3090"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1" w:name="Par3376"/>
            <w:bookmarkEnd w:id="51"/>
            <w:r w:rsidRPr="009D66C4">
              <w:rPr>
                <w:rFonts w:ascii="Times New Roman" w:hAnsi="Times New Roman" w:cs="Times New Roman"/>
                <w:sz w:val="20"/>
                <w:szCs w:val="20"/>
              </w:rPr>
              <w:t>Задача №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2" w:name="Par3377"/>
            <w:bookmarkEnd w:id="52"/>
            <w:r w:rsidRPr="009D66C4">
              <w:rPr>
                <w:rFonts w:ascii="Times New Roman" w:hAnsi="Times New Roman" w:cs="Times New Roman"/>
                <w:sz w:val="20"/>
                <w:szCs w:val="20"/>
              </w:rPr>
              <w:t>2.1. Мониторинг участия исполнительных органов государственной власти Архангельской области в государственных программах Российской Федерации и федеральных целевых программах</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привлечения федеральных сре</w:t>
            </w:r>
            <w:proofErr w:type="gramStart"/>
            <w:r w:rsidRPr="009D66C4">
              <w:rPr>
                <w:rFonts w:ascii="Times New Roman" w:hAnsi="Times New Roman" w:cs="Times New Roman"/>
                <w:sz w:val="20"/>
                <w:szCs w:val="20"/>
              </w:rPr>
              <w:t>дств в р</w:t>
            </w:r>
            <w:proofErr w:type="gramEnd"/>
            <w:r w:rsidRPr="009D66C4">
              <w:rPr>
                <w:rFonts w:ascii="Times New Roman" w:hAnsi="Times New Roman" w:cs="Times New Roman"/>
                <w:sz w:val="20"/>
                <w:szCs w:val="20"/>
              </w:rPr>
              <w:t xml:space="preserve">амках федеральных целевых программ и государственных программ Российской Федерации на территорию Архангельской области (ежегодный рост не менее чем на </w:t>
            </w:r>
            <w:r w:rsidRPr="009D66C4">
              <w:rPr>
                <w:rFonts w:ascii="Times New Roman" w:hAnsi="Times New Roman" w:cs="Times New Roman"/>
                <w:sz w:val="20"/>
                <w:szCs w:val="20"/>
              </w:rPr>
              <w:lastRenderedPageBreak/>
              <w:t>10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3" w:name="Par3434"/>
            <w:bookmarkEnd w:id="53"/>
            <w:r w:rsidRPr="009D66C4">
              <w:rPr>
                <w:rFonts w:ascii="Times New Roman" w:hAnsi="Times New Roman" w:cs="Times New Roman"/>
                <w:sz w:val="20"/>
                <w:szCs w:val="20"/>
              </w:rPr>
              <w:lastRenderedPageBreak/>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процессов разработки, принятия и реализации 24 государственных программ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376" w:history="1">
              <w:r w:rsidRPr="009D66C4">
                <w:rPr>
                  <w:rFonts w:ascii="Times New Roman" w:hAnsi="Times New Roman" w:cs="Times New Roman"/>
                  <w:sz w:val="20"/>
                  <w:szCs w:val="20"/>
                </w:rPr>
                <w:t>разделу 2</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4" w:name="Par3548"/>
            <w:bookmarkEnd w:id="54"/>
            <w:r w:rsidRPr="009D66C4">
              <w:rPr>
                <w:rFonts w:ascii="Times New Roman" w:hAnsi="Times New Roman" w:cs="Times New Roman"/>
                <w:sz w:val="20"/>
                <w:szCs w:val="20"/>
              </w:rPr>
              <w:t>Задача №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5" w:name="Par3549"/>
            <w:bookmarkEnd w:id="55"/>
            <w:r w:rsidRPr="009D66C4">
              <w:rPr>
                <w:rFonts w:ascii="Times New Roman" w:hAnsi="Times New Roman" w:cs="Times New Roman"/>
                <w:sz w:val="20"/>
                <w:szCs w:val="20"/>
              </w:rPr>
              <w:t xml:space="preserve">3.1. Информационное, научно-методическое нормативное, кадровое обеспечение развития процедур оценки </w:t>
            </w:r>
            <w:r w:rsidRPr="009D66C4">
              <w:rPr>
                <w:rFonts w:ascii="Times New Roman" w:hAnsi="Times New Roman" w:cs="Times New Roman"/>
                <w:sz w:val="20"/>
                <w:szCs w:val="20"/>
              </w:rPr>
              <w:lastRenderedPageBreak/>
              <w:t>регулирующего воздействия</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доля заключений об оценке регулирующего воздействия, содержащих </w:t>
            </w:r>
            <w:r w:rsidRPr="009D66C4">
              <w:rPr>
                <w:rFonts w:ascii="Times New Roman" w:hAnsi="Times New Roman" w:cs="Times New Roman"/>
                <w:sz w:val="20"/>
                <w:szCs w:val="20"/>
              </w:rPr>
              <w:lastRenderedPageBreak/>
              <w:t>количественные оценки, - не менее 50 процентов к 2020 году</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6" w:name="Par3606"/>
            <w:bookmarkEnd w:id="56"/>
            <w:r w:rsidRPr="009D66C4">
              <w:rPr>
                <w:rFonts w:ascii="Times New Roman" w:hAnsi="Times New Roman" w:cs="Times New Roman"/>
                <w:sz w:val="20"/>
                <w:szCs w:val="20"/>
              </w:rPr>
              <w:t>3.2 Координация внедрения и развития процедур оценки регулирующего воздействия на муниципальном уровне</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548"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7" w:name="Par3720"/>
            <w:bookmarkEnd w:id="57"/>
            <w:r w:rsidRPr="009D66C4">
              <w:rPr>
                <w:rFonts w:ascii="Times New Roman" w:hAnsi="Times New Roman" w:cs="Times New Roman"/>
                <w:sz w:val="20"/>
                <w:szCs w:val="20"/>
              </w:rPr>
              <w:lastRenderedPageBreak/>
              <w:t xml:space="preserve">Задача № 4 - развитие </w:t>
            </w:r>
            <w:proofErr w:type="gramStart"/>
            <w:r w:rsidRPr="009D66C4">
              <w:rPr>
                <w:rFonts w:ascii="Times New Roman" w:hAnsi="Times New Roman" w:cs="Times New Roman"/>
                <w:sz w:val="20"/>
                <w:szCs w:val="20"/>
              </w:rPr>
              <w:t>системы оценки эффективности деятельности исполнительных органов государственной власти Архангельской</w:t>
            </w:r>
            <w:proofErr w:type="gramEnd"/>
            <w:r w:rsidRPr="009D66C4">
              <w:rPr>
                <w:rFonts w:ascii="Times New Roman" w:hAnsi="Times New Roman" w:cs="Times New Roman"/>
                <w:sz w:val="20"/>
                <w:szCs w:val="20"/>
              </w:rPr>
              <w:t xml:space="preserve"> области, органов местного самоуправления городских округов и муниципальных районов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8" w:name="Par3721"/>
            <w:bookmarkEnd w:id="58"/>
            <w:r w:rsidRPr="009D66C4">
              <w:rPr>
                <w:rFonts w:ascii="Times New Roman" w:hAnsi="Times New Roman" w:cs="Times New Roman"/>
                <w:sz w:val="20"/>
                <w:szCs w:val="20"/>
              </w:rPr>
              <w:t xml:space="preserve">4.1. Подготовка доклада Губернатора Архангельской области о достигнутых значениях </w:t>
            </w:r>
            <w:proofErr w:type="gramStart"/>
            <w:r w:rsidRPr="009D66C4">
              <w:rPr>
                <w:rFonts w:ascii="Times New Roman" w:hAnsi="Times New Roman" w:cs="Times New Roman"/>
                <w:sz w:val="20"/>
                <w:szCs w:val="20"/>
              </w:rPr>
              <w:t>показателей эффективности деятельности органов исполнительной власти Архангельской области</w:t>
            </w:r>
            <w:proofErr w:type="gramEnd"/>
            <w:r w:rsidRPr="009D66C4">
              <w:rPr>
                <w:rFonts w:ascii="Times New Roman" w:hAnsi="Times New Roman" w:cs="Times New Roman"/>
                <w:sz w:val="20"/>
                <w:szCs w:val="20"/>
              </w:rPr>
              <w:t xml:space="preserve"> за отчетный год и их планируемых значениях на трехлетний период</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подготовка и направление доклада Губернатора Архангельской области о достигнутых значениях </w:t>
            </w:r>
            <w:proofErr w:type="gramStart"/>
            <w:r w:rsidRPr="009D66C4">
              <w:rPr>
                <w:rFonts w:ascii="Times New Roman" w:hAnsi="Times New Roman" w:cs="Times New Roman"/>
                <w:sz w:val="20"/>
                <w:szCs w:val="20"/>
              </w:rPr>
              <w:t>показателей эффективности деятельности органов исполнительной власти Архангельской области</w:t>
            </w:r>
            <w:proofErr w:type="gramEnd"/>
            <w:r w:rsidRPr="009D66C4">
              <w:rPr>
                <w:rFonts w:ascii="Times New Roman" w:hAnsi="Times New Roman" w:cs="Times New Roman"/>
                <w:sz w:val="20"/>
                <w:szCs w:val="20"/>
              </w:rPr>
              <w:t xml:space="preserve"> за отчетный год и их планируемых значениях на трехлетний период в Правительство Российской Федерации - до 1 апреля, ежегодно</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w:t>
            </w:r>
            <w:r w:rsidRPr="009D66C4">
              <w:rPr>
                <w:rFonts w:ascii="Times New Roman" w:hAnsi="Times New Roman" w:cs="Times New Roman"/>
                <w:sz w:val="20"/>
                <w:szCs w:val="20"/>
              </w:rPr>
              <w:lastRenderedPageBreak/>
              <w:t>деятельностью органов местного самоуправления городских округов и муниципальных районов, в том числе их информационной открытостью</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наличие объективной информации об уровне удовлетворенности населения Архангельской области услугами в сферах образования, </w:t>
            </w:r>
            <w:r w:rsidRPr="009D66C4">
              <w:rPr>
                <w:rFonts w:ascii="Times New Roman" w:hAnsi="Times New Roman" w:cs="Times New Roman"/>
                <w:sz w:val="20"/>
                <w:szCs w:val="20"/>
              </w:rPr>
              <w:lastRenderedPageBreak/>
              <w:t>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муниципальных </w:t>
            </w:r>
            <w:r w:rsidRPr="009D66C4">
              <w:rPr>
                <w:rFonts w:ascii="Times New Roman" w:hAnsi="Times New Roman" w:cs="Times New Roman"/>
                <w:sz w:val="20"/>
                <w:szCs w:val="20"/>
              </w:rPr>
              <w:lastRenderedPageBreak/>
              <w:t>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9" w:name="Par3835"/>
            <w:bookmarkEnd w:id="59"/>
            <w:r w:rsidRPr="009D66C4">
              <w:rPr>
                <w:rFonts w:ascii="Times New Roman" w:hAnsi="Times New Roman" w:cs="Times New Roman"/>
                <w:sz w:val="20"/>
                <w:szCs w:val="20"/>
              </w:rPr>
              <w:t xml:space="preserve">4.3. Проведение комплексной </w:t>
            </w:r>
            <w:proofErr w:type="gramStart"/>
            <w:r w:rsidRPr="009D66C4">
              <w:rPr>
                <w:rFonts w:ascii="Times New Roman" w:hAnsi="Times New Roman" w:cs="Times New Roman"/>
                <w:sz w:val="20"/>
                <w:szCs w:val="20"/>
              </w:rPr>
              <w:t>оценки эффективности деятельности органов местного самоуправления городских округов</w:t>
            </w:r>
            <w:proofErr w:type="gramEnd"/>
            <w:r w:rsidRPr="009D66C4">
              <w:rPr>
                <w:rFonts w:ascii="Times New Roman" w:hAnsi="Times New Roman" w:cs="Times New Roman"/>
                <w:sz w:val="20"/>
                <w:szCs w:val="20"/>
              </w:rPr>
              <w:t xml:space="preserve"> и муниципальных районов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публикация сводного доклада о результатах </w:t>
            </w:r>
            <w:proofErr w:type="gramStart"/>
            <w:r w:rsidRPr="009D66C4">
              <w:rPr>
                <w:rFonts w:ascii="Times New Roman" w:hAnsi="Times New Roman" w:cs="Times New Roman"/>
                <w:sz w:val="20"/>
                <w:szCs w:val="20"/>
              </w:rPr>
              <w:t>оценки эффективности деятельности органов местного самоуправления городских округов</w:t>
            </w:r>
            <w:proofErr w:type="gramEnd"/>
            <w:r w:rsidRPr="009D66C4">
              <w:rPr>
                <w:rFonts w:ascii="Times New Roman" w:hAnsi="Times New Roman" w:cs="Times New Roman"/>
                <w:sz w:val="20"/>
                <w:szCs w:val="20"/>
              </w:rPr>
              <w:t xml:space="preserve"> и муниципальных районов Архангельской области на официальном сайте Правительства Архангельской области не позднее 1 октября, ежегодно</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0" w:name="Par3892"/>
            <w:bookmarkEnd w:id="60"/>
            <w:r w:rsidRPr="009D66C4">
              <w:rPr>
                <w:rFonts w:ascii="Times New Roman" w:hAnsi="Times New Roman" w:cs="Times New Roman"/>
                <w:sz w:val="20"/>
                <w:szCs w:val="20"/>
              </w:rPr>
              <w:t xml:space="preserve">4.4. Выделение грантов </w:t>
            </w:r>
            <w:r w:rsidRPr="009D66C4">
              <w:rPr>
                <w:rFonts w:ascii="Times New Roman" w:hAnsi="Times New Roman" w:cs="Times New Roman"/>
                <w:sz w:val="20"/>
                <w:szCs w:val="20"/>
              </w:rPr>
              <w:lastRenderedPageBreak/>
              <w:t>муниципальным образованиям Архангельской области, достигшим наилучших значений показателей деятельности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министерство </w:t>
            </w:r>
            <w:r w:rsidRPr="009D66C4">
              <w:rPr>
                <w:rFonts w:ascii="Times New Roman" w:hAnsi="Times New Roman" w:cs="Times New Roman"/>
                <w:sz w:val="20"/>
                <w:szCs w:val="20"/>
              </w:rPr>
              <w:lastRenderedPageBreak/>
              <w:t>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предоставление </w:t>
            </w:r>
            <w:r w:rsidRPr="009D66C4">
              <w:rPr>
                <w:rFonts w:ascii="Times New Roman" w:hAnsi="Times New Roman" w:cs="Times New Roman"/>
                <w:sz w:val="20"/>
                <w:szCs w:val="20"/>
              </w:rPr>
              <w:lastRenderedPageBreak/>
              <w:t>грантов не менее чем 4 муниципальным образованиям, достигшим наилучших значений показателей деятельности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720" w:history="1">
              <w:r w:rsidRPr="009D66C4">
                <w:rPr>
                  <w:rFonts w:ascii="Times New Roman" w:hAnsi="Times New Roman" w:cs="Times New Roman"/>
                  <w:sz w:val="20"/>
                  <w:szCs w:val="20"/>
                </w:rPr>
                <w:t>задаче № 4</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bookmarkStart w:id="61" w:name="Par4006"/>
            <w:bookmarkEnd w:id="61"/>
            <w:r w:rsidRPr="009D66C4">
              <w:rPr>
                <w:rFonts w:ascii="Times New Roman" w:hAnsi="Times New Roman" w:cs="Times New Roman"/>
                <w:sz w:val="20"/>
                <w:szCs w:val="20"/>
              </w:rPr>
              <w:t>Задача №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bookmarkStart w:id="62" w:name="Par4007"/>
            <w:bookmarkEnd w:id="62"/>
            <w:r w:rsidRPr="009D66C4">
              <w:rPr>
                <w:rFonts w:ascii="Times New Roman" w:hAnsi="Times New Roman" w:cs="Times New Roman"/>
                <w:sz w:val="20"/>
                <w:szCs w:val="20"/>
              </w:rPr>
              <w:t>5.1. Финансовое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354 267,7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42 182,7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47 691,1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50 650,7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условий для обеспечения реализации государственной программы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354 267,7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42 182,7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47 691,1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50 650,7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bookmarkStart w:id="63" w:name="Par4058"/>
            <w:bookmarkEnd w:id="63"/>
            <w:r w:rsidRPr="009D66C4">
              <w:rPr>
                <w:rFonts w:ascii="Times New Roman" w:hAnsi="Times New Roman" w:cs="Times New Roman"/>
                <w:sz w:val="20"/>
                <w:szCs w:val="20"/>
              </w:rPr>
              <w:t>5.2. Обеспечение официальной статистической информацией и организация выполнения научно-исследовательских работ, направленных на повышение эффективности государственного и муниципального управления в рамках полномочий, закрепленных за министерством экономического развития и конкурентной политики</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67 029,5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удовлетворение потребности исполнительных органов государственной власти Архангельской области в официальной статистической информации; подготовка не менее 1 научно-исследовательской работы в год</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67 029,5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006" w:history="1">
              <w:r w:rsidRPr="009D66C4">
                <w:rPr>
                  <w:rFonts w:ascii="Times New Roman" w:hAnsi="Times New Roman" w:cs="Times New Roman"/>
                  <w:sz w:val="20"/>
                  <w:szCs w:val="20"/>
                </w:rPr>
                <w:t>задаче № 5</w:t>
              </w:r>
            </w:hyperlink>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421 297,2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48 489,2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53 997,6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421 297,2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48 489,2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53 997,6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3088" w:history="1">
              <w:r w:rsidRPr="009D66C4">
                <w:rPr>
                  <w:rFonts w:ascii="Times New Roman" w:hAnsi="Times New Roman" w:cs="Times New Roman"/>
                  <w:sz w:val="20"/>
                  <w:szCs w:val="20"/>
                </w:rPr>
                <w:t>подпрограмме № 3</w:t>
              </w:r>
            </w:hyperlink>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477 277,2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56 489,2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61 977,6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69 534,0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федеральный </w:t>
            </w:r>
            <w:r w:rsidRPr="009D66C4">
              <w:rPr>
                <w:rFonts w:ascii="Times New Roman" w:hAnsi="Times New Roman" w:cs="Times New Roman"/>
                <w:sz w:val="20"/>
                <w:szCs w:val="20"/>
              </w:rPr>
              <w:lastRenderedPageBreak/>
              <w:t>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477 277,2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56 489,2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61 977,6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69 534,0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4" w:name="Par4220"/>
            <w:bookmarkEnd w:id="64"/>
            <w:r w:rsidRPr="009D66C4">
              <w:rPr>
                <w:rFonts w:ascii="Times New Roman" w:hAnsi="Times New Roman" w:cs="Times New Roman"/>
                <w:sz w:val="20"/>
                <w:szCs w:val="20"/>
              </w:rPr>
              <w:t xml:space="preserve">IV. </w:t>
            </w:r>
            <w:hyperlink w:anchor="Par350" w:history="1">
              <w:r w:rsidRPr="009D66C4">
                <w:rPr>
                  <w:rFonts w:ascii="Times New Roman" w:hAnsi="Times New Roman" w:cs="Times New Roman"/>
                  <w:sz w:val="20"/>
                  <w:szCs w:val="20"/>
                </w:rPr>
                <w:t>Подпрограмма № 4</w:t>
              </w:r>
            </w:hyperlink>
            <w:r w:rsidRPr="009D66C4">
              <w:rPr>
                <w:rFonts w:ascii="Times New Roman" w:hAnsi="Times New Roman" w:cs="Times New Roman"/>
                <w:sz w:val="20"/>
                <w:szCs w:val="20"/>
              </w:rPr>
              <w:t xml:space="preserve"> "Совершенствование организации государственных закупок в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5" w:name="Par4222"/>
            <w:bookmarkEnd w:id="65"/>
            <w:r w:rsidRPr="009D66C4">
              <w:rPr>
                <w:rFonts w:ascii="Times New Roman" w:hAnsi="Times New Roman" w:cs="Times New Roman"/>
                <w:sz w:val="20"/>
                <w:szCs w:val="20"/>
              </w:rPr>
              <w:t>Задача №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6" w:name="Par4223"/>
            <w:bookmarkEnd w:id="66"/>
            <w:r w:rsidRPr="009D66C4">
              <w:rPr>
                <w:rFonts w:ascii="Times New Roman" w:hAnsi="Times New Roman" w:cs="Times New Roman"/>
                <w:sz w:val="20"/>
                <w:szCs w:val="20"/>
              </w:rPr>
              <w:t>1.1. Совершенствование правового регулирования в сфере закупок Архангельской области в соответствии с положениями контрактной системы</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 Архангельской области (далее - 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proofErr w:type="gramStart"/>
            <w:r w:rsidRPr="009D66C4">
              <w:rPr>
                <w:rFonts w:ascii="Times New Roman" w:hAnsi="Times New Roman" w:cs="Times New Roman"/>
                <w:sz w:val="20"/>
                <w:szCs w:val="20"/>
              </w:rPr>
              <w:t xml:space="preserve">оптимизация системы управления закупками в рамках практического применения положений Федерального </w:t>
            </w:r>
            <w:hyperlink r:id="rId56" w:history="1">
              <w:r w:rsidRPr="009D66C4">
                <w:rPr>
                  <w:rFonts w:ascii="Times New Roman" w:hAnsi="Times New Roman" w:cs="Times New Roman"/>
                  <w:sz w:val="20"/>
                  <w:szCs w:val="20"/>
                </w:rPr>
                <w:t>закона</w:t>
              </w:r>
            </w:hyperlink>
            <w:r w:rsidRPr="009D66C4">
              <w:rPr>
                <w:rFonts w:ascii="Times New Roman" w:hAnsi="Times New Roman" w:cs="Times New Roman"/>
                <w:sz w:val="20"/>
                <w:szCs w:val="20"/>
              </w:rPr>
              <w:t xml:space="preserve"> от 5 апреля 2013 года № 44-ФЗ "О контрактной системе в сфере закупок товаров, работ и услуг для государственных и муниципальных нужд" (далее - Федеральный </w:t>
            </w:r>
            <w:r w:rsidRPr="009D66C4">
              <w:rPr>
                <w:rFonts w:ascii="Times New Roman" w:hAnsi="Times New Roman" w:cs="Times New Roman"/>
                <w:sz w:val="20"/>
                <w:szCs w:val="20"/>
              </w:rPr>
              <w:lastRenderedPageBreak/>
              <w:t>закон от 5 апреля 2013 года № 44-ФЗ), обеспечение законности и регламентации организации процедур закупок, формирование единого порядка взаимодействия уполномоченного органа и заказчиков от этапа планирования до</w:t>
            </w:r>
            <w:proofErr w:type="gramEnd"/>
            <w:r w:rsidRPr="009D66C4">
              <w:rPr>
                <w:rFonts w:ascii="Times New Roman" w:hAnsi="Times New Roman" w:cs="Times New Roman"/>
                <w:sz w:val="20"/>
                <w:szCs w:val="20"/>
              </w:rPr>
              <w:t xml:space="preserve"> исполнения контрактов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7" w:name="Par4280"/>
            <w:bookmarkEnd w:id="67"/>
            <w:r w:rsidRPr="009D66C4">
              <w:rPr>
                <w:rFonts w:ascii="Times New Roman" w:hAnsi="Times New Roman" w:cs="Times New Roman"/>
                <w:sz w:val="20"/>
                <w:szCs w:val="20"/>
              </w:rPr>
              <w:lastRenderedPageBreak/>
              <w:t>1.2. Разработка, создание, поэтапное внедрение в работу и развитие региональной информационной системы</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8" w:name="Par4337"/>
            <w:bookmarkEnd w:id="68"/>
            <w:r w:rsidRPr="009D66C4">
              <w:rPr>
                <w:rFonts w:ascii="Times New Roman" w:hAnsi="Times New Roman" w:cs="Times New Roman"/>
                <w:sz w:val="20"/>
                <w:szCs w:val="20"/>
              </w:rPr>
              <w:lastRenderedPageBreak/>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9" w:name="Par4394"/>
            <w:bookmarkEnd w:id="69"/>
            <w:r w:rsidRPr="009D66C4">
              <w:rPr>
                <w:rFonts w:ascii="Times New Roman" w:hAnsi="Times New Roman" w:cs="Times New Roman"/>
                <w:sz w:val="20"/>
                <w:szCs w:val="20"/>
              </w:rPr>
              <w:t>1.4. Организация и проведение мероприятий по поддержанию и повышению уровня квалификации и профессионализма заказчиков</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w:t>
            </w:r>
            <w:r w:rsidRPr="009D66C4">
              <w:rPr>
                <w:rFonts w:ascii="Times New Roman" w:hAnsi="Times New Roman" w:cs="Times New Roman"/>
                <w:sz w:val="20"/>
                <w:szCs w:val="20"/>
              </w:rPr>
              <w:lastRenderedPageBreak/>
              <w:t>системе</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4222"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0" w:name="Par4508"/>
            <w:bookmarkEnd w:id="70"/>
            <w:r w:rsidRPr="009D66C4">
              <w:rPr>
                <w:rFonts w:ascii="Times New Roman" w:hAnsi="Times New Roman" w:cs="Times New Roman"/>
                <w:sz w:val="20"/>
                <w:szCs w:val="20"/>
              </w:rPr>
              <w:t>Задача №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1" w:name="Par4509"/>
            <w:bookmarkEnd w:id="71"/>
            <w:r w:rsidRPr="009D66C4">
              <w:rPr>
                <w:rFonts w:ascii="Times New Roman" w:hAnsi="Times New Roman" w:cs="Times New Roman"/>
                <w:sz w:val="20"/>
                <w:szCs w:val="20"/>
              </w:rP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w:t>
            </w:r>
            <w:r w:rsidRPr="009D66C4">
              <w:rPr>
                <w:rFonts w:ascii="Times New Roman" w:hAnsi="Times New Roman" w:cs="Times New Roman"/>
                <w:sz w:val="20"/>
                <w:szCs w:val="20"/>
              </w:rPr>
              <w:lastRenderedPageBreak/>
              <w:t>участников торгов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2" w:name="Par4566"/>
            <w:bookmarkEnd w:id="72"/>
            <w:r w:rsidRPr="009D66C4">
              <w:rPr>
                <w:rFonts w:ascii="Times New Roman" w:hAnsi="Times New Roman" w:cs="Times New Roman"/>
                <w:sz w:val="20"/>
                <w:szCs w:val="20"/>
              </w:rPr>
              <w:lastRenderedPageBreak/>
              <w:t>2.2. Повышение уровня знаний о контрактной системе участников закупок</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организация и проведение не менее 8 совещаний, семинаров, круглых столов ежегодно. Ежегодный выпуск (обновление) методического пособия для участников закупок</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508" w:history="1">
              <w:r w:rsidRPr="009D66C4">
                <w:rPr>
                  <w:rFonts w:ascii="Times New Roman" w:hAnsi="Times New Roman" w:cs="Times New Roman"/>
                  <w:sz w:val="20"/>
                  <w:szCs w:val="20"/>
                </w:rPr>
                <w:t>задаче № 2</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3" w:name="Par4680"/>
            <w:bookmarkEnd w:id="73"/>
            <w:r w:rsidRPr="009D66C4">
              <w:rPr>
                <w:rFonts w:ascii="Times New Roman" w:hAnsi="Times New Roman" w:cs="Times New Roman"/>
                <w:sz w:val="20"/>
                <w:szCs w:val="20"/>
              </w:rPr>
              <w:t>Задача №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4" w:name="Par4681"/>
            <w:bookmarkEnd w:id="74"/>
            <w:r w:rsidRPr="009D66C4">
              <w:rPr>
                <w:rFonts w:ascii="Times New Roman" w:hAnsi="Times New Roman" w:cs="Times New Roman"/>
                <w:sz w:val="20"/>
                <w:szCs w:val="20"/>
              </w:rPr>
              <w:t xml:space="preserve">3.1. Развитие системы общественного контроля и </w:t>
            </w:r>
            <w:r w:rsidRPr="009D66C4">
              <w:rPr>
                <w:rFonts w:ascii="Times New Roman" w:hAnsi="Times New Roman" w:cs="Times New Roman"/>
                <w:sz w:val="20"/>
                <w:szCs w:val="20"/>
              </w:rPr>
              <w:lastRenderedPageBreak/>
              <w:t xml:space="preserve">системы независимой экспертизы в порядке и формах, установленных Федеральным </w:t>
            </w:r>
            <w:hyperlink r:id="rId57" w:history="1">
              <w:r w:rsidRPr="009D66C4">
                <w:rPr>
                  <w:rFonts w:ascii="Times New Roman" w:hAnsi="Times New Roman" w:cs="Times New Roman"/>
                  <w:sz w:val="20"/>
                  <w:szCs w:val="20"/>
                </w:rPr>
                <w:t>законом</w:t>
              </w:r>
            </w:hyperlink>
            <w:r w:rsidRPr="009D66C4">
              <w:rPr>
                <w:rFonts w:ascii="Times New Roman" w:hAnsi="Times New Roman" w:cs="Times New Roman"/>
                <w:sz w:val="20"/>
                <w:szCs w:val="20"/>
              </w:rPr>
              <w:t xml:space="preserve"> от 5 апреля 2013 года № 44-ФЗ</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проведение тестового </w:t>
            </w:r>
            <w:r w:rsidRPr="009D66C4">
              <w:rPr>
                <w:rFonts w:ascii="Times New Roman" w:hAnsi="Times New Roman" w:cs="Times New Roman"/>
                <w:sz w:val="20"/>
                <w:szCs w:val="20"/>
              </w:rPr>
              <w:lastRenderedPageBreak/>
              <w:t>внедрения элементов системы общественного контроля в 2014 году</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5" w:name="Par4738"/>
            <w:bookmarkEnd w:id="75"/>
            <w:r w:rsidRPr="009D66C4">
              <w:rPr>
                <w:rFonts w:ascii="Times New Roman" w:hAnsi="Times New Roman" w:cs="Times New Roman"/>
                <w:sz w:val="20"/>
                <w:szCs w:val="20"/>
              </w:rPr>
              <w:t>3.2. Развитие общественного обсуждения закупок</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4232DC" w:rsidRPr="009D66C4" w:rsidTr="001D313B">
        <w:tc>
          <w:tcPr>
            <w:tcW w:w="2552"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bookmarkStart w:id="76" w:name="Par4795"/>
            <w:bookmarkEnd w:id="76"/>
            <w:r w:rsidRPr="009D66C4">
              <w:rPr>
                <w:rFonts w:ascii="Times New Roman" w:hAnsi="Times New Roman" w:cs="Times New Roman"/>
                <w:sz w:val="20"/>
                <w:szCs w:val="20"/>
              </w:rPr>
              <w:t>3.3. Обеспечение деятельности контрактного агентства как ответственного исполнителя подпрограммы</w:t>
            </w:r>
          </w:p>
        </w:tc>
        <w:tc>
          <w:tcPr>
            <w:tcW w:w="1701"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338 191,0</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41 417,8</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45 579,1</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48 065,3</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материально-техническое и финансовое обеспечение деятельности контрактного агентства как ответственного исполнителя подпрограммы</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4232DC" w:rsidRPr="009D66C4" w:rsidTr="001D313B">
        <w:tc>
          <w:tcPr>
            <w:tcW w:w="2552"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338 191,0</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41 417,8</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45 579,1</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48 065,3</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муниципальных </w:t>
            </w:r>
            <w:r w:rsidRPr="009D66C4">
              <w:rPr>
                <w:rFonts w:ascii="Times New Roman" w:hAnsi="Times New Roman" w:cs="Times New Roman"/>
                <w:sz w:val="20"/>
                <w:szCs w:val="20"/>
              </w:rPr>
              <w:lastRenderedPageBreak/>
              <w:t>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6A4179" w:rsidTr="001D313B">
        <w:tc>
          <w:tcPr>
            <w:tcW w:w="2552" w:type="dxa"/>
            <w:vMerge w:val="restart"/>
            <w:tcMar>
              <w:top w:w="62" w:type="dxa"/>
              <w:left w:w="102" w:type="dxa"/>
              <w:bottom w:w="102" w:type="dxa"/>
              <w:right w:w="62" w:type="dxa"/>
            </w:tcMar>
          </w:tcPr>
          <w:p w:rsidR="006A4179" w:rsidRPr="006A4179" w:rsidRDefault="006A4179" w:rsidP="006A4179">
            <w:pPr>
              <w:autoSpaceDE w:val="0"/>
              <w:autoSpaceDN w:val="0"/>
              <w:adjustRightInd w:val="0"/>
              <w:spacing w:after="0" w:line="240" w:lineRule="auto"/>
              <w:rPr>
                <w:rFonts w:ascii="Times New Roman" w:hAnsi="Times New Roman" w:cs="Times New Roman"/>
                <w:sz w:val="20"/>
                <w:szCs w:val="20"/>
              </w:rPr>
            </w:pPr>
            <w:r w:rsidRPr="006A4179">
              <w:rPr>
                <w:rFonts w:ascii="Times New Roman" w:hAnsi="Times New Roman" w:cs="Times New Roman"/>
                <w:sz w:val="20"/>
                <w:szCs w:val="20"/>
              </w:rPr>
              <w:t>3.4. Субсидии государственному бюджетному учреждению Архангельской области “Региональный центр по организации закупок” на финансовое обеспечение государственного задания на оказание государственных услуг (выполнение работ)</w:t>
            </w:r>
          </w:p>
        </w:tc>
        <w:tc>
          <w:tcPr>
            <w:tcW w:w="1701" w:type="dxa"/>
            <w:vMerge w:val="restart"/>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 xml:space="preserve">контрактное агентство </w:t>
            </w: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итого</w:t>
            </w:r>
          </w:p>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6A4179" w:rsidRDefault="006A4179" w:rsidP="006A4179">
            <w:pPr>
              <w:autoSpaceDE w:val="0"/>
              <w:autoSpaceDN w:val="0"/>
              <w:adjustRightInd w:val="0"/>
              <w:spacing w:after="0" w:line="240" w:lineRule="auto"/>
              <w:rPr>
                <w:rFonts w:ascii="Times New Roman" w:hAnsi="Times New Roman" w:cs="Times New Roman"/>
                <w:sz w:val="20"/>
                <w:szCs w:val="20"/>
              </w:rPr>
            </w:pPr>
            <w:r w:rsidRPr="006A4179">
              <w:rPr>
                <w:rFonts w:ascii="Times New Roman" w:hAnsi="Times New Roman" w:cs="Times New Roman"/>
                <w:sz w:val="20"/>
                <w:szCs w:val="20"/>
              </w:rPr>
              <w:t>обеспечение выполнения государственного задания государственным бюджетным учреждением Архангельской области “Региональный центр по организации закупок”</w:t>
            </w:r>
          </w:p>
          <w:p w:rsidR="006A4179" w:rsidRPr="006A4179" w:rsidRDefault="006A4179" w:rsidP="006A4179">
            <w:pPr>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680"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4220" w:history="1">
              <w:r w:rsidRPr="009D66C4">
                <w:rPr>
                  <w:rFonts w:ascii="Times New Roman" w:hAnsi="Times New Roman" w:cs="Times New Roman"/>
                  <w:sz w:val="20"/>
                  <w:szCs w:val="20"/>
                </w:rPr>
                <w:t>подпрограмме № 4</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361 284,2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361 284,2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77" w:name="Par4948"/>
            <w:bookmarkEnd w:id="77"/>
            <w:r w:rsidRPr="009D66C4">
              <w:rPr>
                <w:rFonts w:ascii="Times New Roman" w:hAnsi="Times New Roman" w:cs="Times New Roman"/>
                <w:sz w:val="20"/>
                <w:szCs w:val="20"/>
              </w:rPr>
              <w:t xml:space="preserve">V. </w:t>
            </w:r>
            <w:hyperlink w:anchor="Par412" w:history="1">
              <w:r w:rsidRPr="009D66C4">
                <w:rPr>
                  <w:rFonts w:ascii="Times New Roman" w:hAnsi="Times New Roman" w:cs="Times New Roman"/>
                  <w:sz w:val="20"/>
                  <w:szCs w:val="20"/>
                </w:rPr>
                <w:t>Подпрограмма № 5</w:t>
              </w:r>
            </w:hyperlink>
            <w:r w:rsidRPr="009D66C4">
              <w:rPr>
                <w:rFonts w:ascii="Times New Roman" w:hAnsi="Times New Roman" w:cs="Times New Roman"/>
                <w:sz w:val="20"/>
                <w:szCs w:val="20"/>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5 - обеспечение эффективного и стабильного государственного регулирования тарифов и цен в Архангельской области</w:t>
            </w: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78" w:name="Par4950"/>
            <w:bookmarkEnd w:id="78"/>
            <w:r w:rsidRPr="009D66C4">
              <w:rPr>
                <w:rFonts w:ascii="Times New Roman" w:hAnsi="Times New Roman" w:cs="Times New Roman"/>
                <w:sz w:val="20"/>
                <w:szCs w:val="20"/>
              </w:rPr>
              <w:t>Задача №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79" w:name="Par4951"/>
            <w:bookmarkEnd w:id="79"/>
            <w:r w:rsidRPr="009D66C4">
              <w:rPr>
                <w:rFonts w:ascii="Times New Roman" w:hAnsi="Times New Roman" w:cs="Times New Roman"/>
                <w:sz w:val="20"/>
                <w:szCs w:val="20"/>
              </w:rPr>
              <w:t>1.1. Представление до 1 июня года, предшествующего очередному периоду регулирования, в федеральный орган исполнительной власти в сфере государственного регулирования тарифов предложения об установлении предельных уровней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 Архангельской области (далее - 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установление Федеральной службой по тарифам предельных уровней тарифов с учетом предложений организаций об установлении тарифов и расчетов агентства по тарифам и ценам</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0" w:name="Par5008"/>
            <w:bookmarkEnd w:id="80"/>
            <w:r w:rsidRPr="009D66C4">
              <w:rPr>
                <w:rFonts w:ascii="Times New Roman" w:hAnsi="Times New Roman" w:cs="Times New Roman"/>
                <w:sz w:val="20"/>
                <w:szCs w:val="20"/>
              </w:rP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единой тарифной политики Архангельской области</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1" w:name="Par5065"/>
            <w:bookmarkEnd w:id="81"/>
            <w:r w:rsidRPr="009D66C4">
              <w:rPr>
                <w:rFonts w:ascii="Times New Roman" w:hAnsi="Times New Roman" w:cs="Times New Roman"/>
                <w:sz w:val="20"/>
                <w:szCs w:val="20"/>
              </w:rPr>
              <w:t>1.3. Разработка и внедрение информационно-аналитической системы, необходимой для установления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внедрение информационно-аналитической системы в сфере тарифного регулирования в 2014 году</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950"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2" w:name="Par5179"/>
            <w:bookmarkEnd w:id="82"/>
            <w:r w:rsidRPr="009D66C4">
              <w:rPr>
                <w:rFonts w:ascii="Times New Roman" w:hAnsi="Times New Roman" w:cs="Times New Roman"/>
                <w:sz w:val="20"/>
                <w:szCs w:val="20"/>
              </w:rPr>
              <w:t>Задача № 2 - поэтапный переход к установлению долгосрочных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3" w:name="Par5180"/>
            <w:bookmarkEnd w:id="83"/>
            <w:r w:rsidRPr="009D66C4">
              <w:rPr>
                <w:rFonts w:ascii="Times New Roman" w:hAnsi="Times New Roman" w:cs="Times New Roman"/>
                <w:sz w:val="20"/>
                <w:szCs w:val="20"/>
              </w:rPr>
              <w:t xml:space="preserve">2.1. Проведение </w:t>
            </w:r>
            <w:r w:rsidRPr="009D66C4">
              <w:rPr>
                <w:rFonts w:ascii="Times New Roman" w:hAnsi="Times New Roman" w:cs="Times New Roman"/>
                <w:sz w:val="20"/>
                <w:szCs w:val="20"/>
              </w:rPr>
              <w:lastRenderedPageBreak/>
              <w:t>мониторинга организаций, соответствующих критериям, обязательным при установлении долгосрочных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агентство по </w:t>
            </w:r>
            <w:r w:rsidRPr="009D66C4">
              <w:rPr>
                <w:rFonts w:ascii="Times New Roman" w:hAnsi="Times New Roman" w:cs="Times New Roman"/>
                <w:sz w:val="20"/>
                <w:szCs w:val="20"/>
              </w:rPr>
              <w:lastRenderedPageBreak/>
              <w:t>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определение </w:t>
            </w:r>
            <w:r w:rsidRPr="009D66C4">
              <w:rPr>
                <w:rFonts w:ascii="Times New Roman" w:hAnsi="Times New Roman" w:cs="Times New Roman"/>
                <w:sz w:val="20"/>
                <w:szCs w:val="20"/>
              </w:rPr>
              <w:lastRenderedPageBreak/>
              <w:t>перечня организаций, в отношении которых законодательно предусмотрено установление долгосрочных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4" w:name="Par5237"/>
            <w:bookmarkEnd w:id="84"/>
            <w:r w:rsidRPr="009D66C4">
              <w:rPr>
                <w:rFonts w:ascii="Times New Roman" w:hAnsi="Times New Roman" w:cs="Times New Roman"/>
                <w:sz w:val="20"/>
                <w:szCs w:val="20"/>
              </w:rPr>
              <w:t>2.2. Установление долгосрочных параметров регулирования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исполнение требований законодательства в области государственного регулирования тарифов и </w:t>
            </w:r>
            <w:hyperlink r:id="rId58" w:history="1">
              <w:r w:rsidRPr="009D66C4">
                <w:rPr>
                  <w:rFonts w:ascii="Times New Roman" w:hAnsi="Times New Roman" w:cs="Times New Roman"/>
                  <w:sz w:val="20"/>
                  <w:szCs w:val="20"/>
                </w:rPr>
                <w:t>Указа</w:t>
              </w:r>
            </w:hyperlink>
            <w:r w:rsidRPr="009D66C4">
              <w:rPr>
                <w:rFonts w:ascii="Times New Roman" w:hAnsi="Times New Roman" w:cs="Times New Roman"/>
                <w:sz w:val="20"/>
                <w:szCs w:val="20"/>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5179" w:history="1">
              <w:r w:rsidRPr="009D66C4">
                <w:rPr>
                  <w:rFonts w:ascii="Times New Roman" w:hAnsi="Times New Roman" w:cs="Times New Roman"/>
                  <w:sz w:val="20"/>
                  <w:szCs w:val="20"/>
                </w:rPr>
                <w:t>задаче № 2</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5" w:name="Par5351"/>
            <w:bookmarkEnd w:id="85"/>
            <w:r w:rsidRPr="009D66C4">
              <w:rPr>
                <w:rFonts w:ascii="Times New Roman" w:hAnsi="Times New Roman" w:cs="Times New Roman"/>
                <w:sz w:val="20"/>
                <w:szCs w:val="20"/>
              </w:rPr>
              <w:t>Задача № 3 - осуществление регионального государственного контроля (надзора) в области регулируемых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6" w:name="Par5352"/>
            <w:bookmarkEnd w:id="86"/>
            <w:r w:rsidRPr="009D66C4">
              <w:rPr>
                <w:rFonts w:ascii="Times New Roman" w:hAnsi="Times New Roman" w:cs="Times New Roman"/>
                <w:sz w:val="20"/>
                <w:szCs w:val="20"/>
              </w:rPr>
              <w:t>3.1. Проведение проверок организаций, в отношении которых осуществляется государственное регулирование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отношении которых осуществляется государственное регулирование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7" w:name="Par5409"/>
            <w:bookmarkEnd w:id="87"/>
            <w:r w:rsidRPr="009D66C4">
              <w:rPr>
                <w:rFonts w:ascii="Times New Roman" w:hAnsi="Times New Roman" w:cs="Times New Roman"/>
                <w:sz w:val="20"/>
                <w:szCs w:val="20"/>
              </w:rPr>
              <w:t>3.2. Установление тарифов с учетом результатов контрольных мероприятий</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достижение баланса интересов производителей и </w:t>
            </w:r>
            <w:r w:rsidRPr="009D66C4">
              <w:rPr>
                <w:rFonts w:ascii="Times New Roman" w:hAnsi="Times New Roman" w:cs="Times New Roman"/>
                <w:sz w:val="20"/>
                <w:szCs w:val="20"/>
              </w:rPr>
              <w:lastRenderedPageBreak/>
              <w:t>потребителей товаров и услуг, а также установление экономически обоснованных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федеральный </w:t>
            </w:r>
            <w:r w:rsidRPr="009D66C4">
              <w:rPr>
                <w:rFonts w:ascii="Times New Roman" w:hAnsi="Times New Roman" w:cs="Times New Roman"/>
                <w:sz w:val="20"/>
                <w:szCs w:val="20"/>
              </w:rPr>
              <w:lastRenderedPageBreak/>
              <w:t>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3.3. Обеспечение деятельности агентства по тарифам и ценам как ответственного исполнителя подпрограммы</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материально-техническое и финансовое обеспечение деятельности агентства по тарифам и ценам как ответственного исполнителя подпрограммы</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5351"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Всего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4948" w:history="1">
              <w:r w:rsidRPr="009D66C4">
                <w:rPr>
                  <w:rFonts w:ascii="Times New Roman" w:hAnsi="Times New Roman" w:cs="Times New Roman"/>
                  <w:sz w:val="20"/>
                  <w:szCs w:val="20"/>
                </w:rPr>
                <w:t>подпрограмме № 5</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449 644,7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52 557,9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449 644,7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52 557,9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812B1A">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 по государственной программе</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3 934 746,4</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393 637,9</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411 248,8</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471 778,2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593 952,2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646 045,2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690 974,9</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727 109,2</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1 608 452,0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153 848,0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175 000,0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218 116,8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235 566,2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254 411,3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274 764,3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296 745,4</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812B1A">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2 272 757,5</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233 789,9</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229 768,8</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246 663,0</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350 827,7</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383 471,0</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407 394,6</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420 842,5</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53 536,9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6 000,0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6 480,0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6 998,4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7 558,3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8 162,9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8 816,0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9 521,3</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88" w:name="Par5683"/>
      <w:bookmarkEnd w:id="88"/>
      <w:r w:rsidRPr="009D66C4">
        <w:rPr>
          <w:rFonts w:ascii="Times New Roman" w:hAnsi="Times New Roman" w:cs="Times New Roman"/>
        </w:rPr>
        <w:t>Приложение № 3</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lastRenderedPageBreak/>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89" w:name="Par5691"/>
      <w:bookmarkEnd w:id="89"/>
      <w:r w:rsidRPr="009D66C4">
        <w:rPr>
          <w:rFonts w:ascii="Times New Roman" w:hAnsi="Times New Roman" w:cs="Times New Roman"/>
        </w:rPr>
        <w:t>РЕСУРСНОЕ ОБЕСПЕЧЕНИЕ</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реализации государственной программы "Экономическое развитие</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и инвестиционная деятельность 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(2014 - 2020 годы)" за счет средств областного бюджета</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15370" w:type="dxa"/>
        <w:tblInd w:w="-70" w:type="dxa"/>
        <w:tblLayout w:type="fixed"/>
        <w:tblCellMar>
          <w:top w:w="75" w:type="dxa"/>
          <w:left w:w="0" w:type="dxa"/>
          <w:bottom w:w="75" w:type="dxa"/>
          <w:right w:w="0" w:type="dxa"/>
        </w:tblCellMar>
        <w:tblLook w:val="0000"/>
      </w:tblPr>
      <w:tblGrid>
        <w:gridCol w:w="2030"/>
        <w:gridCol w:w="2552"/>
        <w:gridCol w:w="2840"/>
        <w:gridCol w:w="1134"/>
        <w:gridCol w:w="1139"/>
        <w:gridCol w:w="1134"/>
        <w:gridCol w:w="1139"/>
        <w:gridCol w:w="1134"/>
        <w:gridCol w:w="1134"/>
        <w:gridCol w:w="1134"/>
      </w:tblGrid>
      <w:tr w:rsidR="009D66C4" w:rsidRPr="009D66C4" w:rsidTr="006A4179">
        <w:tc>
          <w:tcPr>
            <w:tcW w:w="20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Статус</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Наименование государственной программы, государственной подпрограммы</w:t>
            </w:r>
          </w:p>
        </w:tc>
        <w:tc>
          <w:tcPr>
            <w:tcW w:w="28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Ответственный исполнитель, соисполнитель государственной программы (государственной подпрограммы)</w:t>
            </w:r>
          </w:p>
        </w:tc>
        <w:tc>
          <w:tcPr>
            <w:tcW w:w="794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Расходы областного бюджета, тыс. рублей</w:t>
            </w:r>
          </w:p>
        </w:tc>
      </w:tr>
      <w:tr w:rsidR="009D66C4" w:rsidRPr="009D66C4" w:rsidTr="006A4179">
        <w:tc>
          <w:tcPr>
            <w:tcW w:w="20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2014 г.</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2016 г.</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2019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2020 г.</w:t>
            </w:r>
          </w:p>
        </w:tc>
      </w:tr>
      <w:tr w:rsidR="009D66C4" w:rsidRPr="009D66C4" w:rsidTr="006A4179">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w:t>
            </w: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6</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10</w:t>
            </w:r>
          </w:p>
        </w:tc>
      </w:tr>
      <w:tr w:rsidR="006A4179" w:rsidRPr="009D66C4" w:rsidTr="006A4179">
        <w:tc>
          <w:tcPr>
            <w:tcW w:w="2030" w:type="dxa"/>
            <w:vMerge w:val="restart"/>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1. Государственная программа</w:t>
            </w:r>
          </w:p>
        </w:tc>
        <w:tc>
          <w:tcPr>
            <w:tcW w:w="2552" w:type="dxa"/>
            <w:vMerge w:val="restart"/>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"Экономическое развитие и инвестиционная деятельность в Архангельской области"</w:t>
            </w:r>
          </w:p>
        </w:tc>
        <w:tc>
          <w:tcPr>
            <w:tcW w:w="2840" w:type="dxa"/>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Borders>
              <w:top w:val="single" w:sz="4" w:space="0" w:color="auto"/>
            </w:tcBorders>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233 789,9</w:t>
            </w:r>
          </w:p>
        </w:tc>
        <w:tc>
          <w:tcPr>
            <w:tcW w:w="1139"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229 768,8</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246 663,0</w:t>
            </w:r>
          </w:p>
        </w:tc>
        <w:tc>
          <w:tcPr>
            <w:tcW w:w="1139"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350 827,7</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383 471,0</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407 394,6</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420 842,5</w:t>
            </w:r>
          </w:p>
        </w:tc>
      </w:tr>
      <w:tr w:rsidR="009D66C4" w:rsidRPr="009D66C4" w:rsidTr="006A4179">
        <w:tc>
          <w:tcPr>
            <w:tcW w:w="203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128 564,2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120 594,3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146 310,7</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235 506,7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260 458,8</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276 758,7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282 581,7</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соисполнители: контрактное агентство Архангельской области</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41 417,8</w:t>
            </w:r>
          </w:p>
        </w:tc>
        <w:tc>
          <w:tcPr>
            <w:tcW w:w="1139"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агентство по тарифам и ценам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министерство по делам молодежи и спорту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1 458,0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1 574,6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1 700,6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1 836,7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1 983,6</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администрация Губернатора Архангельской области и Правительства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10 000,0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1.1. Подпрограмма </w:t>
            </w:r>
            <w:hyperlink w:anchor="Par107" w:history="1">
              <w:r w:rsidRPr="009D66C4">
                <w:rPr>
                  <w:rFonts w:ascii="Times New Roman" w:hAnsi="Times New Roman" w:cs="Times New Roman"/>
                </w:rPr>
                <w:t>№ 1</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"Формирование благоприятной среды для развития инвестиционной деятельности"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7 659,5</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5 917,9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86 660,0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105 490,0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115 160,0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113 860,0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7 659,5</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5 917,9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86 660,0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105 490,0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115 160,0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113 860,0</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1.2. Подпрограмма </w:t>
            </w:r>
            <w:hyperlink w:anchor="Par183" w:history="1">
              <w:r w:rsidRPr="009D66C4">
                <w:rPr>
                  <w:rFonts w:ascii="Times New Roman" w:hAnsi="Times New Roman" w:cs="Times New Roman"/>
                </w:rPr>
                <w:t>№ 2</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"Развитие субъектов малого и среднего предпринимательства в Архангельской области и Ненецком автономном округе"</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73 325,0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52 187,2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72 316,8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78 102,2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84 350,3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91 116,3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98 386,2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72 075,0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50 937,2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70 858,8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76 527,6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82 649,7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89 279,6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96 402,6</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соисполнитель - министерство по делам молодежи и спорту Архангельской области</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p>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1 458,0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1 574,6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1 700,6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1 836,7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1 983,6</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1.3. Подпрограмма </w:t>
            </w:r>
            <w:hyperlink w:anchor="Par266" w:history="1">
              <w:r w:rsidRPr="009D66C4">
                <w:rPr>
                  <w:rFonts w:ascii="Times New Roman" w:hAnsi="Times New Roman" w:cs="Times New Roman"/>
                </w:rPr>
                <w:t>№ 3</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"Совершенствование государственного и муниципального управления"</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56 489,2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61 997,6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69 534,0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ответственный исполнитель - министерство </w:t>
            </w:r>
            <w:r w:rsidRPr="009D66C4">
              <w:rPr>
                <w:rFonts w:ascii="Times New Roman" w:hAnsi="Times New Roman" w:cs="Times New Roman"/>
              </w:rPr>
              <w:lastRenderedPageBreak/>
              <w:t>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lastRenderedPageBreak/>
              <w:t>56 489,2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61 997,6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69 534,0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lastRenderedPageBreak/>
              <w:t xml:space="preserve">1.4. Подпрограмма </w:t>
            </w:r>
            <w:hyperlink w:anchor="Par350" w:history="1">
              <w:r w:rsidRPr="009D66C4">
                <w:rPr>
                  <w:rFonts w:ascii="Times New Roman" w:hAnsi="Times New Roman" w:cs="Times New Roman"/>
                </w:rPr>
                <w:t>№ 4</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"Совершенствование организации государственных закупок в Архангельской области"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51 417,8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контрактное агентство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41 417,8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соисполнитель - администрация Губернатора Архангельской области и Правительства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10 000,0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1.5. Подпрограмма </w:t>
            </w:r>
            <w:hyperlink w:anchor="Par412" w:history="1">
              <w:r w:rsidRPr="009D66C4">
                <w:rPr>
                  <w:rFonts w:ascii="Times New Roman" w:hAnsi="Times New Roman" w:cs="Times New Roman"/>
                </w:rPr>
                <w:t>№ 5</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"Проведение сбалансированной политики в области государственного регулирования тарифов на территории Архангельской области"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агентство по тарифам и ценам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bl>
    <w:p w:rsidR="00FE5493" w:rsidRDefault="00FE5493">
      <w:pPr>
        <w:widowControl w:val="0"/>
        <w:autoSpaceDE w:val="0"/>
        <w:autoSpaceDN w:val="0"/>
        <w:adjustRightInd w:val="0"/>
        <w:spacing w:after="0" w:line="240" w:lineRule="auto"/>
        <w:rPr>
          <w:rFonts w:ascii="Times New Roman" w:hAnsi="Times New Roman" w:cs="Times New Roman"/>
        </w:rPr>
      </w:pPr>
    </w:p>
    <w:p w:rsidR="006A4179" w:rsidRDefault="006A4179">
      <w:pPr>
        <w:widowControl w:val="0"/>
        <w:autoSpaceDE w:val="0"/>
        <w:autoSpaceDN w:val="0"/>
        <w:adjustRightInd w:val="0"/>
        <w:spacing w:after="0" w:line="240" w:lineRule="auto"/>
        <w:rPr>
          <w:rFonts w:ascii="Times New Roman" w:hAnsi="Times New Roman" w:cs="Times New Roman"/>
        </w:rPr>
      </w:pPr>
    </w:p>
    <w:p w:rsidR="000E0A99" w:rsidRDefault="006A4179" w:rsidP="006A4179">
      <w:pPr>
        <w:widowControl w:val="0"/>
        <w:autoSpaceDE w:val="0"/>
        <w:autoSpaceDN w:val="0"/>
        <w:adjustRightInd w:val="0"/>
        <w:spacing w:after="0" w:line="240" w:lineRule="auto"/>
        <w:jc w:val="center"/>
        <w:rPr>
          <w:rFonts w:ascii="Times New Roman" w:hAnsi="Times New Roman" w:cs="Times New Roman"/>
        </w:rPr>
        <w:sectPr w:rsidR="000E0A99" w:rsidSect="009D66C4">
          <w:pgSz w:w="16838" w:h="11905" w:orient="landscape"/>
          <w:pgMar w:top="1701" w:right="1134" w:bottom="850" w:left="851" w:header="720" w:footer="720" w:gutter="0"/>
          <w:cols w:space="720"/>
          <w:noEndnote/>
        </w:sectPr>
      </w:pPr>
      <w:r>
        <w:rPr>
          <w:rFonts w:ascii="Times New Roman" w:hAnsi="Times New Roman" w:cs="Times New Roman"/>
        </w:rPr>
        <w:t>_________________</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lastRenderedPageBreak/>
        <w:t>УТВЕРЖДЕН</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t>постановлением Правительства</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t>Архангельской области</w:t>
      </w:r>
    </w:p>
    <w:p w:rsidR="00812B1A" w:rsidRPr="00812B1A" w:rsidRDefault="00812B1A" w:rsidP="00812B1A">
      <w:pPr>
        <w:widowControl w:val="0"/>
        <w:spacing w:after="0" w:line="240" w:lineRule="auto"/>
        <w:jc w:val="both"/>
        <w:outlineLvl w:val="0"/>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bCs/>
          <w:sz w:val="28"/>
          <w:szCs w:val="28"/>
        </w:rPr>
      </w:pPr>
      <w:r w:rsidRPr="00812B1A">
        <w:rPr>
          <w:rFonts w:ascii="Times New Roman" w:hAnsi="Times New Roman" w:cs="Times New Roman"/>
          <w:b/>
          <w:bCs/>
          <w:sz w:val="28"/>
          <w:szCs w:val="28"/>
        </w:rPr>
        <w:t>ПОРЯДОК</w:t>
      </w: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предоставления субсидий на возмещение части затрат по созданию и (или) развитию частных промышленных парков в Архангельской области</w:t>
      </w:r>
    </w:p>
    <w:p w:rsidR="00812B1A" w:rsidRPr="00812B1A" w:rsidRDefault="00812B1A" w:rsidP="00812B1A">
      <w:pPr>
        <w:pStyle w:val="ConsPlusTitle"/>
        <w:widowControl/>
        <w:jc w:val="center"/>
        <w:rPr>
          <w:rFonts w:ascii="Times New Roman" w:hAnsi="Times New Roman" w:cs="Times New Roman"/>
          <w:sz w:val="28"/>
          <w:szCs w:val="28"/>
        </w:rPr>
      </w:pPr>
    </w:p>
    <w:p w:rsidR="00812B1A" w:rsidRPr="00812B1A" w:rsidRDefault="00812B1A" w:rsidP="0082401C">
      <w:pPr>
        <w:pStyle w:val="affe"/>
        <w:widowControl w:val="0"/>
        <w:numPr>
          <w:ilvl w:val="0"/>
          <w:numId w:val="9"/>
        </w:numPr>
        <w:autoSpaceDE w:val="0"/>
        <w:autoSpaceDN w:val="0"/>
        <w:adjustRightInd w:val="0"/>
        <w:ind w:left="0"/>
        <w:jc w:val="center"/>
        <w:outlineLvl w:val="1"/>
        <w:rPr>
          <w:b/>
          <w:szCs w:val="28"/>
        </w:rPr>
      </w:pPr>
      <w:bookmarkStart w:id="90" w:name="Par48"/>
      <w:bookmarkEnd w:id="90"/>
      <w:r w:rsidRPr="00812B1A">
        <w:rPr>
          <w:b/>
          <w:szCs w:val="28"/>
        </w:rPr>
        <w:t>Общие положения</w:t>
      </w:r>
    </w:p>
    <w:p w:rsidR="00812B1A" w:rsidRPr="00812B1A" w:rsidRDefault="00812B1A" w:rsidP="00812B1A">
      <w:pPr>
        <w:pStyle w:val="affe"/>
        <w:widowControl w:val="0"/>
        <w:autoSpaceDE w:val="0"/>
        <w:autoSpaceDN w:val="0"/>
        <w:adjustRightInd w:val="0"/>
        <w:ind w:left="0"/>
        <w:outlineLvl w:val="1"/>
        <w:rPr>
          <w:b/>
          <w:szCs w:val="28"/>
        </w:rPr>
      </w:pP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 </w:t>
      </w:r>
      <w:proofErr w:type="gramStart"/>
      <w:r w:rsidRPr="00812B1A">
        <w:rPr>
          <w:rFonts w:ascii="Times New Roman" w:hAnsi="Times New Roman" w:cs="Times New Roman"/>
          <w:spacing w:val="-8"/>
          <w:sz w:val="28"/>
          <w:szCs w:val="28"/>
        </w:rPr>
        <w:t>Настоящий Порядок, разработанный в соответствии со статьей</w:t>
      </w:r>
      <w:r w:rsidRPr="00812B1A">
        <w:rPr>
          <w:rFonts w:ascii="Times New Roman" w:hAnsi="Times New Roman" w:cs="Times New Roman"/>
          <w:spacing w:val="-8"/>
          <w:sz w:val="28"/>
          <w:szCs w:val="28"/>
        </w:rPr>
        <w:br/>
        <w:t xml:space="preserve">78 Бюджетного кодекса Российской Федерации, </w:t>
      </w:r>
      <w:r w:rsidRPr="00812B1A">
        <w:rPr>
          <w:rFonts w:ascii="Times New Roman" w:hAnsi="Times New Roman" w:cs="Times New Roman"/>
          <w:sz w:val="28"/>
          <w:szCs w:val="28"/>
        </w:rPr>
        <w:t>частью 1 статьи</w:t>
      </w:r>
      <w:r w:rsidRPr="00812B1A">
        <w:rPr>
          <w:rFonts w:ascii="Times New Roman" w:hAnsi="Times New Roman" w:cs="Times New Roman"/>
          <w:sz w:val="28"/>
          <w:szCs w:val="28"/>
        </w:rPr>
        <w:br/>
        <w:t xml:space="preserve">17 Федерального </w:t>
      </w:r>
      <w:hyperlink r:id="rId59" w:history="1">
        <w:r w:rsidRPr="00812B1A">
          <w:rPr>
            <w:rFonts w:ascii="Times New Roman" w:hAnsi="Times New Roman" w:cs="Times New Roman"/>
            <w:sz w:val="28"/>
            <w:szCs w:val="28"/>
          </w:rPr>
          <w:t>закона</w:t>
        </w:r>
      </w:hyperlink>
      <w:r w:rsidRPr="00812B1A">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60"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определяет процедуру и </w:t>
      </w:r>
      <w:r w:rsidRPr="00812B1A">
        <w:rPr>
          <w:rFonts w:ascii="Times New Roman" w:hAnsi="Times New Roman" w:cs="Times New Roman"/>
          <w:spacing w:val="-8"/>
          <w:sz w:val="28"/>
          <w:szCs w:val="28"/>
        </w:rPr>
        <w:t xml:space="preserve">условия предоставления </w:t>
      </w:r>
      <w:r w:rsidRPr="00812B1A">
        <w:rPr>
          <w:rFonts w:ascii="Times New Roman" w:hAnsi="Times New Roman" w:cs="Times New Roman"/>
          <w:sz w:val="28"/>
          <w:szCs w:val="28"/>
        </w:rPr>
        <w:t xml:space="preserve">управляющим компаниям и </w:t>
      </w:r>
      <w:proofErr w:type="spellStart"/>
      <w:r w:rsidRPr="00812B1A">
        <w:rPr>
          <w:rFonts w:ascii="Times New Roman" w:hAnsi="Times New Roman" w:cs="Times New Roman"/>
          <w:sz w:val="28"/>
          <w:szCs w:val="28"/>
        </w:rPr>
        <w:t>девелоперам</w:t>
      </w:r>
      <w:proofErr w:type="spellEnd"/>
      <w:r w:rsidRPr="00812B1A">
        <w:rPr>
          <w:rFonts w:ascii="Times New Roman" w:hAnsi="Times New Roman" w:cs="Times New Roman"/>
          <w:sz w:val="28"/>
          <w:szCs w:val="28"/>
        </w:rPr>
        <w:t xml:space="preserve"> частных</w:t>
      </w:r>
      <w:proofErr w:type="gramEnd"/>
      <w:r w:rsidRPr="00812B1A">
        <w:rPr>
          <w:rFonts w:ascii="Times New Roman" w:hAnsi="Times New Roman" w:cs="Times New Roman"/>
          <w:sz w:val="28"/>
          <w:szCs w:val="28"/>
        </w:rPr>
        <w:t xml:space="preserve">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Для целей настоящего Порядка используются следующие понятия: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промышленный парк – управляемый единым оператором парка (управляющей компанией) комплекс объектов недвижимости (земельны</w:t>
      </w:r>
      <w:proofErr w:type="gramStart"/>
      <w:r w:rsidRPr="00812B1A">
        <w:rPr>
          <w:rFonts w:ascii="Times New Roman" w:hAnsi="Times New Roman" w:cs="Times New Roman"/>
          <w:sz w:val="28"/>
          <w:szCs w:val="28"/>
        </w:rPr>
        <w:t>й(</w:t>
      </w:r>
      <w:proofErr w:type="spellStart"/>
      <w:proofErr w:type="gramEnd"/>
      <w:r w:rsidRPr="00812B1A">
        <w:rPr>
          <w:rFonts w:ascii="Times New Roman" w:hAnsi="Times New Roman" w:cs="Times New Roman"/>
          <w:sz w:val="28"/>
          <w:szCs w:val="28"/>
        </w:rPr>
        <w:t>ые</w:t>
      </w:r>
      <w:proofErr w:type="spellEnd"/>
      <w:r w:rsidRPr="00812B1A">
        <w:rPr>
          <w:rFonts w:ascii="Times New Roman" w:hAnsi="Times New Roman" w:cs="Times New Roman"/>
          <w:sz w:val="28"/>
          <w:szCs w:val="28"/>
        </w:rPr>
        <w:t>) участок(</w:t>
      </w:r>
      <w:proofErr w:type="spellStart"/>
      <w:r w:rsidRPr="00812B1A">
        <w:rPr>
          <w:rFonts w:ascii="Times New Roman" w:hAnsi="Times New Roman" w:cs="Times New Roman"/>
          <w:sz w:val="28"/>
          <w:szCs w:val="28"/>
        </w:rPr>
        <w:t>ки</w:t>
      </w:r>
      <w:proofErr w:type="spellEnd"/>
      <w:r w:rsidRPr="00812B1A">
        <w:rPr>
          <w:rFonts w:ascii="Times New Roman" w:hAnsi="Times New Roman" w:cs="Times New Roman"/>
          <w:sz w:val="28"/>
          <w:szCs w:val="28"/>
        </w:rPr>
        <w:t>), административные, производственные, складские и иные помещения, обеспечивающие деятельность промышленного парка) общей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частный промышленный парк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3) </w:t>
      </w:r>
      <w:proofErr w:type="spellStart"/>
      <w:r w:rsidRPr="00812B1A">
        <w:rPr>
          <w:rFonts w:ascii="Times New Roman" w:hAnsi="Times New Roman" w:cs="Times New Roman"/>
          <w:sz w:val="28"/>
          <w:szCs w:val="28"/>
        </w:rPr>
        <w:t>девелопер</w:t>
      </w:r>
      <w:proofErr w:type="spellEnd"/>
      <w:r w:rsidRPr="00812B1A">
        <w:rPr>
          <w:rFonts w:ascii="Times New Roman" w:hAnsi="Times New Roman" w:cs="Times New Roman"/>
          <w:sz w:val="28"/>
          <w:szCs w:val="28"/>
        </w:rPr>
        <w:t xml:space="preserve"> частного промышленного парка – юридическое лицо, отвечающее следующим требованиям: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в собственности или долгосрочной аренде (со сроком окончания не раннее четырех лет </w:t>
      </w:r>
      <w:proofErr w:type="gramStart"/>
      <w:r w:rsidRPr="00812B1A">
        <w:rPr>
          <w:rFonts w:ascii="Times New Roman" w:hAnsi="Times New Roman" w:cs="Times New Roman"/>
          <w:sz w:val="28"/>
          <w:szCs w:val="28"/>
        </w:rPr>
        <w:t>с</w:t>
      </w:r>
      <w:proofErr w:type="gramEnd"/>
      <w:r w:rsidRPr="00812B1A">
        <w:rPr>
          <w:rFonts w:ascii="Times New Roman" w:hAnsi="Times New Roman" w:cs="Times New Roman"/>
          <w:sz w:val="28"/>
          <w:szCs w:val="28"/>
        </w:rPr>
        <w:t xml:space="preserve"> дня подачи заявки) юридического лица находится земельный участок, на котором расположен частный промышленный парк;</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812B1A" w:rsidRPr="00812B1A" w:rsidRDefault="00812B1A" w:rsidP="0082401C">
      <w:pPr>
        <w:pStyle w:val="affe"/>
        <w:numPr>
          <w:ilvl w:val="0"/>
          <w:numId w:val="1"/>
        </w:numPr>
        <w:tabs>
          <w:tab w:val="clear" w:pos="1770"/>
        </w:tabs>
        <w:ind w:left="0" w:firstLine="720"/>
        <w:jc w:val="both"/>
        <w:rPr>
          <w:szCs w:val="28"/>
        </w:rPr>
      </w:pPr>
      <w:r w:rsidRPr="00812B1A">
        <w:rPr>
          <w:szCs w:val="28"/>
        </w:rPr>
        <w:t xml:space="preserve">управляющая компания частного промышленного парка – юридическое лицо, осуществляющее управление комплексом объектов </w:t>
      </w:r>
      <w:r w:rsidRPr="00812B1A">
        <w:rPr>
          <w:szCs w:val="28"/>
        </w:rPr>
        <w:lastRenderedPageBreak/>
        <w:t>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12B1A">
        <w:rPr>
          <w:rFonts w:ascii="Times New Roman" w:hAnsi="Times New Roman" w:cs="Times New Roman"/>
          <w:sz w:val="28"/>
          <w:szCs w:val="28"/>
        </w:rPr>
        <w:t>Девелопер</w:t>
      </w:r>
      <w:proofErr w:type="spellEnd"/>
      <w:r w:rsidRPr="00812B1A">
        <w:rPr>
          <w:rFonts w:ascii="Times New Roman" w:hAnsi="Times New Roman" w:cs="Times New Roman"/>
          <w:sz w:val="28"/>
          <w:szCs w:val="28"/>
        </w:rPr>
        <w:t xml:space="preserve"> частного промышленного парка может являться управляющей компанией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 резидент частного промышленного парка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Федеральным </w:t>
      </w:r>
      <w:hyperlink r:id="rId61"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24 июля 2007 года </w:t>
      </w:r>
      <w:r w:rsidRPr="00812B1A">
        <w:rPr>
          <w:rFonts w:ascii="Times New Roman" w:hAnsi="Times New Roman" w:cs="Times New Roman"/>
          <w:sz w:val="28"/>
          <w:szCs w:val="28"/>
        </w:rPr>
        <w:br/>
        <w:t>№ 209-ФЗ «О развитии малого и среднего предпринимательства в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  </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предоставление в аренду земельных участков, помещений и объектов инфраструктуры;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обеспечение инженерной, транспортной, </w:t>
      </w:r>
      <w:proofErr w:type="spellStart"/>
      <w:r w:rsidRPr="00812B1A">
        <w:rPr>
          <w:rFonts w:ascii="Times New Roman" w:hAnsi="Times New Roman" w:cs="Times New Roman"/>
          <w:sz w:val="28"/>
          <w:szCs w:val="28"/>
        </w:rPr>
        <w:t>логистической</w:t>
      </w:r>
      <w:proofErr w:type="spellEnd"/>
      <w:r w:rsidRPr="00812B1A">
        <w:rPr>
          <w:rFonts w:ascii="Times New Roman" w:hAnsi="Times New Roman" w:cs="Times New Roman"/>
          <w:sz w:val="28"/>
          <w:szCs w:val="28"/>
        </w:rPr>
        <w:t>, телекоммуникационной инфраструктурой;</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оказание услуг по переработке сельскохозяйственной продукции и сервисных услуг, в том числе обеспечение энергоресурсами, </w:t>
      </w:r>
      <w:proofErr w:type="spellStart"/>
      <w:r w:rsidRPr="00812B1A">
        <w:rPr>
          <w:rFonts w:ascii="Times New Roman" w:hAnsi="Times New Roman" w:cs="Times New Roman"/>
          <w:sz w:val="28"/>
          <w:szCs w:val="28"/>
        </w:rPr>
        <w:t>водообеспечением</w:t>
      </w:r>
      <w:proofErr w:type="spellEnd"/>
      <w:r w:rsidRPr="00812B1A">
        <w:rPr>
          <w:rFonts w:ascii="Times New Roman" w:hAnsi="Times New Roman" w:cs="Times New Roman"/>
          <w:sz w:val="28"/>
          <w:szCs w:val="28"/>
        </w:rPr>
        <w:t>, водоотведением.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а) создание и (или) развитие энергетической и транспортной инфраструктуры (дороги);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г) подготовка промышленных площадок, в том числе проведение коммуникаций;</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proofErr w:type="spellStart"/>
      <w:r w:rsidRPr="00812B1A">
        <w:rPr>
          <w:rFonts w:ascii="Times New Roman" w:hAnsi="Times New Roman" w:cs="Times New Roman"/>
          <w:sz w:val="28"/>
          <w:szCs w:val="28"/>
        </w:rPr>
        <w:t>д</w:t>
      </w:r>
      <w:proofErr w:type="spellEnd"/>
      <w:r w:rsidRPr="00812B1A">
        <w:rPr>
          <w:rFonts w:ascii="Times New Roman" w:hAnsi="Times New Roman" w:cs="Times New Roman"/>
          <w:sz w:val="28"/>
          <w:szCs w:val="28"/>
        </w:rPr>
        <w:t xml:space="preserve">) оснащение производственным и технологическим оборудованием коллективного пользования; </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е) технологическое присоединение к объектам </w:t>
      </w:r>
      <w:proofErr w:type="spellStart"/>
      <w:r w:rsidRPr="00812B1A">
        <w:rPr>
          <w:rFonts w:ascii="Times New Roman" w:hAnsi="Times New Roman" w:cs="Times New Roman"/>
          <w:sz w:val="28"/>
          <w:szCs w:val="28"/>
        </w:rPr>
        <w:t>электросетевого</w:t>
      </w:r>
      <w:proofErr w:type="spellEnd"/>
      <w:r w:rsidRPr="00812B1A">
        <w:rPr>
          <w:rFonts w:ascii="Times New Roman" w:hAnsi="Times New Roman" w:cs="Times New Roman"/>
          <w:sz w:val="28"/>
          <w:szCs w:val="28"/>
        </w:rPr>
        <w:t xml:space="preserve"> хозяйства; </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третьих ставки рефинансирования Центрального банка Российской Федерации от фактически произведенных затрат на уплату процентов по кредитам;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проектирование и прохождение экспертизы проектной документации.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lastRenderedPageBreak/>
        <w:t>Субсидии по мероприятиям, указанным в подпунктах «а» – «ж» настоящего пункта, предоставляются за счет средств федерального и (или) областного бюджетов. Субсидии по мероприятию, указанному в подпункте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настоящего пункта, предоставляется за счет средств только областного бюджета.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5. Право на участие в конкурсе на предоставление субсидий (далее – конкурс) имеют управляющие компании или </w:t>
      </w:r>
      <w:proofErr w:type="spellStart"/>
      <w:r w:rsidRPr="00812B1A">
        <w:rPr>
          <w:rFonts w:ascii="Times New Roman" w:hAnsi="Times New Roman" w:cs="Times New Roman"/>
          <w:sz w:val="28"/>
          <w:szCs w:val="28"/>
        </w:rPr>
        <w:t>девелоперы</w:t>
      </w:r>
      <w:proofErr w:type="spellEnd"/>
      <w:r w:rsidRPr="00812B1A">
        <w:rPr>
          <w:rFonts w:ascii="Times New Roman" w:hAnsi="Times New Roman" w:cs="Times New Roman"/>
          <w:sz w:val="28"/>
          <w:szCs w:val="28"/>
        </w:rPr>
        <w:t xml:space="preserve"> частных промышленных парков:</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1) представившие правоустанавливающий документ, свидетельствующий о наличии права собственности управляющей компании или </w:t>
      </w:r>
      <w:proofErr w:type="spellStart"/>
      <w:r w:rsidRPr="00812B1A">
        <w:rPr>
          <w:rFonts w:ascii="Times New Roman" w:hAnsi="Times New Roman" w:cs="Times New Roman"/>
          <w:sz w:val="28"/>
          <w:szCs w:val="28"/>
        </w:rPr>
        <w:t>девелопера</w:t>
      </w:r>
      <w:proofErr w:type="spellEnd"/>
      <w:r w:rsidRPr="00812B1A">
        <w:rPr>
          <w:rFonts w:ascii="Times New Roman" w:hAnsi="Times New Roman" w:cs="Times New Roman"/>
          <w:sz w:val="28"/>
          <w:szCs w:val="28"/>
        </w:rPr>
        <w:t xml:space="preserve"> частного промышленного парка на земельный участок частного промышленного парка или договор долгосрочной аренды (со сроком окончания не </w:t>
      </w:r>
      <w:proofErr w:type="gramStart"/>
      <w:r w:rsidRPr="00812B1A">
        <w:rPr>
          <w:rFonts w:ascii="Times New Roman" w:hAnsi="Times New Roman" w:cs="Times New Roman"/>
          <w:sz w:val="28"/>
          <w:szCs w:val="28"/>
        </w:rPr>
        <w:t>раннее</w:t>
      </w:r>
      <w:proofErr w:type="gramEnd"/>
      <w:r w:rsidRPr="00812B1A">
        <w:rPr>
          <w:rFonts w:ascii="Times New Roman" w:hAnsi="Times New Roman" w:cs="Times New Roman"/>
          <w:sz w:val="28"/>
          <w:szCs w:val="28"/>
        </w:rPr>
        <w:t xml:space="preserve"> четырех лет со дня  подачи заявки);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2) осуществившие после 01 января 2011 года расходы по созданию и (или) развитию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зарегистрированные в качестве налогоплательщика и осуществляющие свою деятельность на территории Архангельской области;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4) соответствующие критериям, установленным Федеральным </w:t>
      </w:r>
      <w:hyperlink r:id="rId62"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812B1A" w:rsidRPr="00812B1A" w:rsidRDefault="00812B1A" w:rsidP="00812B1A">
      <w:pPr>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812B1A" w:rsidRPr="00812B1A" w:rsidRDefault="00812B1A" w:rsidP="00812B1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12B1A">
        <w:rPr>
          <w:rFonts w:ascii="Times New Roman" w:hAnsi="Times New Roman" w:cs="Times New Roman"/>
          <w:sz w:val="28"/>
          <w:szCs w:val="28"/>
        </w:rPr>
        <w:t xml:space="preserve">7) не находящиеся в стадии реорганизации, ликвидации или банкротства, </w:t>
      </w:r>
      <w:r w:rsidRPr="00812B1A">
        <w:rPr>
          <w:rFonts w:ascii="Times New Roman" w:hAnsi="Times New Roman" w:cs="Times New Roman"/>
          <w:sz w:val="28"/>
          <w:szCs w:val="28"/>
        </w:rPr>
        <w:br/>
      </w:r>
      <w:r w:rsidRPr="00812B1A">
        <w:rPr>
          <w:rFonts w:ascii="Times New Roman" w:hAnsi="Times New Roman" w:cs="Times New Roman"/>
          <w:spacing w:val="-10"/>
          <w:sz w:val="28"/>
          <w:szCs w:val="28"/>
        </w:rPr>
        <w:t xml:space="preserve">а также </w:t>
      </w:r>
      <w:proofErr w:type="gramStart"/>
      <w:r w:rsidRPr="00812B1A">
        <w:rPr>
          <w:rFonts w:ascii="Times New Roman" w:hAnsi="Times New Roman" w:cs="Times New Roman"/>
          <w:spacing w:val="-10"/>
          <w:sz w:val="28"/>
          <w:szCs w:val="28"/>
        </w:rPr>
        <w:t>деятельность</w:t>
      </w:r>
      <w:proofErr w:type="gramEnd"/>
      <w:r w:rsidRPr="00812B1A">
        <w:rPr>
          <w:rFonts w:ascii="Times New Roman" w:hAnsi="Times New Roman" w:cs="Times New Roman"/>
          <w:spacing w:val="-10"/>
          <w:sz w:val="28"/>
          <w:szCs w:val="28"/>
        </w:rPr>
        <w:t xml:space="preserve"> которых приостановлена в соответствии с законодательством</w:t>
      </w:r>
      <w:r w:rsidRPr="00812B1A">
        <w:rPr>
          <w:rFonts w:ascii="Times New Roman" w:hAnsi="Times New Roman" w:cs="Times New Roman"/>
          <w:sz w:val="28"/>
          <w:szCs w:val="28"/>
        </w:rPr>
        <w:t xml:space="preserve">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8) предусмотревшие в бизнес-плане частного промышленного парка обязательства по привлечению в качестве не менее 50 %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общероссийским </w:t>
      </w:r>
      <w:hyperlink r:id="rId63" w:history="1">
        <w:r w:rsidRPr="00812B1A">
          <w:rPr>
            <w:rFonts w:ascii="Times New Roman" w:hAnsi="Times New Roman" w:cs="Times New Roman"/>
            <w:sz w:val="28"/>
            <w:szCs w:val="28"/>
          </w:rPr>
          <w:t>классификатором</w:t>
        </w:r>
      </w:hyperlink>
      <w:r w:rsidRPr="00812B1A">
        <w:rPr>
          <w:rFonts w:ascii="Times New Roman" w:hAnsi="Times New Roman" w:cs="Times New Roman"/>
          <w:sz w:val="28"/>
          <w:szCs w:val="28"/>
        </w:rPr>
        <w:t xml:space="preserve"> видов экономической деятельности (далее - ОКВЭД):</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обрабатывающие производства (</w:t>
      </w:r>
      <w:hyperlink r:id="rId64" w:history="1">
        <w:r w:rsidRPr="00812B1A">
          <w:rPr>
            <w:rFonts w:ascii="Times New Roman" w:hAnsi="Times New Roman" w:cs="Times New Roman"/>
            <w:sz w:val="28"/>
            <w:szCs w:val="28"/>
          </w:rPr>
          <w:t>классы 15</w:t>
        </w:r>
      </w:hyperlink>
      <w:r w:rsidRPr="00812B1A">
        <w:rPr>
          <w:rFonts w:ascii="Times New Roman" w:hAnsi="Times New Roman" w:cs="Times New Roman"/>
          <w:sz w:val="28"/>
          <w:szCs w:val="28"/>
        </w:rPr>
        <w:t xml:space="preserve"> - </w:t>
      </w:r>
      <w:hyperlink r:id="rId65" w:history="1">
        <w:r w:rsidRPr="00812B1A">
          <w:rPr>
            <w:rFonts w:ascii="Times New Roman" w:hAnsi="Times New Roman" w:cs="Times New Roman"/>
            <w:sz w:val="28"/>
            <w:szCs w:val="28"/>
          </w:rPr>
          <w:t>37</w:t>
        </w:r>
      </w:hyperlink>
      <w:r w:rsidRPr="00812B1A">
        <w:rPr>
          <w:rFonts w:ascii="Times New Roman" w:hAnsi="Times New Roman" w:cs="Times New Roman"/>
          <w:sz w:val="28"/>
          <w:szCs w:val="28"/>
        </w:rPr>
        <w:t>);</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производство, передача и распределение электроэнергии, газа, пара и горячей воды (</w:t>
      </w:r>
      <w:hyperlink r:id="rId66" w:history="1">
        <w:r w:rsidRPr="00812B1A">
          <w:rPr>
            <w:rFonts w:ascii="Times New Roman" w:hAnsi="Times New Roman" w:cs="Times New Roman"/>
            <w:sz w:val="28"/>
            <w:szCs w:val="28"/>
          </w:rPr>
          <w:t>класс 40</w:t>
        </w:r>
      </w:hyperlink>
      <w:r w:rsidRPr="00812B1A">
        <w:rPr>
          <w:rFonts w:ascii="Times New Roman" w:hAnsi="Times New Roman" w:cs="Times New Roman"/>
          <w:sz w:val="28"/>
          <w:szCs w:val="28"/>
        </w:rPr>
        <w:t>);</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строительство (</w:t>
      </w:r>
      <w:hyperlink r:id="rId67" w:history="1">
        <w:r w:rsidRPr="00812B1A">
          <w:rPr>
            <w:rFonts w:ascii="Times New Roman" w:hAnsi="Times New Roman" w:cs="Times New Roman"/>
            <w:sz w:val="28"/>
            <w:szCs w:val="28"/>
          </w:rPr>
          <w:t>класс 45</w:t>
        </w:r>
      </w:hyperlink>
      <w:r w:rsidRPr="00812B1A">
        <w:rPr>
          <w:rFonts w:ascii="Times New Roman" w:hAnsi="Times New Roman" w:cs="Times New Roman"/>
          <w:sz w:val="28"/>
          <w:szCs w:val="28"/>
        </w:rPr>
        <w:t xml:space="preserve">), за исключением </w:t>
      </w:r>
      <w:hyperlink r:id="rId68" w:history="1">
        <w:r w:rsidRPr="00812B1A">
          <w:rPr>
            <w:rFonts w:ascii="Times New Roman" w:hAnsi="Times New Roman" w:cs="Times New Roman"/>
            <w:sz w:val="28"/>
            <w:szCs w:val="28"/>
          </w:rPr>
          <w:t>подкласса 45.5</w:t>
        </w:r>
      </w:hyperlink>
      <w:r w:rsidRPr="00812B1A">
        <w:rPr>
          <w:rFonts w:ascii="Times New Roman" w:hAnsi="Times New Roman" w:cs="Times New Roman"/>
          <w:sz w:val="28"/>
          <w:szCs w:val="28"/>
        </w:rPr>
        <w:t xml:space="preserve">  (аренда строительных машин и оборудования с оператором).</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12B1A">
        <w:rPr>
          <w:rFonts w:ascii="Times New Roman" w:hAnsi="Times New Roman" w:cs="Times New Roman"/>
          <w:sz w:val="28"/>
          <w:szCs w:val="28"/>
        </w:rPr>
        <w:t xml:space="preserve">В течение одного календарного года субсидия предоставляется  </w:t>
      </w:r>
      <w:r w:rsidRPr="00812B1A">
        <w:rPr>
          <w:rFonts w:ascii="Times New Roman" w:hAnsi="Times New Roman" w:cs="Times New Roman"/>
          <w:sz w:val="28"/>
          <w:szCs w:val="28"/>
        </w:rPr>
        <w:lastRenderedPageBreak/>
        <w:t xml:space="preserve">победителю конкурса только один раз. </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II. Перечень документов, представляемых</w:t>
      </w: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для участия в конкурсе</w:t>
      </w:r>
    </w:p>
    <w:p w:rsidR="00812B1A" w:rsidRPr="00812B1A" w:rsidRDefault="00812B1A" w:rsidP="00812B1A">
      <w:pPr>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 </w:t>
      </w:r>
      <w:proofErr w:type="gramStart"/>
      <w:r w:rsidRPr="00812B1A">
        <w:rPr>
          <w:rFonts w:ascii="Times New Roman" w:hAnsi="Times New Roman" w:cs="Times New Roman"/>
          <w:sz w:val="28"/>
          <w:szCs w:val="28"/>
        </w:rPr>
        <w:t xml:space="preserve">Для получения субсидии управляющая компания или </w:t>
      </w:r>
      <w:proofErr w:type="spellStart"/>
      <w:r w:rsidRPr="00812B1A">
        <w:rPr>
          <w:rFonts w:ascii="Times New Roman" w:hAnsi="Times New Roman" w:cs="Times New Roman"/>
          <w:sz w:val="28"/>
          <w:szCs w:val="28"/>
        </w:rPr>
        <w:t>девелопер</w:t>
      </w:r>
      <w:proofErr w:type="spellEnd"/>
      <w:r w:rsidRPr="00812B1A">
        <w:rPr>
          <w:rFonts w:ascii="Times New Roman" w:hAnsi="Times New Roman" w:cs="Times New Roman"/>
          <w:sz w:val="28"/>
          <w:szCs w:val="28"/>
        </w:rPr>
        <w:t xml:space="preserve">, претендующий на получение субсидии (далее – претендент), подает в министерство экономического развития и конкурентной политики Архангельской области (далее – министерство) по адресу: 163004, </w:t>
      </w:r>
      <w:r w:rsidRPr="00812B1A">
        <w:rPr>
          <w:rFonts w:ascii="Times New Roman" w:hAnsi="Times New Roman" w:cs="Times New Roman"/>
          <w:sz w:val="28"/>
          <w:szCs w:val="28"/>
        </w:rPr>
        <w:br/>
        <w:t xml:space="preserve">г. Архангельск, просп. Троицкий, д. 49, </w:t>
      </w:r>
      <w:proofErr w:type="spellStart"/>
      <w:r w:rsidRPr="00812B1A">
        <w:rPr>
          <w:rFonts w:ascii="Times New Roman" w:hAnsi="Times New Roman" w:cs="Times New Roman"/>
          <w:sz w:val="28"/>
          <w:szCs w:val="28"/>
        </w:rPr>
        <w:t>каб</w:t>
      </w:r>
      <w:proofErr w:type="spellEnd"/>
      <w:r w:rsidRPr="00812B1A">
        <w:rPr>
          <w:rFonts w:ascii="Times New Roman" w:hAnsi="Times New Roman" w:cs="Times New Roman"/>
          <w:sz w:val="28"/>
          <w:szCs w:val="28"/>
        </w:rPr>
        <w:t>. 465 заявку на получение субсидии по возмещению части затрат на создание и (или) развитие частных промышленных парков в Архангельской области по форме согласно приложению № 1</w:t>
      </w:r>
      <w:proofErr w:type="gramEnd"/>
      <w:r w:rsidRPr="00812B1A">
        <w:rPr>
          <w:rFonts w:ascii="Times New Roman" w:hAnsi="Times New Roman" w:cs="Times New Roman"/>
          <w:sz w:val="28"/>
          <w:szCs w:val="28"/>
        </w:rPr>
        <w:t xml:space="preserve"> к настоящему Порядку (далее – заявка).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6.1. Одновременно с заявкой претендентом предоставляются в министерство следующие документы, являющиеся ее неотъемлемой частью:</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1" w:name="Par1"/>
      <w:bookmarkEnd w:id="91"/>
      <w:r w:rsidRPr="00812B1A">
        <w:rPr>
          <w:rFonts w:ascii="Times New Roman" w:hAnsi="Times New Roman" w:cs="Times New Roman"/>
          <w:sz w:val="28"/>
          <w:szCs w:val="28"/>
        </w:rPr>
        <w:t xml:space="preserve">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или копия договора долгосрочной аренды (со сроком окончания не менее четырех лет </w:t>
      </w:r>
      <w:proofErr w:type="gramStart"/>
      <w:r w:rsidRPr="00812B1A">
        <w:rPr>
          <w:rFonts w:ascii="Times New Roman" w:hAnsi="Times New Roman" w:cs="Times New Roman"/>
          <w:sz w:val="28"/>
          <w:szCs w:val="28"/>
        </w:rPr>
        <w:t>с даты подачи</w:t>
      </w:r>
      <w:proofErr w:type="gramEnd"/>
      <w:r w:rsidRPr="00812B1A">
        <w:rPr>
          <w:rFonts w:ascii="Times New Roman" w:hAnsi="Times New Roman" w:cs="Times New Roman"/>
          <w:sz w:val="28"/>
          <w:szCs w:val="28"/>
        </w:rPr>
        <w:t xml:space="preserve"> заявки) земельного участка, на котором расположен частный промышленный парк;</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3) сводный сметный расчет на проведение строительства (реконструкции) объектов недвижимости частного промышленного парка;</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4) заключение экспертизы проектной документации </w:t>
      </w:r>
      <w:r w:rsidRPr="00812B1A">
        <w:rPr>
          <w:rFonts w:ascii="Times New Roman" w:hAnsi="Times New Roman" w:cs="Times New Roman"/>
          <w:sz w:val="28"/>
          <w:szCs w:val="28"/>
        </w:rPr>
        <w:br/>
        <w:t>и результатов инженерных изысканий, а также документ о ее утверждении;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5) положительное заключение о достоверности сметной стоимости объекта капитального строительства;</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812B1A">
        <w:rPr>
          <w:rFonts w:ascii="Times New Roman" w:hAnsi="Times New Roman" w:cs="Times New Roman"/>
          <w:sz w:val="28"/>
          <w:szCs w:val="28"/>
        </w:rPr>
        <w:t>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приказом Министерства экономического развития Российской Федерации от 01 июля 2014 года №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roofErr w:type="gramEnd"/>
      <w:r w:rsidRPr="00812B1A">
        <w:rPr>
          <w:rFonts w:ascii="Times New Roman" w:hAnsi="Times New Roman" w:cs="Times New Roman"/>
          <w:sz w:val="28"/>
          <w:szCs w:val="28"/>
        </w:rPr>
        <w:t xml:space="preserve"> Срок прогнозирования должен составлять 10 лет;</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резиденты занимают не менее двадцати процентов общей площади земельных участков либо промышленных зданий (помещений)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8) копии документов, подтверждающих наличие у претендента статуса управляющей компании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2" w:name="Par9"/>
      <w:bookmarkEnd w:id="92"/>
      <w:r w:rsidRPr="00812B1A">
        <w:rPr>
          <w:rFonts w:ascii="Times New Roman" w:hAnsi="Times New Roman" w:cs="Times New Roman"/>
          <w:sz w:val="28"/>
          <w:szCs w:val="28"/>
        </w:rPr>
        <w:t>9) заверенные претендентом его учредительные документы;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10)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11)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w:t>
      </w:r>
      <w:hyperlink r:id="rId69" w:history="1">
        <w:r w:rsidRPr="00812B1A">
          <w:rPr>
            <w:rFonts w:ascii="Times New Roman" w:hAnsi="Times New Roman" w:cs="Times New Roman"/>
            <w:sz w:val="28"/>
            <w:szCs w:val="28"/>
          </w:rPr>
          <w:t xml:space="preserve">приложению № </w:t>
        </w:r>
      </w:hyperlink>
      <w:r w:rsidRPr="00812B1A">
        <w:rPr>
          <w:rFonts w:ascii="Times New Roman" w:hAnsi="Times New Roman" w:cs="Times New Roman"/>
          <w:sz w:val="28"/>
          <w:szCs w:val="28"/>
        </w:rPr>
        <w:t>2 к настоящему Порядку;</w:t>
      </w:r>
    </w:p>
    <w:p w:rsidR="00812B1A" w:rsidRPr="00812B1A" w:rsidRDefault="00812B1A" w:rsidP="00812B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2B1A">
        <w:rPr>
          <w:rFonts w:ascii="Times New Roman" w:hAnsi="Times New Roman" w:cs="Times New Roman"/>
          <w:sz w:val="28"/>
          <w:szCs w:val="28"/>
        </w:rPr>
        <w:t>12) копия свидетельства о государственной регистрации юридического лица;</w:t>
      </w:r>
    </w:p>
    <w:p w:rsidR="00812B1A" w:rsidRPr="00812B1A" w:rsidRDefault="00812B1A" w:rsidP="00812B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2B1A">
        <w:rPr>
          <w:rFonts w:ascii="Times New Roman" w:hAnsi="Times New Roman" w:cs="Times New Roman"/>
          <w:spacing w:val="-8"/>
          <w:sz w:val="28"/>
          <w:szCs w:val="28"/>
        </w:rPr>
        <w:t xml:space="preserve">13) копия свидетельства о постановке юридического лица </w:t>
      </w:r>
      <w:r w:rsidRPr="00812B1A">
        <w:rPr>
          <w:rFonts w:ascii="Times New Roman" w:hAnsi="Times New Roman" w:cs="Times New Roman"/>
          <w:sz w:val="28"/>
          <w:szCs w:val="28"/>
        </w:rPr>
        <w:t>на учет в налоговом органе;</w:t>
      </w:r>
    </w:p>
    <w:p w:rsidR="00812B1A" w:rsidRPr="00812B1A" w:rsidRDefault="00812B1A" w:rsidP="00812B1A">
      <w:pPr>
        <w:pStyle w:val="ConsPlusNormal"/>
        <w:widowControl/>
        <w:ind w:firstLine="709"/>
        <w:jc w:val="both"/>
        <w:rPr>
          <w:rFonts w:ascii="Times New Roman" w:hAnsi="Times New Roman" w:cs="Times New Roman"/>
          <w:sz w:val="28"/>
          <w:szCs w:val="28"/>
        </w:rPr>
      </w:pPr>
      <w:r w:rsidRPr="00812B1A">
        <w:rPr>
          <w:rFonts w:ascii="Times New Roman" w:hAnsi="Times New Roman" w:cs="Times New Roman"/>
          <w:spacing w:val="-6"/>
          <w:sz w:val="28"/>
          <w:szCs w:val="28"/>
        </w:rPr>
        <w:t>14) выписка из Единого государственного реестра юридических лиц (ЕГРЮЛ)</w:t>
      </w:r>
      <w:r w:rsidRPr="00812B1A">
        <w:rPr>
          <w:rFonts w:ascii="Times New Roman" w:hAnsi="Times New Roman" w:cs="Times New Roman"/>
          <w:sz w:val="28"/>
          <w:szCs w:val="28"/>
        </w:rPr>
        <w:t>, выданная не ранее чем за три месяца до дня подачи заявки.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B1A">
        <w:rPr>
          <w:rFonts w:ascii="Times New Roman" w:hAnsi="Times New Roman" w:cs="Times New Roman"/>
          <w:sz w:val="28"/>
          <w:szCs w:val="28"/>
        </w:rPr>
        <w:t xml:space="preserve">Документы, указанные в подпункте 6 настоящего пункта, предоставляются также в электронном виде (формат </w:t>
      </w:r>
      <w:proofErr w:type="spellStart"/>
      <w:r w:rsidRPr="00812B1A">
        <w:rPr>
          <w:rFonts w:ascii="Times New Roman" w:hAnsi="Times New Roman" w:cs="Times New Roman"/>
          <w:sz w:val="28"/>
          <w:szCs w:val="28"/>
        </w:rPr>
        <w:t>Word</w:t>
      </w:r>
      <w:proofErr w:type="spellEnd"/>
      <w:r w:rsidRPr="00812B1A">
        <w:rPr>
          <w:rFonts w:ascii="Times New Roman" w:hAnsi="Times New Roman" w:cs="Times New Roman"/>
          <w:sz w:val="28"/>
          <w:szCs w:val="28"/>
        </w:rPr>
        <w:t xml:space="preserve">, </w:t>
      </w:r>
      <w:r w:rsidRPr="00812B1A">
        <w:rPr>
          <w:rFonts w:ascii="Times New Roman" w:hAnsi="Times New Roman" w:cs="Times New Roman"/>
          <w:sz w:val="28"/>
          <w:szCs w:val="28"/>
          <w:lang w:val="en-US"/>
        </w:rPr>
        <w:t>Excel</w:t>
      </w:r>
      <w:proofErr w:type="spellStart"/>
      <w:r w:rsidRPr="00812B1A">
        <w:rPr>
          <w:rFonts w:ascii="Times New Roman" w:hAnsi="Times New Roman" w:cs="Times New Roman"/>
          <w:sz w:val="28"/>
          <w:szCs w:val="28"/>
        </w:rPr>
        <w:t>forWindows</w:t>
      </w:r>
      <w:proofErr w:type="spellEnd"/>
      <w:r w:rsidRPr="00812B1A">
        <w:rPr>
          <w:rFonts w:ascii="Times New Roman" w:hAnsi="Times New Roman" w:cs="Times New Roman"/>
          <w:sz w:val="28"/>
          <w:szCs w:val="28"/>
        </w:rPr>
        <w:t xml:space="preserve"> на любом электронном носителе (компакт-диске, </w:t>
      </w:r>
      <w:proofErr w:type="spellStart"/>
      <w:r w:rsidRPr="00812B1A">
        <w:rPr>
          <w:rFonts w:ascii="Times New Roman" w:hAnsi="Times New Roman" w:cs="Times New Roman"/>
          <w:sz w:val="28"/>
          <w:szCs w:val="28"/>
        </w:rPr>
        <w:t>флэш-карте</w:t>
      </w:r>
      <w:proofErr w:type="spellEnd"/>
      <w:r w:rsidRPr="00812B1A">
        <w:rPr>
          <w:rFonts w:ascii="Times New Roman" w:hAnsi="Times New Roman" w:cs="Times New Roman"/>
          <w:sz w:val="28"/>
          <w:szCs w:val="28"/>
        </w:rPr>
        <w:t xml:space="preserve"> памяти и тому подобное) или по электронной почте, указанной в извещении о проведении конкурса.</w:t>
      </w:r>
      <w:proofErr w:type="gramEnd"/>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6.2. 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01 января </w:t>
      </w:r>
      <w:r w:rsidRPr="00812B1A">
        <w:rPr>
          <w:rFonts w:ascii="Times New Roman" w:hAnsi="Times New Roman" w:cs="Times New Roman"/>
          <w:sz w:val="28"/>
          <w:szCs w:val="28"/>
        </w:rPr>
        <w:br/>
        <w:t>2011 года: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 на цели, указанные в </w:t>
      </w:r>
      <w:hyperlink r:id="rId70"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71" w:history="1">
        <w:r w:rsidRPr="00812B1A">
          <w:rPr>
            <w:rFonts w:ascii="Times New Roman" w:hAnsi="Times New Roman" w:cs="Times New Roman"/>
            <w:sz w:val="28"/>
            <w:szCs w:val="28"/>
          </w:rPr>
          <w:t>«е» и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3" w:name="Par14"/>
      <w:bookmarkEnd w:id="93"/>
      <w:r w:rsidRPr="00812B1A">
        <w:rPr>
          <w:rFonts w:ascii="Times New Roman" w:hAnsi="Times New Roman" w:cs="Times New Roman"/>
          <w:sz w:val="28"/>
          <w:szCs w:val="28"/>
        </w:rPr>
        <w:t>а) копии договоров на выполнение работ, оказание услуг, поставку материалов и оборудования;</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B1A">
        <w:rPr>
          <w:rFonts w:ascii="Times New Roman" w:hAnsi="Times New Roman" w:cs="Times New Roman"/>
          <w:sz w:val="28"/>
          <w:szCs w:val="28"/>
        </w:rPr>
        <w:t>б) копии актов выполненных работ, оказанных услуг, копии счетов-фактур, копии накладных, копии форм капитального строительства (КС), копии актов сдачи приобретенного оборудования в монтаж (форма</w:t>
      </w:r>
      <w:r w:rsidRPr="00812B1A">
        <w:rPr>
          <w:rFonts w:ascii="Times New Roman" w:hAnsi="Times New Roman" w:cs="Times New Roman"/>
          <w:sz w:val="28"/>
          <w:szCs w:val="28"/>
        </w:rPr>
        <w:br/>
        <w:t>№ ОС-15), копии актов ввода объектов в эксплуатацию и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деятельность</w:t>
      </w:r>
      <w:proofErr w:type="gramEnd"/>
      <w:r w:rsidRPr="00812B1A">
        <w:rPr>
          <w:rFonts w:ascii="Times New Roman" w:hAnsi="Times New Roman" w:cs="Times New Roman"/>
          <w:sz w:val="28"/>
          <w:szCs w:val="28"/>
        </w:rPr>
        <w:t xml:space="preserve"> в целях реализации мероприятий, предусмотренных </w:t>
      </w:r>
      <w:hyperlink r:id="rId72" w:history="1">
        <w:r w:rsidRPr="00812B1A">
          <w:rPr>
            <w:rFonts w:ascii="Times New Roman" w:hAnsi="Times New Roman" w:cs="Times New Roman"/>
            <w:sz w:val="28"/>
            <w:szCs w:val="28"/>
          </w:rPr>
          <w:t>подпунктами «а»</w:t>
        </w:r>
      </w:hyperlink>
      <w:r w:rsidRPr="00812B1A">
        <w:rPr>
          <w:rFonts w:ascii="Times New Roman" w:hAnsi="Times New Roman" w:cs="Times New Roman"/>
          <w:sz w:val="28"/>
          <w:szCs w:val="28"/>
        </w:rPr>
        <w:t xml:space="preserve"> - </w:t>
      </w:r>
      <w:hyperlink r:id="rId73" w:history="1">
        <w:r w:rsidRPr="00812B1A">
          <w:rPr>
            <w:rFonts w:ascii="Times New Roman" w:hAnsi="Times New Roman" w:cs="Times New Roman"/>
            <w:sz w:val="28"/>
            <w:szCs w:val="28"/>
          </w:rPr>
          <w:t>«е» и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заверенные кредитной организацией и претендентом копии платежных документов, подтверждающих факт оплаты по договорам, предусмотренным подпунктом «а» настоящего подпункта;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 xml:space="preserve">2) на цели, указанные в </w:t>
      </w:r>
      <w:hyperlink r:id="rId74"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75" w:history="1">
        <w:r w:rsidRPr="00812B1A">
          <w:rPr>
            <w:rFonts w:ascii="Times New Roman" w:hAnsi="Times New Roman" w:cs="Times New Roman"/>
            <w:sz w:val="28"/>
            <w:szCs w:val="28"/>
          </w:rPr>
          <w:t>«в»</w:t>
        </w:r>
      </w:hyperlink>
      <w:r w:rsidRPr="00812B1A">
        <w:rPr>
          <w:rFonts w:ascii="Times New Roman" w:hAnsi="Times New Roman" w:cs="Times New Roman"/>
          <w:sz w:val="28"/>
          <w:szCs w:val="28"/>
        </w:rPr>
        <w:t xml:space="preserve"> и </w:t>
      </w:r>
      <w:hyperlink r:id="rId76" w:history="1">
        <w:r w:rsidRPr="00812B1A">
          <w:rPr>
            <w:rFonts w:ascii="Times New Roman" w:hAnsi="Times New Roman" w:cs="Times New Roman"/>
            <w:sz w:val="28"/>
            <w:szCs w:val="28"/>
          </w:rPr>
          <w:t>«г»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копия положительного заключения о достоверности сметной стоимости объекта инфраструктуры;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заключение экспертизы на проектно-сметную документацию по строительству (реконструкции) объектов инфраструктуры или его копию, заверенную выдавшей организацией, а также документ о ее утверждении;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w:t>
      </w:r>
      <w:proofErr w:type="gramStart"/>
      <w:r w:rsidRPr="00812B1A">
        <w:rPr>
          <w:rFonts w:ascii="Times New Roman" w:hAnsi="Times New Roman" w:cs="Times New Roman"/>
          <w:sz w:val="28"/>
          <w:szCs w:val="28"/>
        </w:rPr>
        <w:t>инфраструктуры</w:t>
      </w:r>
      <w:proofErr w:type="gramEnd"/>
      <w:r w:rsidRPr="00812B1A">
        <w:rPr>
          <w:rFonts w:ascii="Times New Roman" w:hAnsi="Times New Roman" w:cs="Times New Roman"/>
          <w:sz w:val="28"/>
          <w:szCs w:val="28"/>
        </w:rPr>
        <w:t xml:space="preserve">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12B1A">
        <w:rPr>
          <w:rFonts w:ascii="Times New Roman" w:hAnsi="Times New Roman" w:cs="Times New Roman"/>
          <w:sz w:val="28"/>
          <w:szCs w:val="28"/>
        </w:rPr>
        <w:t>д</w:t>
      </w:r>
      <w:proofErr w:type="spellEnd"/>
      <w:r w:rsidRPr="00812B1A">
        <w:rPr>
          <w:rFonts w:ascii="Times New Roman" w:hAnsi="Times New Roman" w:cs="Times New Roman"/>
          <w:sz w:val="28"/>
          <w:szCs w:val="28"/>
        </w:rPr>
        <w:t>) заверенная выдавшим органом копия разрешения на ввод объекта инфраструктуры в эксплуатацию;</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3) на цели, указанные в </w:t>
      </w:r>
      <w:hyperlink r:id="rId77" w:history="1">
        <w:r w:rsidRPr="00812B1A">
          <w:rPr>
            <w:rFonts w:ascii="Times New Roman" w:hAnsi="Times New Roman" w:cs="Times New Roman"/>
            <w:sz w:val="28"/>
            <w:szCs w:val="28"/>
          </w:rPr>
          <w:t xml:space="preserve">подпункте «ж» пункта </w:t>
        </w:r>
      </w:hyperlink>
      <w:r w:rsidRPr="00812B1A">
        <w:rPr>
          <w:rFonts w:ascii="Times New Roman" w:hAnsi="Times New Roman" w:cs="Times New Roman"/>
          <w:sz w:val="28"/>
          <w:szCs w:val="28"/>
        </w:rPr>
        <w:t>4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заверенная кредитной организацией копия кредитного договора;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заверенный кредитной организацией и претендентом график погашения основного долга и процентов по кредиту;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г) заверенные кредитной организацией выписки по ссудному и расчетному счетам претендента;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е) заверенные претендентом и кредитной организацией платежные документы на целевое использование кредита;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ж) копии договоров о целевом использовании кредита на мероприятия, предусмотренные </w:t>
      </w:r>
      <w:hyperlink r:id="rId78" w:history="1">
        <w:r w:rsidRPr="00812B1A">
          <w:rPr>
            <w:rFonts w:ascii="Times New Roman" w:hAnsi="Times New Roman" w:cs="Times New Roman"/>
            <w:sz w:val="28"/>
            <w:szCs w:val="28"/>
          </w:rPr>
          <w:t>подпунктами «а»</w:t>
        </w:r>
      </w:hyperlink>
      <w:r w:rsidRPr="00812B1A">
        <w:rPr>
          <w:rFonts w:ascii="Times New Roman" w:hAnsi="Times New Roman" w:cs="Times New Roman"/>
          <w:sz w:val="28"/>
          <w:szCs w:val="28"/>
        </w:rPr>
        <w:t xml:space="preserve"> - </w:t>
      </w:r>
      <w:hyperlink r:id="rId79" w:history="1">
        <w:r w:rsidRPr="00812B1A">
          <w:rPr>
            <w:rFonts w:ascii="Times New Roman" w:hAnsi="Times New Roman" w:cs="Times New Roman"/>
            <w:sz w:val="28"/>
            <w:szCs w:val="28"/>
          </w:rPr>
          <w:t>«е» и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К заявке прилагаются документы, необходимые для определения минимальных значений удельных показателей функционирования частного промышленного парка в соответствии с приложением № 3 к настоящему Порядку.</w:t>
      </w:r>
    </w:p>
    <w:p w:rsidR="00812B1A" w:rsidRPr="00812B1A" w:rsidRDefault="00812B1A" w:rsidP="00812B1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4" w:name="Par110"/>
      <w:bookmarkStart w:id="95" w:name="Par112"/>
      <w:bookmarkStart w:id="96" w:name="Par130"/>
      <w:bookmarkStart w:id="97" w:name="Par135"/>
      <w:bookmarkEnd w:id="94"/>
      <w:bookmarkEnd w:id="95"/>
      <w:bookmarkEnd w:id="96"/>
      <w:bookmarkEnd w:id="97"/>
      <w:r w:rsidRPr="00812B1A">
        <w:rPr>
          <w:rFonts w:ascii="Times New Roman" w:hAnsi="Times New Roman" w:cs="Times New Roman"/>
          <w:b/>
          <w:sz w:val="28"/>
          <w:szCs w:val="28"/>
        </w:rPr>
        <w:t xml:space="preserve">III. Порядок проведения конкурса </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7. При проведении конкурса учитываются следующие критерии: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планируемая годовая выручка резидентов частного промышленного парка при выходе на проектную мощность производства;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4) уровень </w:t>
      </w:r>
      <w:proofErr w:type="spellStart"/>
      <w:r w:rsidRPr="00812B1A">
        <w:rPr>
          <w:rFonts w:ascii="Times New Roman" w:hAnsi="Times New Roman" w:cs="Times New Roman"/>
          <w:sz w:val="28"/>
          <w:szCs w:val="28"/>
        </w:rPr>
        <w:t>заполненности</w:t>
      </w:r>
      <w:proofErr w:type="spellEnd"/>
      <w:r w:rsidRPr="00812B1A">
        <w:rPr>
          <w:rFonts w:ascii="Times New Roman" w:hAnsi="Times New Roman" w:cs="Times New Roman"/>
          <w:sz w:val="28"/>
          <w:szCs w:val="28"/>
        </w:rPr>
        <w:t xml:space="preserve">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Минимальные значения удельных показателей функционирования частного промышленного парка должны соответствовать значениям, приведенным </w:t>
      </w:r>
      <w:proofErr w:type="gramStart"/>
      <w:r w:rsidRPr="00812B1A">
        <w:rPr>
          <w:rFonts w:ascii="Times New Roman" w:hAnsi="Times New Roman" w:cs="Times New Roman"/>
          <w:sz w:val="28"/>
          <w:szCs w:val="28"/>
        </w:rPr>
        <w:t>приложении</w:t>
      </w:r>
      <w:proofErr w:type="gramEnd"/>
      <w:r w:rsidRPr="00812B1A">
        <w:rPr>
          <w:rFonts w:ascii="Times New Roman" w:hAnsi="Times New Roman" w:cs="Times New Roman"/>
          <w:sz w:val="28"/>
          <w:szCs w:val="28"/>
        </w:rPr>
        <w:t xml:space="preserve"> № 3 к настоящему Порядку.</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8" w:name="Par87"/>
      <w:bookmarkStart w:id="99" w:name="Par97"/>
      <w:bookmarkStart w:id="100" w:name="Par101"/>
      <w:bookmarkEnd w:id="98"/>
      <w:bookmarkEnd w:id="99"/>
      <w:bookmarkEnd w:id="100"/>
      <w:r w:rsidRPr="00812B1A">
        <w:rPr>
          <w:rFonts w:ascii="Times New Roman" w:hAnsi="Times New Roman" w:cs="Times New Roman"/>
          <w:sz w:val="28"/>
          <w:szCs w:val="28"/>
        </w:rPr>
        <w:t>8. Организацию и проведение конкурса осуществляет министерство, которое последовательно:</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издает распоряжение министерства о проведении конкурса;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proofErr w:type="spellStart"/>
      <w:r w:rsidRPr="00812B1A">
        <w:rPr>
          <w:rFonts w:ascii="Times New Roman" w:hAnsi="Times New Roman" w:cs="Times New Roman"/>
          <w:sz w:val="28"/>
          <w:szCs w:val="28"/>
        </w:rPr>
        <w:t>www.dvinaland.ru</w:t>
      </w:r>
      <w:proofErr w:type="spellEnd"/>
      <w:r w:rsidRPr="00812B1A">
        <w:rPr>
          <w:rFonts w:ascii="Times New Roman" w:hAnsi="Times New Roman" w:cs="Times New Roman"/>
          <w:sz w:val="28"/>
          <w:szCs w:val="28"/>
        </w:rPr>
        <w:t xml:space="preserve"> и сайте малого и среднего предпринимательства Архангельской области www.msp29.ru;</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осуществляет прием и регистрацию заявок на участие в конкурсе в течение 30 дней со дня опубликования извещения;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4) проводит проверку правильности заполнения заявок и документов, указанных в пунктах 6, 6.1 и 6.2 настоящего Порядка, соответствия мероприятий, указанных в пункте 4 настоящего Порядка, а также соответствия претендента требованиям, установленным </w:t>
      </w:r>
      <w:hyperlink r:id="rId80" w:history="1">
        <w:r w:rsidRPr="00812B1A">
          <w:rPr>
            <w:rFonts w:ascii="Times New Roman" w:hAnsi="Times New Roman" w:cs="Times New Roman"/>
            <w:sz w:val="28"/>
            <w:szCs w:val="28"/>
          </w:rPr>
          <w:t>пунктом 5</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критериями оценки заявок на предоставление субсидий, в соответствии с </w:t>
      </w:r>
      <w:hyperlink r:id="rId81" w:history="1">
        <w:r w:rsidRPr="00812B1A">
          <w:rPr>
            <w:rFonts w:ascii="Times New Roman" w:hAnsi="Times New Roman" w:cs="Times New Roman"/>
            <w:sz w:val="28"/>
            <w:szCs w:val="28"/>
          </w:rPr>
          <w:t xml:space="preserve">приложением № </w:t>
        </w:r>
      </w:hyperlink>
      <w:r w:rsidRPr="00812B1A">
        <w:rPr>
          <w:rFonts w:ascii="Times New Roman" w:hAnsi="Times New Roman" w:cs="Times New Roman"/>
          <w:sz w:val="28"/>
          <w:szCs w:val="28"/>
        </w:rPr>
        <w:t>4 к настоящему Порядку;</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 утверждает состав конкурсной комиссии (далее – комиссия) распоряжением министерства;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7) готовит и вносит материалы на заседание комиссии;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8) проводит заседание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9) на основании протокола комиссии определяет победителей конкурса и размер субсидии. </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9. Основанием для отказа в приеме заявки к рассмотрению является:</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1) несоответствие претендента требованиям пункта 5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несоблюдение требований, предусмотренных:</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пунктом  6.1 настоящего Порядка – для всех претендентов;</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б) подпунктом 1 пункта 6.2 настоящего Порядка – для претендентов, подтверждающих расходы на цели, указанные в </w:t>
      </w:r>
      <w:hyperlink r:id="rId82"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83" w:history="1">
        <w:r w:rsidRPr="00812B1A">
          <w:rPr>
            <w:rFonts w:ascii="Times New Roman" w:hAnsi="Times New Roman" w:cs="Times New Roman"/>
            <w:sz w:val="28"/>
            <w:szCs w:val="28"/>
          </w:rPr>
          <w:t>«е» и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подпунктом 2 пункта 6.2 настоящего Порядка – для претендентов, подтверждающих расходы на цели, указанные в </w:t>
      </w:r>
      <w:hyperlink r:id="rId84"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85" w:history="1">
        <w:r w:rsidRPr="00812B1A">
          <w:rPr>
            <w:rFonts w:ascii="Times New Roman" w:hAnsi="Times New Roman" w:cs="Times New Roman"/>
            <w:sz w:val="28"/>
            <w:szCs w:val="28"/>
          </w:rPr>
          <w:t>«в» и «г»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г) подпунктом 3 пункта 6.2 пункта 6 настоящего Порядка – для претендентов, подтверждающих расходы на цели, указанные в </w:t>
      </w:r>
      <w:hyperlink r:id="rId86" w:history="1">
        <w:r w:rsidRPr="00812B1A">
          <w:rPr>
            <w:rFonts w:ascii="Times New Roman" w:hAnsi="Times New Roman" w:cs="Times New Roman"/>
            <w:sz w:val="28"/>
            <w:szCs w:val="28"/>
          </w:rPr>
          <w:t xml:space="preserve">подпункте </w:t>
        </w:r>
      </w:hyperlink>
      <w:r w:rsidRPr="00812B1A">
        <w:rPr>
          <w:rFonts w:ascii="Times New Roman" w:hAnsi="Times New Roman" w:cs="Times New Roman"/>
          <w:sz w:val="28"/>
          <w:szCs w:val="28"/>
        </w:rPr>
        <w:t>«ж»  пункта 4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2B1A">
        <w:rPr>
          <w:rFonts w:ascii="Times New Roman" w:hAnsi="Times New Roman" w:cs="Times New Roman"/>
          <w:sz w:val="28"/>
          <w:szCs w:val="28"/>
        </w:rPr>
        <w:t>3) нарушение срока подачи заявки, указанном в подпункте 3 пункта 8 настоящего Порядка;</w:t>
      </w:r>
      <w:proofErr w:type="gramEnd"/>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4) представление не в полном объеме документов, указанных:</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в пункте  6.1 настоящего Порядка – для всех претендентов;</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б) в подпункте 1 пункта 6.2 настоящего Порядка – для претендентов, подтверждающих расходы на цели, указанные в </w:t>
      </w:r>
      <w:hyperlink r:id="rId87"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88" w:history="1">
        <w:r w:rsidRPr="00812B1A">
          <w:rPr>
            <w:rFonts w:ascii="Times New Roman" w:hAnsi="Times New Roman" w:cs="Times New Roman"/>
            <w:sz w:val="28"/>
            <w:szCs w:val="28"/>
          </w:rPr>
          <w:t>«е» и «</w:t>
        </w:r>
        <w:proofErr w:type="spellStart"/>
        <w:r w:rsidRPr="00812B1A">
          <w:rPr>
            <w:rFonts w:ascii="Times New Roman" w:hAnsi="Times New Roman" w:cs="Times New Roman"/>
            <w:sz w:val="28"/>
            <w:szCs w:val="28"/>
          </w:rPr>
          <w:t>з</w:t>
        </w:r>
        <w:proofErr w:type="spellEnd"/>
        <w:r w:rsidRPr="00812B1A">
          <w:rPr>
            <w:rFonts w:ascii="Times New Roman" w:hAnsi="Times New Roman" w:cs="Times New Roman"/>
            <w:sz w:val="28"/>
            <w:szCs w:val="28"/>
          </w:rPr>
          <w:t>»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в подпункте 2 пункта 6.2 настоящего Порядка – для претендентов, подтверждающих расходы на цели, указанные в </w:t>
      </w:r>
      <w:hyperlink r:id="rId89"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90" w:history="1">
        <w:r w:rsidRPr="00812B1A">
          <w:rPr>
            <w:rFonts w:ascii="Times New Roman" w:hAnsi="Times New Roman" w:cs="Times New Roman"/>
            <w:sz w:val="28"/>
            <w:szCs w:val="28"/>
          </w:rPr>
          <w:t>«в» и «г»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г) в подпункте 3 пункта 6.2 пункта 6 настоящего Порядка – для претендентов, подтверждающих расходы на цели, указанные в </w:t>
      </w:r>
      <w:hyperlink r:id="rId91" w:history="1">
        <w:r w:rsidRPr="00812B1A">
          <w:rPr>
            <w:rFonts w:ascii="Times New Roman" w:hAnsi="Times New Roman" w:cs="Times New Roman"/>
            <w:sz w:val="28"/>
            <w:szCs w:val="28"/>
          </w:rPr>
          <w:t xml:space="preserve">подпункте </w:t>
        </w:r>
      </w:hyperlink>
      <w:r w:rsidRPr="00812B1A">
        <w:rPr>
          <w:rFonts w:ascii="Times New Roman" w:hAnsi="Times New Roman" w:cs="Times New Roman"/>
          <w:sz w:val="28"/>
          <w:szCs w:val="28"/>
        </w:rPr>
        <w:t>«ж»  пункта 4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5) предоставление недостоверных сведений.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Заявки претендентов, которым отказано в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Решение министерства  о возврате документов может быть обжаловано участником  конкурса в установленном законом порядке.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10. В течение 5 рабочих дней со дня получения заявки, министерство направляет ее на 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11. Экспертами являются представители министерства, и (или) исполнительных </w:t>
      </w:r>
      <w:r w:rsidRPr="00812B1A">
        <w:rPr>
          <w:rFonts w:ascii="Times New Roman" w:hAnsi="Times New Roman" w:cs="Times New Roman"/>
          <w:spacing w:val="-10"/>
          <w:sz w:val="28"/>
          <w:szCs w:val="28"/>
        </w:rPr>
        <w:t>органов государственной власти Архангельской области,</w:t>
      </w:r>
      <w:r w:rsidRPr="00812B1A">
        <w:rPr>
          <w:rFonts w:ascii="Times New Roman" w:hAnsi="Times New Roman" w:cs="Times New Roman"/>
          <w:sz w:val="28"/>
          <w:szCs w:val="28"/>
        </w:rPr>
        <w:t xml:space="preserve"> образовательных организаций,  </w:t>
      </w:r>
      <w:proofErr w:type="spellStart"/>
      <w:r w:rsidRPr="00812B1A">
        <w:rPr>
          <w:rFonts w:ascii="Times New Roman" w:hAnsi="Times New Roman" w:cs="Times New Roman"/>
          <w:sz w:val="28"/>
          <w:szCs w:val="28"/>
        </w:rPr>
        <w:t>саморегулируемых</w:t>
      </w:r>
      <w:proofErr w:type="spellEnd"/>
      <w:r w:rsidRPr="00812B1A">
        <w:rPr>
          <w:rFonts w:ascii="Times New Roman" w:hAnsi="Times New Roman" w:cs="Times New Roman"/>
          <w:sz w:val="28"/>
          <w:szCs w:val="28"/>
        </w:rPr>
        <w:t xml:space="preserve">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представителей </w:t>
      </w:r>
      <w:r w:rsidRPr="00812B1A">
        <w:rPr>
          <w:rFonts w:ascii="Times New Roman" w:hAnsi="Times New Roman" w:cs="Times New Roman"/>
          <w:sz w:val="28"/>
          <w:szCs w:val="28"/>
        </w:rPr>
        <w:lastRenderedPageBreak/>
        <w:t>общественных объединений малого и среднего предпринимательства Архангельской области.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12. Экспертное заключение составляется по форме согласно приложению № 5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13. Проекты с экспертными заключениями и оценкой заявок, проведенной в соответствии с критериями оценки заявок на предоставление субсидий,  согласно </w:t>
      </w:r>
      <w:hyperlink r:id="rId92" w:history="1">
        <w:r w:rsidRPr="00812B1A">
          <w:rPr>
            <w:rFonts w:ascii="Times New Roman" w:hAnsi="Times New Roman" w:cs="Times New Roman"/>
            <w:sz w:val="28"/>
            <w:szCs w:val="28"/>
          </w:rPr>
          <w:t xml:space="preserve">приложению № </w:t>
        </w:r>
      </w:hyperlink>
      <w:r w:rsidRPr="00812B1A">
        <w:rPr>
          <w:rFonts w:ascii="Times New Roman" w:hAnsi="Times New Roman" w:cs="Times New Roman"/>
          <w:sz w:val="28"/>
          <w:szCs w:val="28"/>
        </w:rPr>
        <w:t>4 к настоящему Порядку (далее – оценка эффективности реализации проекта), выносятся на рассмотрение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14. Комиссия создается из сотрудников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Заседания комиссии проводит председатель комиссии, а в его отсутствие – заместитель председателя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Заседание комиссии считается правомочным, если на нем присутствует не менее двух третьих членов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15.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1" w:name="Par157"/>
      <w:bookmarkEnd w:id="101"/>
      <w:r w:rsidRPr="00812B1A">
        <w:rPr>
          <w:rFonts w:ascii="Times New Roman" w:hAnsi="Times New Roman" w:cs="Times New Roman"/>
          <w:sz w:val="28"/>
          <w:szCs w:val="28"/>
        </w:rPr>
        <w:t>16.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17. Министерство на основании протокола комиссии принимает решение об отказе в предоставлении субсидии по следующим основаниям:</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проект участника конкурса набрал менее 6 баллов по результатам оценки проектов;</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2) проект участника конкурса не рекомендован на предоставление </w:t>
      </w:r>
      <w:r w:rsidRPr="00812B1A">
        <w:rPr>
          <w:rFonts w:ascii="Times New Roman" w:hAnsi="Times New Roman" w:cs="Times New Roman"/>
          <w:sz w:val="28"/>
          <w:szCs w:val="28"/>
        </w:rPr>
        <w:lastRenderedPageBreak/>
        <w:t>субсидии экспертами.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Решение министерства  может быть обжаловано участником  конкурса в установленном законом порядке.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18.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 </w:t>
      </w:r>
      <w:proofErr w:type="gramStart"/>
      <w:r w:rsidRPr="00812B1A">
        <w:rPr>
          <w:rFonts w:ascii="Times New Roman" w:hAnsi="Times New Roman" w:cs="Times New Roman"/>
          <w:sz w:val="28"/>
          <w:szCs w:val="28"/>
        </w:rPr>
        <w:t>проекты</w:t>
      </w:r>
      <w:proofErr w:type="gramEnd"/>
      <w:r w:rsidRPr="00812B1A">
        <w:rPr>
          <w:rFonts w:ascii="Times New Roman" w:hAnsi="Times New Roman" w:cs="Times New Roman"/>
          <w:sz w:val="28"/>
          <w:szCs w:val="28"/>
        </w:rPr>
        <w:t xml:space="preserve"> которых набрали наибольшее количество баллов;</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2) </w:t>
      </w:r>
      <w:proofErr w:type="gramStart"/>
      <w:r w:rsidRPr="00812B1A">
        <w:rPr>
          <w:rFonts w:ascii="Times New Roman" w:hAnsi="Times New Roman" w:cs="Times New Roman"/>
          <w:sz w:val="28"/>
          <w:szCs w:val="28"/>
        </w:rPr>
        <w:t>подавшим</w:t>
      </w:r>
      <w:proofErr w:type="gramEnd"/>
      <w:r w:rsidRPr="00812B1A">
        <w:rPr>
          <w:rFonts w:ascii="Times New Roman" w:hAnsi="Times New Roman" w:cs="Times New Roman"/>
          <w:sz w:val="28"/>
          <w:szCs w:val="28"/>
        </w:rPr>
        <w:t xml:space="preserve"> комплект документов ранее.</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19.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t>
      </w:r>
      <w:proofErr w:type="spellStart"/>
      <w:r w:rsidRPr="00812B1A">
        <w:rPr>
          <w:rFonts w:ascii="Times New Roman" w:hAnsi="Times New Roman" w:cs="Times New Roman"/>
          <w:sz w:val="28"/>
          <w:szCs w:val="28"/>
        </w:rPr>
        <w:t>www.dvinaland.ru</w:t>
      </w:r>
      <w:proofErr w:type="spellEnd"/>
      <w:r w:rsidRPr="00812B1A">
        <w:rPr>
          <w:rFonts w:ascii="Times New Roman" w:hAnsi="Times New Roman" w:cs="Times New Roman"/>
          <w:sz w:val="28"/>
          <w:szCs w:val="28"/>
        </w:rPr>
        <w:t xml:space="preserve"> и портале малого и среднего предпринимательства Архангельской области www.msp29.ru.</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pStyle w:val="ConsPlusNormal"/>
        <w:widowControl/>
        <w:ind w:firstLine="0"/>
        <w:jc w:val="center"/>
        <w:outlineLvl w:val="1"/>
        <w:rPr>
          <w:rFonts w:ascii="Times New Roman" w:hAnsi="Times New Roman" w:cs="Times New Roman"/>
          <w:b/>
          <w:sz w:val="28"/>
          <w:szCs w:val="28"/>
        </w:rPr>
      </w:pPr>
      <w:bookmarkStart w:id="102" w:name="Par172"/>
      <w:bookmarkEnd w:id="102"/>
      <w:r w:rsidRPr="00812B1A">
        <w:rPr>
          <w:rFonts w:ascii="Times New Roman" w:hAnsi="Times New Roman" w:cs="Times New Roman"/>
          <w:b/>
          <w:sz w:val="28"/>
          <w:szCs w:val="28"/>
          <w:lang w:val="en-US"/>
        </w:rPr>
        <w:t>I</w:t>
      </w:r>
      <w:r w:rsidRPr="00812B1A">
        <w:rPr>
          <w:rFonts w:ascii="Times New Roman" w:hAnsi="Times New Roman" w:cs="Times New Roman"/>
          <w:b/>
          <w:sz w:val="28"/>
          <w:szCs w:val="28"/>
        </w:rPr>
        <w:t>V. Порядок предоставления субсидий победителям конкурса</w:t>
      </w:r>
    </w:p>
    <w:p w:rsidR="00812B1A" w:rsidRPr="00812B1A" w:rsidRDefault="00812B1A" w:rsidP="00812B1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12B1A">
        <w:rPr>
          <w:rFonts w:ascii="Times New Roman" w:hAnsi="Times New Roman" w:cs="Times New Roman"/>
          <w:b/>
          <w:sz w:val="28"/>
          <w:szCs w:val="28"/>
        </w:rPr>
        <w:t xml:space="preserve">и осуществления </w:t>
      </w:r>
      <w:proofErr w:type="gramStart"/>
      <w:r w:rsidRPr="00812B1A">
        <w:rPr>
          <w:rFonts w:ascii="Times New Roman" w:hAnsi="Times New Roman" w:cs="Times New Roman"/>
          <w:b/>
          <w:sz w:val="28"/>
          <w:szCs w:val="28"/>
        </w:rPr>
        <w:t>контроля за</w:t>
      </w:r>
      <w:proofErr w:type="gramEnd"/>
      <w:r w:rsidRPr="00812B1A">
        <w:rPr>
          <w:rFonts w:ascii="Times New Roman" w:hAnsi="Times New Roman" w:cs="Times New Roman"/>
          <w:b/>
          <w:sz w:val="28"/>
          <w:szCs w:val="28"/>
        </w:rPr>
        <w:t xml:space="preserve"> использованием субсидий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keepNext/>
        <w:autoSpaceDE w:val="0"/>
        <w:autoSpaceDN w:val="0"/>
        <w:adjustRightInd w:val="0"/>
        <w:spacing w:after="0" w:line="240" w:lineRule="auto"/>
        <w:ind w:firstLine="709"/>
        <w:jc w:val="both"/>
        <w:rPr>
          <w:rFonts w:ascii="Times New Roman" w:hAnsi="Times New Roman" w:cs="Times New Roman"/>
          <w:sz w:val="28"/>
          <w:szCs w:val="28"/>
        </w:rPr>
      </w:pPr>
      <w:bookmarkStart w:id="103" w:name="Par174"/>
      <w:bookmarkEnd w:id="103"/>
      <w:r w:rsidRPr="00812B1A">
        <w:rPr>
          <w:rFonts w:ascii="Times New Roman" w:hAnsi="Times New Roman" w:cs="Times New Roman"/>
          <w:sz w:val="28"/>
          <w:szCs w:val="28"/>
        </w:rPr>
        <w:t xml:space="preserve">20. </w:t>
      </w:r>
      <w:r w:rsidRPr="00812B1A">
        <w:rPr>
          <w:rFonts w:ascii="Times New Roman" w:hAnsi="Times New Roman" w:cs="Times New Roman"/>
          <w:spacing w:val="-4"/>
          <w:sz w:val="28"/>
          <w:szCs w:val="28"/>
        </w:rPr>
        <w:t>Субсидии предоставляются министерством</w:t>
      </w:r>
      <w:r w:rsidRPr="00812B1A">
        <w:rPr>
          <w:rFonts w:ascii="Times New Roman" w:hAnsi="Times New Roman" w:cs="Times New Roman"/>
          <w:sz w:val="28"/>
          <w:szCs w:val="28"/>
        </w:rPr>
        <w:t xml:space="preserve"> в соответствии </w:t>
      </w:r>
      <w:r w:rsidRPr="00812B1A">
        <w:rPr>
          <w:rFonts w:ascii="Times New Roman" w:hAnsi="Times New Roman" w:cs="Times New Roman"/>
          <w:sz w:val="28"/>
          <w:szCs w:val="28"/>
        </w:rPr>
        <w:br/>
        <w:t>со сводной бюджетной росписью областного бюджета, доведенными лимитами бюджетных обязательств и предельными объемами финансирования в рамках подпункта 3 мероприятия 2.2 подпрограммы № 2 перечня мероприятий государственной программы «Экономическое развитие и инвестиционная деятельность в Архангельской области (2014 – 2020 годы)» (приложение № 2 к государственной программе).</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Субсидия предоставляется в размере не более 200 млн. рублей на один частный промышленный парк.</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21.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Договор заключается на срок не более 3 лет. Форма договора устанавливается министерством.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22.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случае непредставления в установленном порядке подписанного договора министерство принимает решение об отказе в предоставлении </w:t>
      </w:r>
      <w:r w:rsidRPr="00812B1A">
        <w:rPr>
          <w:rFonts w:ascii="Times New Roman" w:hAnsi="Times New Roman" w:cs="Times New Roman"/>
          <w:sz w:val="28"/>
          <w:szCs w:val="28"/>
        </w:rPr>
        <w:lastRenderedPageBreak/>
        <w:t>субсидии, о чем министерство в течение 7 рабочих дней со дня непредставления направляет соответствующее уведомление получателю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23. Министерство перечисляет денежные средства на расчетный счет получателя субсидии в сроки, указанные в договоре о предоставлении субсидии.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Министерство осуществляет </w:t>
      </w:r>
      <w:proofErr w:type="gramStart"/>
      <w:r w:rsidRPr="00812B1A">
        <w:rPr>
          <w:rFonts w:ascii="Times New Roman" w:hAnsi="Times New Roman" w:cs="Times New Roman"/>
          <w:sz w:val="28"/>
          <w:szCs w:val="28"/>
        </w:rPr>
        <w:t>контроль за</w:t>
      </w:r>
      <w:proofErr w:type="gramEnd"/>
      <w:r w:rsidRPr="00812B1A">
        <w:rPr>
          <w:rFonts w:ascii="Times New Roman" w:hAnsi="Times New Roman" w:cs="Times New Roman"/>
          <w:sz w:val="28"/>
          <w:szCs w:val="28"/>
        </w:rPr>
        <w:t xml:space="preserve"> выполнением договора о предоставлении субсидии.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4" w:name="Par185"/>
      <w:bookmarkEnd w:id="104"/>
      <w:r w:rsidRPr="00812B1A">
        <w:rPr>
          <w:rFonts w:ascii="Times New Roman" w:hAnsi="Times New Roman" w:cs="Times New Roman"/>
          <w:sz w:val="28"/>
          <w:szCs w:val="28"/>
        </w:rPr>
        <w:t>24.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договоре на предоставление субсидии предусматривается уплата пени в размере 1/300 ставки рефинансирования Центрального банка Российской Федерации за каждый день просрочки в случае </w:t>
      </w:r>
      <w:proofErr w:type="spellStart"/>
      <w:r w:rsidRPr="00812B1A">
        <w:rPr>
          <w:rFonts w:ascii="Times New Roman" w:hAnsi="Times New Roman" w:cs="Times New Roman"/>
          <w:sz w:val="28"/>
          <w:szCs w:val="28"/>
        </w:rPr>
        <w:t>невозврата</w:t>
      </w:r>
      <w:proofErr w:type="spellEnd"/>
      <w:r w:rsidRPr="00812B1A">
        <w:rPr>
          <w:rFonts w:ascii="Times New Roman" w:hAnsi="Times New Roman" w:cs="Times New Roman"/>
          <w:sz w:val="28"/>
          <w:szCs w:val="28"/>
        </w:rPr>
        <w:t xml:space="preserve"> или несвоевременного возврата средств областного бюджета в сроки, установленные абзацем первым настоящего пункта.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25. Министерство осуществляет учет субъектов малого и среднего предпринимательства, получивших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26.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0D1F7B" w:rsidRDefault="000D1F7B"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1F7B" w:rsidRDefault="000D1F7B"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1F7B" w:rsidRDefault="00812B1A"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12B1A">
        <w:rPr>
          <w:rFonts w:ascii="Times New Roman" w:hAnsi="Times New Roman" w:cs="Times New Roman"/>
          <w:sz w:val="28"/>
          <w:szCs w:val="28"/>
        </w:rPr>
        <w:t>_______________</w:t>
      </w:r>
      <w:r w:rsidR="000D1F7B">
        <w:rPr>
          <w:rFonts w:ascii="Times New Roman" w:hAnsi="Times New Roman" w:cs="Times New Roman"/>
          <w:sz w:val="28"/>
          <w:szCs w:val="28"/>
        </w:rPr>
        <w:br w:type="page"/>
      </w:r>
    </w:p>
    <w:p w:rsidR="000D1F7B" w:rsidRPr="00F044A4" w:rsidRDefault="000D1F7B" w:rsidP="000D1F7B">
      <w:pPr>
        <w:widowControl w:val="0"/>
        <w:autoSpaceDE w:val="0"/>
        <w:autoSpaceDN w:val="0"/>
        <w:adjustRightInd w:val="0"/>
        <w:jc w:val="right"/>
      </w:pPr>
    </w:p>
    <w:tbl>
      <w:tblPr>
        <w:tblW w:w="0" w:type="auto"/>
        <w:tblLook w:val="01E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1</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Форма заявки</w:t>
      </w:r>
    </w:p>
    <w:p w:rsidR="000D1F7B" w:rsidRPr="000D1F7B" w:rsidRDefault="000D1F7B" w:rsidP="000D1F7B">
      <w:pPr>
        <w:pStyle w:val="ConsPlusNonformat"/>
        <w:jc w:val="right"/>
        <w:rPr>
          <w:rFonts w:ascii="Times New Roman" w:hAnsi="Times New Roman" w:cs="Times New Roman"/>
          <w:sz w:val="24"/>
          <w:szCs w:val="24"/>
        </w:rPr>
      </w:pPr>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 xml:space="preserve">                                           Министерство </w:t>
      </w:r>
      <w:proofErr w:type="gramStart"/>
      <w:r w:rsidRPr="000D1F7B">
        <w:rPr>
          <w:rFonts w:ascii="Times New Roman" w:hAnsi="Times New Roman" w:cs="Times New Roman"/>
          <w:sz w:val="24"/>
          <w:szCs w:val="24"/>
        </w:rPr>
        <w:t>экономического</w:t>
      </w:r>
      <w:proofErr w:type="gramEnd"/>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 xml:space="preserve">                                           развития и конкурентной политики</w:t>
      </w:r>
    </w:p>
    <w:p w:rsidR="000D1F7B" w:rsidRPr="000D1F7B" w:rsidRDefault="000D1F7B" w:rsidP="000D1F7B">
      <w:pPr>
        <w:pStyle w:val="ConsPlusNonformat"/>
        <w:jc w:val="right"/>
        <w:rPr>
          <w:rFonts w:ascii="Times New Roman" w:hAnsi="Times New Roman" w:cs="Times New Roman"/>
        </w:rPr>
      </w:pPr>
      <w:r w:rsidRPr="000D1F7B">
        <w:rPr>
          <w:rFonts w:ascii="Times New Roman" w:hAnsi="Times New Roman" w:cs="Times New Roman"/>
          <w:sz w:val="24"/>
          <w:szCs w:val="24"/>
        </w:rPr>
        <w:t xml:space="preserve">                                           Архангельской области</w:t>
      </w:r>
    </w:p>
    <w:p w:rsidR="000D1F7B" w:rsidRPr="000D1F7B" w:rsidRDefault="000D1F7B" w:rsidP="000D1F7B">
      <w:pPr>
        <w:pStyle w:val="ConsPlusNonformat"/>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sz w:val="28"/>
          <w:szCs w:val="28"/>
        </w:rPr>
      </w:pPr>
      <w:bookmarkStart w:id="105" w:name="Par223"/>
      <w:bookmarkEnd w:id="105"/>
      <w:r w:rsidRPr="000D1F7B">
        <w:rPr>
          <w:rFonts w:ascii="Times New Roman" w:hAnsi="Times New Roman" w:cs="Times New Roman"/>
          <w:sz w:val="28"/>
          <w:szCs w:val="28"/>
        </w:rPr>
        <w:t>ЗАЯВКА</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 xml:space="preserve">на получение </w:t>
      </w:r>
      <w:proofErr w:type="gramStart"/>
      <w:r w:rsidRPr="000D1F7B">
        <w:rPr>
          <w:rFonts w:ascii="Times New Roman" w:hAnsi="Times New Roman" w:cs="Times New Roman"/>
          <w:sz w:val="28"/>
          <w:szCs w:val="28"/>
        </w:rPr>
        <w:t>субсидии</w:t>
      </w:r>
      <w:proofErr w:type="gramEnd"/>
      <w:r w:rsidRPr="000D1F7B">
        <w:rPr>
          <w:rFonts w:ascii="Times New Roman" w:hAnsi="Times New Roman" w:cs="Times New Roman"/>
          <w:sz w:val="28"/>
          <w:szCs w:val="28"/>
        </w:rPr>
        <w:t xml:space="preserve"> на возмещение части затрат</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на создание и (или) развитие частных</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промышленных парков в Архангельской области</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p>
    <w:p w:rsidR="000D1F7B" w:rsidRPr="000D1F7B" w:rsidRDefault="000D1F7B" w:rsidP="000D1F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1F7B">
        <w:rPr>
          <w:rFonts w:ascii="Times New Roman" w:hAnsi="Times New Roman" w:cs="Times New Roman"/>
          <w:sz w:val="28"/>
          <w:szCs w:val="28"/>
        </w:rPr>
        <w:t>_________________________________________________________________________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 xml:space="preserve">       (полное наименование юридического лица, юридический и фактический адрес и телефон)</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D1F7B">
        <w:rPr>
          <w:rFonts w:ascii="Times New Roman" w:hAnsi="Times New Roman" w:cs="Times New Roman"/>
          <w:sz w:val="28"/>
          <w:szCs w:val="28"/>
        </w:rPr>
        <w:t>(далее - претендент), ознакомившись с условиями конкурсного отбора для предоставления в ________ году субсидий из областного бюджета на возмещение затрат расходов на создание и (или) развитие частных промышленных парков в Архангельской области (далее - конкурс), заявляет об участии в  конкурсе и подтверждает, что представленная претендентом информация является подлинной, претендент не имеет задолженности перед персоналом по заработной плате, не имеет просроченной задолженности по налоговым</w:t>
      </w:r>
      <w:proofErr w:type="gramEnd"/>
      <w:r w:rsidRPr="000D1F7B">
        <w:rPr>
          <w:rFonts w:ascii="Times New Roman" w:hAnsi="Times New Roman" w:cs="Times New Roman"/>
          <w:sz w:val="28"/>
          <w:szCs w:val="28"/>
        </w:rPr>
        <w:t xml:space="preserve"> и иным обязательным платежам в бюджетную систему Российской Федерации, страховым взносам в государственные внебюджетные фонды, а также не находится в стадии ликвидации, реорганизации или на любой стадии рассмотрения дела о банкротстве.</w:t>
      </w:r>
    </w:p>
    <w:p w:rsidR="000D1F7B" w:rsidRPr="000D1F7B"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0D1F7B">
        <w:rPr>
          <w:rFonts w:ascii="Times New Roman" w:hAnsi="Times New Roman" w:cs="Times New Roman"/>
          <w:sz w:val="28"/>
          <w:szCs w:val="28"/>
        </w:rPr>
        <w:t>Претендент не возражает против доступа к представленной информации лиц, осуществляющих экспертизу и оценку представленных документов.</w:t>
      </w:r>
    </w:p>
    <w:p w:rsidR="000D1F7B" w:rsidRPr="000D1F7B"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0D1F7B">
        <w:rPr>
          <w:rFonts w:ascii="Times New Roman" w:hAnsi="Times New Roman" w:cs="Times New Roman"/>
          <w:sz w:val="28"/>
          <w:szCs w:val="28"/>
        </w:rPr>
        <w:t>Объем запрашиваемой претендентом субсидии составляет __________________ (цифрами и прописью) рублей.</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 xml:space="preserve">Перечень прилагаемых документов: </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1. 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2. 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Данная заявка означает согласие:</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lastRenderedPageBreak/>
        <w:t>на проверку любых данных, представленных в настоящей заявке;</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на  сбор, систематизацию, накопление, хранение, обновление, использование информац</w:t>
      </w:r>
      <w:proofErr w:type="gramStart"/>
      <w:r w:rsidRPr="000D1F7B">
        <w:rPr>
          <w:rFonts w:ascii="Times New Roman" w:hAnsi="Times New Roman" w:cs="Times New Roman"/>
          <w:sz w:val="24"/>
          <w:szCs w:val="28"/>
        </w:rPr>
        <w:t>ии о ю</w:t>
      </w:r>
      <w:proofErr w:type="gramEnd"/>
      <w:r w:rsidRPr="000D1F7B">
        <w:rPr>
          <w:rFonts w:ascii="Times New Roman" w:hAnsi="Times New Roman" w:cs="Times New Roman"/>
          <w:sz w:val="24"/>
          <w:szCs w:val="28"/>
        </w:rPr>
        <w:t>ридическом лице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0D1F7B" w:rsidRPr="000D1F7B" w:rsidRDefault="000D1F7B" w:rsidP="000D1F7B">
      <w:pPr>
        <w:pStyle w:val="ConsPlusNonformat"/>
        <w:jc w:val="both"/>
        <w:rPr>
          <w:rFonts w:ascii="Times New Roman" w:hAnsi="Times New Roman" w:cs="Times New Roman"/>
          <w:sz w:val="24"/>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Руководитель  _______________ ___________________________</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(подпись)       (расшифровка подписи)</w:t>
      </w:r>
    </w:p>
    <w:p w:rsidR="000D1F7B" w:rsidRPr="000D1F7B" w:rsidRDefault="000D1F7B" w:rsidP="000D1F7B">
      <w:pPr>
        <w:pStyle w:val="ConsPlusNonformat"/>
        <w:jc w:val="both"/>
        <w:rPr>
          <w:rFonts w:ascii="Times New Roman" w:hAnsi="Times New Roman" w:cs="Times New Roman"/>
          <w:sz w:val="24"/>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Главный бухгалтер _______________ ___________________________</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(подпись)       (расшифровка подписи)</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М.П.                                                                              "__" ________ 20__ г.       </w:t>
      </w:r>
    </w:p>
    <w:p w:rsidR="000D1F7B" w:rsidRPr="000D1F7B" w:rsidRDefault="000D1F7B" w:rsidP="000D1F7B">
      <w:pPr>
        <w:pStyle w:val="ConsPlusNonformat"/>
        <w:jc w:val="both"/>
        <w:rPr>
          <w:rFonts w:ascii="Times New Roman" w:hAnsi="Times New Roman" w:cs="Times New Roman"/>
          <w:sz w:val="22"/>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___________________</w:t>
      </w:r>
      <w:r>
        <w:rPr>
          <w:rFonts w:ascii="Times New Roman" w:hAnsi="Times New Roman" w:cs="Times New Roman"/>
        </w:rPr>
        <w:br w:type="page"/>
      </w:r>
    </w:p>
    <w:tbl>
      <w:tblPr>
        <w:tblW w:w="0" w:type="auto"/>
        <w:tblLook w:val="01E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r w:rsidRPr="000D1F7B">
              <w:rPr>
                <w:rFonts w:ascii="Times New Roman" w:hAnsi="Times New Roman" w:cs="Times New Roman"/>
              </w:rPr>
              <w:lastRenderedPageBreak/>
              <w:br w:type="page"/>
            </w: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2</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СПРАВКА</w:t>
      </w: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 xml:space="preserve">о среднесписочной численности </w:t>
      </w:r>
      <w:proofErr w:type="gramStart"/>
      <w:r w:rsidRPr="000D1F7B">
        <w:rPr>
          <w:rFonts w:ascii="Times New Roman" w:hAnsi="Times New Roman" w:cs="Times New Roman"/>
        </w:rPr>
        <w:t>работающих</w:t>
      </w:r>
      <w:proofErr w:type="gramEnd"/>
      <w:r w:rsidRPr="000D1F7B">
        <w:rPr>
          <w:rFonts w:ascii="Times New Roman" w:hAnsi="Times New Roman" w:cs="Times New Roman"/>
        </w:rPr>
        <w:t>, начисленной</w:t>
      </w: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и выплаченной заработной плате</w:t>
      </w:r>
    </w:p>
    <w:p w:rsidR="000D1F7B" w:rsidRPr="000D1F7B" w:rsidRDefault="000D1F7B" w:rsidP="000D1F7B">
      <w:pPr>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2160"/>
        <w:gridCol w:w="2040"/>
        <w:gridCol w:w="2280"/>
      </w:tblGrid>
      <w:tr w:rsidR="000D1F7B" w:rsidRPr="000D1F7B" w:rsidTr="00F909C1">
        <w:trPr>
          <w:trHeight w:val="600"/>
          <w:tblCellSpacing w:w="5" w:type="nil"/>
        </w:trPr>
        <w:tc>
          <w:tcPr>
            <w:tcW w:w="240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Период</w:t>
            </w:r>
          </w:p>
        </w:tc>
        <w:tc>
          <w:tcPr>
            <w:tcW w:w="216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Среднесписочная численность</w:t>
            </w:r>
          </w:p>
        </w:tc>
        <w:tc>
          <w:tcPr>
            <w:tcW w:w="204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Начисленная</w:t>
            </w:r>
          </w:p>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заработная    плата</w:t>
            </w:r>
          </w:p>
        </w:tc>
        <w:tc>
          <w:tcPr>
            <w:tcW w:w="228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Выплаченная</w:t>
            </w:r>
          </w:p>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заработная плата</w:t>
            </w:r>
          </w:p>
        </w:tc>
      </w:tr>
      <w:tr w:rsidR="000D1F7B" w:rsidRPr="000D1F7B" w:rsidTr="00F909C1">
        <w:trPr>
          <w:tblCellSpacing w:w="5" w:type="nil"/>
        </w:trPr>
        <w:tc>
          <w:tcPr>
            <w:tcW w:w="240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1</w:t>
            </w:r>
          </w:p>
        </w:tc>
        <w:tc>
          <w:tcPr>
            <w:tcW w:w="216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2</w:t>
            </w:r>
          </w:p>
        </w:tc>
        <w:tc>
          <w:tcPr>
            <w:tcW w:w="204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3</w:t>
            </w:r>
          </w:p>
        </w:tc>
        <w:tc>
          <w:tcPr>
            <w:tcW w:w="228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4</w:t>
            </w: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r w:rsidRPr="000D1F7B">
              <w:rPr>
                <w:rFonts w:ascii="Times New Roman" w:hAnsi="Times New Roman" w:cs="Times New Roman"/>
                <w:sz w:val="24"/>
              </w:rPr>
              <w:t xml:space="preserve">Итого       </w:t>
            </w: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bl>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Применяемая система налогообложения: __________________________________</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Среднесписочная численность за предыдущий календарный год: ____________</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Достоверность представленных сведений гарантирую.</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Руководитель        _______________ ______________________</w:t>
      </w: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(подпись)  </w:t>
      </w:r>
      <w:r w:rsidRPr="000D1F7B">
        <w:rPr>
          <w:rFonts w:ascii="Times New Roman" w:hAnsi="Times New Roman" w:cs="Times New Roman"/>
          <w:sz w:val="24"/>
          <w:szCs w:val="24"/>
        </w:rPr>
        <w:tab/>
        <w:t xml:space="preserve">         (расшифровка подписи)</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Главный бухгалтер_______________ ______________________</w:t>
      </w: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(подпись)    </w:t>
      </w:r>
      <w:r w:rsidRPr="000D1F7B">
        <w:rPr>
          <w:rFonts w:ascii="Times New Roman" w:hAnsi="Times New Roman" w:cs="Times New Roman"/>
          <w:sz w:val="24"/>
          <w:szCs w:val="24"/>
        </w:rPr>
        <w:tab/>
        <w:t>(расшифровка подписи)</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М.П.</w:t>
      </w:r>
    </w:p>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r w:rsidRPr="000D1F7B">
        <w:rPr>
          <w:rFonts w:ascii="Times New Roman" w:hAnsi="Times New Roman" w:cs="Times New Roman"/>
        </w:rPr>
        <w:t>___________________</w:t>
      </w:r>
    </w:p>
    <w:tbl>
      <w:tblPr>
        <w:tblW w:w="15134" w:type="dxa"/>
        <w:tblLook w:val="01E0"/>
      </w:tblPr>
      <w:tblGrid>
        <w:gridCol w:w="11023"/>
        <w:gridCol w:w="4111"/>
      </w:tblGrid>
      <w:tr w:rsidR="000D1F7B" w:rsidRPr="000D1F7B" w:rsidTr="00F909C1">
        <w:tc>
          <w:tcPr>
            <w:tcW w:w="11023"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111"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3</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СОСТАВ</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документов, необходимых для определения минимальных</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значений удельных показателей функционирования частного промышленного парка</w:t>
      </w:r>
    </w:p>
    <w:p w:rsidR="000D1F7B" w:rsidRPr="000D1F7B" w:rsidRDefault="000D1F7B" w:rsidP="000D1F7B">
      <w:pPr>
        <w:autoSpaceDE w:val="0"/>
        <w:autoSpaceDN w:val="0"/>
        <w:adjustRightInd w:val="0"/>
        <w:spacing w:after="0" w:line="240" w:lineRule="auto"/>
        <w:jc w:val="center"/>
        <w:outlineLvl w:val="0"/>
        <w:rPr>
          <w:rFonts w:ascii="Times New Roman" w:hAnsi="Times New Roman" w:cs="Times New Roman"/>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94"/>
        <w:gridCol w:w="1559"/>
        <w:gridCol w:w="1849"/>
        <w:gridCol w:w="8499"/>
      </w:tblGrid>
      <w:tr w:rsidR="000D1F7B" w:rsidRPr="000D1F7B" w:rsidTr="00F909C1">
        <w:trPr>
          <w:tblCellSpacing w:w="5" w:type="nil"/>
        </w:trPr>
        <w:tc>
          <w:tcPr>
            <w:tcW w:w="3194"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Наименование показателя</w:t>
            </w:r>
          </w:p>
        </w:tc>
        <w:tc>
          <w:tcPr>
            <w:tcW w:w="1559"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Единица измерения</w:t>
            </w:r>
          </w:p>
        </w:tc>
        <w:tc>
          <w:tcPr>
            <w:tcW w:w="1849" w:type="dxa"/>
            <w:tcBorders>
              <w:bottom w:val="single" w:sz="4" w:space="0" w:color="auto"/>
            </w:tcBorders>
            <w:vAlign w:val="center"/>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Минимальное значение</w:t>
            </w:r>
          </w:p>
        </w:tc>
        <w:tc>
          <w:tcPr>
            <w:tcW w:w="8499"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Состав документов</w:t>
            </w:r>
          </w:p>
        </w:tc>
      </w:tr>
      <w:tr w:rsidR="000D1F7B" w:rsidRPr="000D1F7B" w:rsidTr="00F909C1">
        <w:trPr>
          <w:trHeight w:val="204"/>
          <w:tblCellSpacing w:w="5" w:type="nil"/>
        </w:trPr>
        <w:tc>
          <w:tcPr>
            <w:tcW w:w="3194" w:type="dxa"/>
            <w:tcBorders>
              <w:left w:val="single" w:sz="4" w:space="0" w:color="auto"/>
              <w:bottom w:val="single" w:sz="4" w:space="0" w:color="auto"/>
              <w:right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1</w:t>
            </w:r>
          </w:p>
        </w:tc>
        <w:tc>
          <w:tcPr>
            <w:tcW w:w="1559" w:type="dxa"/>
            <w:tcBorders>
              <w:left w:val="single" w:sz="4" w:space="0" w:color="auto"/>
              <w:bottom w:val="single" w:sz="4" w:space="0" w:color="auto"/>
              <w:right w:val="single" w:sz="4" w:space="0" w:color="auto"/>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2</w:t>
            </w:r>
          </w:p>
        </w:tc>
        <w:tc>
          <w:tcPr>
            <w:tcW w:w="1849" w:type="dxa"/>
            <w:tcBorders>
              <w:left w:val="single" w:sz="4" w:space="0" w:color="auto"/>
              <w:bottom w:val="single" w:sz="4" w:space="0" w:color="auto"/>
              <w:right w:val="single" w:sz="4" w:space="0" w:color="auto"/>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3</w:t>
            </w:r>
          </w:p>
        </w:tc>
        <w:tc>
          <w:tcPr>
            <w:tcW w:w="8499" w:type="dxa"/>
            <w:tcBorders>
              <w:left w:val="single" w:sz="4" w:space="0" w:color="auto"/>
              <w:bottom w:val="single" w:sz="4" w:space="0" w:color="auto"/>
              <w:right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4</w:t>
            </w:r>
          </w:p>
        </w:tc>
      </w:tr>
      <w:tr w:rsidR="000D1F7B" w:rsidRPr="000D1F7B" w:rsidTr="00F909C1">
        <w:trPr>
          <w:trHeight w:val="1200"/>
          <w:tblCellSpacing w:w="5" w:type="nil"/>
        </w:trPr>
        <w:tc>
          <w:tcPr>
            <w:tcW w:w="3194" w:type="dxa"/>
            <w:tcBorders>
              <w:top w:val="single" w:sz="4" w:space="0" w:color="auto"/>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559" w:type="dxa"/>
            <w:tcBorders>
              <w:top w:val="single" w:sz="4" w:space="0" w:color="auto"/>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человек на 1 гектар</w:t>
            </w:r>
          </w:p>
        </w:tc>
        <w:tc>
          <w:tcPr>
            <w:tcW w:w="1849" w:type="dxa"/>
            <w:tcBorders>
              <w:top w:val="single" w:sz="4" w:space="0" w:color="auto"/>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10</w:t>
            </w:r>
          </w:p>
        </w:tc>
        <w:tc>
          <w:tcPr>
            <w:tcW w:w="8499" w:type="dxa"/>
            <w:vMerge w:val="restart"/>
            <w:tcBorders>
              <w:top w:val="single" w:sz="4" w:space="0" w:color="auto"/>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1. Заверенные подписью и печатью резидентов парка справки резидентов парка, содержащие следующую информацию:</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наименование резидента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адрес места нахождения резидента;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банковские реквизиты резидента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количество созданных резидентом парка и предполагаемых к созданию рабочих мест;</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величина осуществленных резидентом парка и планируемых инвестиций в основные фонды;</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годовая выручка резидента парка при выходе предприятия на проектную мощность</w:t>
            </w:r>
          </w:p>
        </w:tc>
      </w:tr>
      <w:tr w:rsidR="000D1F7B" w:rsidRPr="000D1F7B" w:rsidTr="00F909C1">
        <w:trPr>
          <w:trHeight w:val="1256"/>
          <w:tblCellSpacing w:w="5" w:type="nil"/>
        </w:trPr>
        <w:tc>
          <w:tcPr>
            <w:tcW w:w="3194"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Величина осуществленных инвестиций в основные фонды резидентами парка по отношению к площади земельного участка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тыс. рублей (без учета НДС) на 1 гектар</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20 000</w:t>
            </w:r>
          </w:p>
        </w:tc>
        <w:tc>
          <w:tcPr>
            <w:tcW w:w="8499" w:type="dxa"/>
            <w:vMerge/>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p>
        </w:tc>
      </w:tr>
      <w:tr w:rsidR="000D1F7B" w:rsidRPr="000D1F7B" w:rsidTr="00F909C1">
        <w:trPr>
          <w:trHeight w:val="855"/>
          <w:tblCellSpacing w:w="5" w:type="nil"/>
        </w:trPr>
        <w:tc>
          <w:tcPr>
            <w:tcW w:w="3194"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 xml:space="preserve">Годовая выручка резидентов парка, заключивших соглашения о размещении в парке при выходе на проектную мощность производства по отношению </w:t>
            </w:r>
            <w:r w:rsidRPr="000D1F7B">
              <w:rPr>
                <w:rFonts w:ascii="Times New Roman" w:hAnsi="Times New Roman" w:cs="Times New Roman"/>
                <w:sz w:val="24"/>
              </w:rPr>
              <w:lastRenderedPageBreak/>
              <w:t>к площади земельного участка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lastRenderedPageBreak/>
              <w:t>тыс. рублей (без учета НДС) на 1 гектар</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15 000</w:t>
            </w:r>
          </w:p>
        </w:tc>
        <w:tc>
          <w:tcPr>
            <w:tcW w:w="8499" w:type="dxa"/>
            <w:vMerge/>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p>
        </w:tc>
      </w:tr>
      <w:tr w:rsidR="000D1F7B" w:rsidRPr="000D1F7B" w:rsidTr="00F909C1">
        <w:trPr>
          <w:trHeight w:val="2967"/>
          <w:tblCellSpacing w:w="5" w:type="nil"/>
        </w:trPr>
        <w:tc>
          <w:tcPr>
            <w:tcW w:w="3194" w:type="dxa"/>
            <w:tcBorders>
              <w:top w:val="nil"/>
              <w:left w:val="nil"/>
              <w:bottom w:val="nil"/>
              <w:right w:val="nil"/>
            </w:tcBorders>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lastRenderedPageBreak/>
              <w:t xml:space="preserve">Уровень </w:t>
            </w:r>
            <w:proofErr w:type="spellStart"/>
            <w:r w:rsidRPr="000D1F7B">
              <w:rPr>
                <w:rFonts w:ascii="Times New Roman" w:hAnsi="Times New Roman" w:cs="Times New Roman"/>
                <w:sz w:val="24"/>
              </w:rPr>
              <w:t>заполненности</w:t>
            </w:r>
            <w:proofErr w:type="spellEnd"/>
            <w:r w:rsidRPr="000D1F7B">
              <w:rPr>
                <w:rFonts w:ascii="Times New Roman" w:hAnsi="Times New Roman" w:cs="Times New Roman"/>
                <w:sz w:val="24"/>
              </w:rPr>
              <w:t xml:space="preserve">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процентов</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20</w:t>
            </w:r>
          </w:p>
        </w:tc>
        <w:tc>
          <w:tcPr>
            <w:tcW w:w="8499"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2. 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не менее чем на 20 % общей площади промышленных зданий (помещений) парка размещены указанные резиденты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либо не менее чем на 20 % общей площади земельных участков парка размещены указанные резиденты парка.</w:t>
            </w:r>
          </w:p>
        </w:tc>
      </w:tr>
    </w:tbl>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rPr>
        <w:sectPr w:rsidR="000D1F7B" w:rsidRPr="000D1F7B" w:rsidSect="0085414B">
          <w:pgSz w:w="16838" w:h="11906" w:orient="landscape"/>
          <w:pgMar w:top="1701" w:right="1134" w:bottom="851" w:left="1134" w:header="709" w:footer="709" w:gutter="0"/>
          <w:cols w:space="708"/>
          <w:docGrid w:linePitch="381"/>
        </w:sectPr>
      </w:pPr>
      <w:r w:rsidRPr="000D1F7B">
        <w:rPr>
          <w:rFonts w:ascii="Times New Roman" w:hAnsi="Times New Roman" w:cs="Times New Roman"/>
        </w:rPr>
        <w:t>___________________</w:t>
      </w:r>
    </w:p>
    <w:tbl>
      <w:tblPr>
        <w:tblW w:w="0" w:type="auto"/>
        <w:tblLook w:val="01E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4</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b/>
          <w:sz w:val="28"/>
          <w:szCs w:val="28"/>
        </w:rPr>
      </w:pPr>
      <w:bookmarkStart w:id="106" w:name="Par616"/>
      <w:bookmarkEnd w:id="106"/>
      <w:r w:rsidRPr="000D1F7B">
        <w:rPr>
          <w:rFonts w:ascii="Times New Roman" w:hAnsi="Times New Roman" w:cs="Times New Roman"/>
          <w:b/>
          <w:sz w:val="28"/>
          <w:szCs w:val="28"/>
        </w:rPr>
        <w:t>КРИТЕРИИ</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оценки заявок на предоставление субсидий</w:t>
      </w:r>
    </w:p>
    <w:p w:rsidR="000D1F7B" w:rsidRPr="000D1F7B" w:rsidRDefault="000D1F7B" w:rsidP="000D1F7B">
      <w:pPr>
        <w:pStyle w:val="ConsPlusNonformat"/>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95"/>
        <w:gridCol w:w="6068"/>
        <w:gridCol w:w="1275"/>
        <w:gridCol w:w="1422"/>
      </w:tblGrid>
      <w:tr w:rsidR="000D1F7B" w:rsidRPr="000D1F7B" w:rsidTr="00F909C1">
        <w:trPr>
          <w:trHeight w:val="800"/>
          <w:tblCellSpacing w:w="5" w:type="nil"/>
        </w:trPr>
        <w:tc>
          <w:tcPr>
            <w:tcW w:w="595" w:type="dxa"/>
            <w:tcBorders>
              <w:top w:val="single" w:sz="4" w:space="0" w:color="auto"/>
              <w:left w:val="single" w:sz="4"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w:t>
            </w:r>
          </w:p>
          <w:p w:rsidR="000D1F7B" w:rsidRPr="000D1F7B" w:rsidRDefault="000D1F7B" w:rsidP="000D1F7B">
            <w:pPr>
              <w:spacing w:after="0" w:line="240" w:lineRule="auto"/>
              <w:jc w:val="center"/>
              <w:rPr>
                <w:rFonts w:ascii="Times New Roman" w:hAnsi="Times New Roman" w:cs="Times New Roman"/>
                <w:sz w:val="24"/>
                <w:szCs w:val="24"/>
              </w:rPr>
            </w:pPr>
            <w:proofErr w:type="spellStart"/>
            <w:proofErr w:type="gramStart"/>
            <w:r w:rsidRPr="000D1F7B">
              <w:rPr>
                <w:rFonts w:ascii="Times New Roman" w:hAnsi="Times New Roman" w:cs="Times New Roman"/>
                <w:sz w:val="24"/>
                <w:szCs w:val="24"/>
              </w:rPr>
              <w:t>п</w:t>
            </w:r>
            <w:proofErr w:type="spellEnd"/>
            <w:proofErr w:type="gramEnd"/>
            <w:r w:rsidRPr="000D1F7B">
              <w:rPr>
                <w:rFonts w:ascii="Times New Roman" w:hAnsi="Times New Roman" w:cs="Times New Roman"/>
                <w:sz w:val="24"/>
                <w:szCs w:val="24"/>
              </w:rPr>
              <w:t>/</w:t>
            </w:r>
            <w:proofErr w:type="spellStart"/>
            <w:r w:rsidRPr="000D1F7B">
              <w:rPr>
                <w:rFonts w:ascii="Times New Roman" w:hAnsi="Times New Roman" w:cs="Times New Roman"/>
                <w:sz w:val="24"/>
                <w:szCs w:val="24"/>
              </w:rPr>
              <w:t>п</w:t>
            </w:r>
            <w:proofErr w:type="spellEnd"/>
          </w:p>
        </w:tc>
        <w:tc>
          <w:tcPr>
            <w:tcW w:w="6068" w:type="dxa"/>
            <w:tcBorders>
              <w:top w:val="single" w:sz="4" w:space="0" w:color="auto"/>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 xml:space="preserve">Наименование критерия оценки претендента </w:t>
            </w:r>
            <w:proofErr w:type="gramStart"/>
            <w:r w:rsidRPr="000D1F7B">
              <w:rPr>
                <w:rFonts w:ascii="Times New Roman" w:hAnsi="Times New Roman" w:cs="Times New Roman"/>
                <w:sz w:val="24"/>
                <w:szCs w:val="24"/>
              </w:rPr>
              <w:t>на</w:t>
            </w:r>
            <w:proofErr w:type="gramEnd"/>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получение субсидии</w:t>
            </w:r>
          </w:p>
        </w:tc>
        <w:tc>
          <w:tcPr>
            <w:tcW w:w="1275" w:type="dxa"/>
            <w:tcBorders>
              <w:top w:val="single" w:sz="4" w:space="0" w:color="auto"/>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Значение</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оценки</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(балл)</w:t>
            </w:r>
          </w:p>
        </w:tc>
        <w:tc>
          <w:tcPr>
            <w:tcW w:w="1422" w:type="dxa"/>
            <w:tcBorders>
              <w:top w:val="single" w:sz="4" w:space="0" w:color="auto"/>
              <w:left w:val="single" w:sz="8"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Удельный</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 xml:space="preserve">вес </w:t>
            </w:r>
            <w:proofErr w:type="gramStart"/>
            <w:r w:rsidRPr="000D1F7B">
              <w:rPr>
                <w:rFonts w:ascii="Times New Roman" w:hAnsi="Times New Roman" w:cs="Times New Roman"/>
                <w:sz w:val="24"/>
                <w:szCs w:val="24"/>
              </w:rPr>
              <w:t>от</w:t>
            </w:r>
            <w:proofErr w:type="gramEnd"/>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общей</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оценки</w:t>
            </w:r>
          </w:p>
        </w:tc>
      </w:tr>
      <w:tr w:rsidR="000D1F7B" w:rsidRPr="000D1F7B" w:rsidTr="00F909C1">
        <w:trPr>
          <w:trHeight w:val="600"/>
          <w:tblCellSpacing w:w="5" w:type="nil"/>
        </w:trPr>
        <w:tc>
          <w:tcPr>
            <w:tcW w:w="595" w:type="dxa"/>
            <w:vMerge w:val="restart"/>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6068" w:type="dxa"/>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275" w:type="dxa"/>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6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другие вещные права, за исключением права аренды и права собственности</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до 10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10 лет до 20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20 лет до 30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30 лет до 40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40 лет и более</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право собственности</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1000"/>
          <w:tblCellSpacing w:w="5" w:type="nil"/>
        </w:trPr>
        <w:tc>
          <w:tcPr>
            <w:tcW w:w="595" w:type="dxa"/>
            <w:vMerge w:val="restart"/>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Размер общей площади земельного участка (смежных земельных участков), на котором (которых) расположен частный промышленный парк</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5 до 10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до 15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15 до 20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20 до 25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25 до 50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4"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более 50 га</w:t>
            </w:r>
          </w:p>
        </w:tc>
        <w:tc>
          <w:tcPr>
            <w:tcW w:w="1275" w:type="dxa"/>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10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Объем капитальных вложений с использованием собственных и (или) привлеченных сре</w:t>
            </w:r>
            <w:proofErr w:type="gramStart"/>
            <w:r w:rsidRPr="000D1F7B">
              <w:rPr>
                <w:rFonts w:ascii="Times New Roman" w:hAnsi="Times New Roman" w:cs="Times New Roman"/>
                <w:sz w:val="24"/>
                <w:szCs w:val="24"/>
              </w:rPr>
              <w:t>дств в ф</w:t>
            </w:r>
            <w:proofErr w:type="gramEnd"/>
            <w:r w:rsidRPr="000D1F7B">
              <w:rPr>
                <w:rFonts w:ascii="Times New Roman" w:hAnsi="Times New Roman" w:cs="Times New Roman"/>
                <w:sz w:val="24"/>
                <w:szCs w:val="24"/>
              </w:rPr>
              <w:t>ункционирование и развитие частного промышленного парка (всего за 10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0,4</w:t>
            </w: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до 0,5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0,5 до 1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 до 2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 до 5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от 5 до 8 млрд. рублей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от 8 млрд. рублей и более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8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lastRenderedPageBreak/>
              <w:t>4.</w:t>
            </w:r>
          </w:p>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Срок осуществления деятельности в качестве управляющей компании собственными силами или с привлечением третьих лиц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3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top w:val="single" w:sz="4" w:space="0" w:color="auto"/>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3 лет с международным опытом или от 5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лет и более</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5 лет с международным опытом</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лет с международным опытом и более</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rPr>
      </w:pP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Порядок расчета оценки заявки:</w:t>
      </w:r>
    </w:p>
    <w:p w:rsidR="000D1F7B" w:rsidRPr="000D1F7B" w:rsidRDefault="000D1F7B" w:rsidP="000D1F7B">
      <w:pPr>
        <w:spacing w:after="0" w:line="240" w:lineRule="auto"/>
        <w:jc w:val="both"/>
        <w:rPr>
          <w:rFonts w:ascii="Times New Roman" w:hAnsi="Times New Roman" w:cs="Times New Roman"/>
          <w:sz w:val="28"/>
          <w:szCs w:val="28"/>
        </w:rPr>
      </w:pP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Э = С</w:t>
      </w:r>
      <w:proofErr w:type="gramStart"/>
      <w:r w:rsidRPr="000D1F7B">
        <w:rPr>
          <w:rFonts w:ascii="Times New Roman" w:hAnsi="Times New Roman" w:cs="Times New Roman"/>
          <w:sz w:val="28"/>
          <w:szCs w:val="28"/>
        </w:rPr>
        <w:t>1</w:t>
      </w:r>
      <w:proofErr w:type="gramEnd"/>
      <w:r w:rsidRPr="000D1F7B">
        <w:rPr>
          <w:rFonts w:ascii="Times New Roman" w:hAnsi="Times New Roman" w:cs="Times New Roman"/>
          <w:sz w:val="28"/>
          <w:szCs w:val="28"/>
        </w:rPr>
        <w:t xml:space="preserve"> </w:t>
      </w:r>
      <w:proofErr w:type="spellStart"/>
      <w:r w:rsidRPr="000D1F7B">
        <w:rPr>
          <w:rFonts w:ascii="Times New Roman" w:hAnsi="Times New Roman" w:cs="Times New Roman"/>
          <w:sz w:val="28"/>
          <w:szCs w:val="28"/>
        </w:rPr>
        <w:t>x</w:t>
      </w:r>
      <w:proofErr w:type="spellEnd"/>
      <w:r w:rsidRPr="000D1F7B">
        <w:rPr>
          <w:rFonts w:ascii="Times New Roman" w:hAnsi="Times New Roman" w:cs="Times New Roman"/>
          <w:sz w:val="28"/>
          <w:szCs w:val="28"/>
        </w:rPr>
        <w:t xml:space="preserve"> К1 + С2 </w:t>
      </w:r>
      <w:proofErr w:type="spellStart"/>
      <w:r w:rsidRPr="000D1F7B">
        <w:rPr>
          <w:rFonts w:ascii="Times New Roman" w:hAnsi="Times New Roman" w:cs="Times New Roman"/>
          <w:sz w:val="28"/>
          <w:szCs w:val="28"/>
        </w:rPr>
        <w:t>x</w:t>
      </w:r>
      <w:proofErr w:type="spellEnd"/>
      <w:r w:rsidRPr="000D1F7B">
        <w:rPr>
          <w:rFonts w:ascii="Times New Roman" w:hAnsi="Times New Roman" w:cs="Times New Roman"/>
          <w:sz w:val="28"/>
          <w:szCs w:val="28"/>
        </w:rPr>
        <w:t xml:space="preserve"> К2 + С3 </w:t>
      </w:r>
      <w:proofErr w:type="spellStart"/>
      <w:r w:rsidRPr="000D1F7B">
        <w:rPr>
          <w:rFonts w:ascii="Times New Roman" w:hAnsi="Times New Roman" w:cs="Times New Roman"/>
          <w:sz w:val="28"/>
          <w:szCs w:val="28"/>
        </w:rPr>
        <w:t>x</w:t>
      </w:r>
      <w:proofErr w:type="spellEnd"/>
      <w:r w:rsidRPr="000D1F7B">
        <w:rPr>
          <w:rFonts w:ascii="Times New Roman" w:hAnsi="Times New Roman" w:cs="Times New Roman"/>
          <w:sz w:val="28"/>
          <w:szCs w:val="28"/>
        </w:rPr>
        <w:t xml:space="preserve"> К3 + С4 </w:t>
      </w:r>
      <w:proofErr w:type="spellStart"/>
      <w:r w:rsidRPr="000D1F7B">
        <w:rPr>
          <w:rFonts w:ascii="Times New Roman" w:hAnsi="Times New Roman" w:cs="Times New Roman"/>
          <w:sz w:val="28"/>
          <w:szCs w:val="28"/>
        </w:rPr>
        <w:t>x</w:t>
      </w:r>
      <w:proofErr w:type="spellEnd"/>
      <w:r w:rsidRPr="000D1F7B">
        <w:rPr>
          <w:rFonts w:ascii="Times New Roman" w:hAnsi="Times New Roman" w:cs="Times New Roman"/>
          <w:sz w:val="28"/>
          <w:szCs w:val="28"/>
        </w:rPr>
        <w:t xml:space="preserve"> К4,</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где:</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Э - итоговая оценка по каждой заявке;</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w:t>
      </w:r>
      <w:proofErr w:type="gramStart"/>
      <w:r w:rsidRPr="000D1F7B">
        <w:rPr>
          <w:rFonts w:ascii="Times New Roman" w:hAnsi="Times New Roman" w:cs="Times New Roman"/>
          <w:sz w:val="28"/>
          <w:szCs w:val="28"/>
        </w:rPr>
        <w:t>1</w:t>
      </w:r>
      <w:proofErr w:type="gramEnd"/>
      <w:r w:rsidRPr="000D1F7B">
        <w:rPr>
          <w:rFonts w:ascii="Times New Roman" w:hAnsi="Times New Roman" w:cs="Times New Roman"/>
          <w:sz w:val="28"/>
          <w:szCs w:val="28"/>
        </w:rPr>
        <w:t xml:space="preserve">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w:t>
      </w:r>
      <w:proofErr w:type="gramStart"/>
      <w:r w:rsidRPr="000D1F7B">
        <w:rPr>
          <w:rFonts w:ascii="Times New Roman" w:hAnsi="Times New Roman" w:cs="Times New Roman"/>
          <w:sz w:val="28"/>
          <w:szCs w:val="28"/>
        </w:rPr>
        <w:t>1</w:t>
      </w:r>
      <w:proofErr w:type="gramEnd"/>
      <w:r w:rsidRPr="000D1F7B">
        <w:rPr>
          <w:rFonts w:ascii="Times New Roman" w:hAnsi="Times New Roman" w:cs="Times New Roman"/>
          <w:sz w:val="28"/>
          <w:szCs w:val="28"/>
        </w:rPr>
        <w:t xml:space="preserve">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w:t>
      </w:r>
      <w:proofErr w:type="gramStart"/>
      <w:r w:rsidRPr="000D1F7B">
        <w:rPr>
          <w:rFonts w:ascii="Times New Roman" w:hAnsi="Times New Roman" w:cs="Times New Roman"/>
          <w:sz w:val="28"/>
          <w:szCs w:val="28"/>
        </w:rPr>
        <w:t>2</w:t>
      </w:r>
      <w:proofErr w:type="gramEnd"/>
      <w:r w:rsidRPr="000D1F7B">
        <w:rPr>
          <w:rFonts w:ascii="Times New Roman" w:hAnsi="Times New Roman" w:cs="Times New Roman"/>
          <w:sz w:val="28"/>
          <w:szCs w:val="28"/>
        </w:rPr>
        <w:t xml:space="preserve">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w:t>
      </w:r>
      <w:proofErr w:type="gramStart"/>
      <w:r w:rsidRPr="000D1F7B">
        <w:rPr>
          <w:rFonts w:ascii="Times New Roman" w:hAnsi="Times New Roman" w:cs="Times New Roman"/>
          <w:sz w:val="28"/>
          <w:szCs w:val="28"/>
        </w:rPr>
        <w:t>2</w:t>
      </w:r>
      <w:proofErr w:type="gramEnd"/>
      <w:r w:rsidRPr="000D1F7B">
        <w:rPr>
          <w:rFonts w:ascii="Times New Roman" w:hAnsi="Times New Roman" w:cs="Times New Roman"/>
          <w:sz w:val="28"/>
          <w:szCs w:val="28"/>
        </w:rPr>
        <w:t xml:space="preserve">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С3 - значение оценки по критерию «Объем капитальных вложений с использованием собственных и (или) привлеченных сре</w:t>
      </w:r>
      <w:proofErr w:type="gramStart"/>
      <w:r w:rsidRPr="000D1F7B">
        <w:rPr>
          <w:rFonts w:ascii="Times New Roman" w:hAnsi="Times New Roman" w:cs="Times New Roman"/>
          <w:sz w:val="28"/>
          <w:szCs w:val="28"/>
        </w:rPr>
        <w:t>дств в ф</w:t>
      </w:r>
      <w:proofErr w:type="gramEnd"/>
      <w:r w:rsidRPr="000D1F7B">
        <w:rPr>
          <w:rFonts w:ascii="Times New Roman" w:hAnsi="Times New Roman" w:cs="Times New Roman"/>
          <w:sz w:val="28"/>
          <w:szCs w:val="28"/>
        </w:rPr>
        <w:t>ункционирование и развитие частного промышленного парка (всего за 10 лет)»;</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К3 - удельный вес оценки по критерию «Объем капитальных вложений с использованием собственных и (или) привлеченных сре</w:t>
      </w:r>
      <w:proofErr w:type="gramStart"/>
      <w:r w:rsidRPr="000D1F7B">
        <w:rPr>
          <w:rFonts w:ascii="Times New Roman" w:hAnsi="Times New Roman" w:cs="Times New Roman"/>
          <w:sz w:val="28"/>
          <w:szCs w:val="28"/>
        </w:rPr>
        <w:t>дств в ф</w:t>
      </w:r>
      <w:proofErr w:type="gramEnd"/>
      <w:r w:rsidRPr="000D1F7B">
        <w:rPr>
          <w:rFonts w:ascii="Times New Roman" w:hAnsi="Times New Roman" w:cs="Times New Roman"/>
          <w:sz w:val="28"/>
          <w:szCs w:val="28"/>
        </w:rPr>
        <w:t>ункционирование и развитие частного промышленного парка (всего за 10 лет)»;</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w:t>
      </w:r>
      <w:proofErr w:type="gramStart"/>
      <w:r w:rsidRPr="000D1F7B">
        <w:rPr>
          <w:rFonts w:ascii="Times New Roman" w:hAnsi="Times New Roman" w:cs="Times New Roman"/>
          <w:sz w:val="28"/>
          <w:szCs w:val="28"/>
        </w:rPr>
        <w:t>4</w:t>
      </w:r>
      <w:proofErr w:type="gramEnd"/>
      <w:r w:rsidRPr="000D1F7B">
        <w:rPr>
          <w:rFonts w:ascii="Times New Roman" w:hAnsi="Times New Roman" w:cs="Times New Roman"/>
          <w:sz w:val="28"/>
          <w:szCs w:val="28"/>
        </w:rPr>
        <w:t xml:space="preserve">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w:t>
      </w:r>
      <w:proofErr w:type="gramStart"/>
      <w:r w:rsidRPr="000D1F7B">
        <w:rPr>
          <w:rFonts w:ascii="Times New Roman" w:hAnsi="Times New Roman" w:cs="Times New Roman"/>
          <w:sz w:val="28"/>
          <w:szCs w:val="28"/>
        </w:rPr>
        <w:t>4</w:t>
      </w:r>
      <w:proofErr w:type="gramEnd"/>
      <w:r w:rsidRPr="000D1F7B">
        <w:rPr>
          <w:rFonts w:ascii="Times New Roman" w:hAnsi="Times New Roman" w:cs="Times New Roman"/>
          <w:sz w:val="28"/>
          <w:szCs w:val="28"/>
        </w:rPr>
        <w:t xml:space="preserve">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0D1F7B" w:rsidRPr="000D1F7B" w:rsidRDefault="000D1F7B" w:rsidP="000D1F7B">
      <w:pPr>
        <w:pStyle w:val="ConsPlusNonformat"/>
        <w:jc w:val="center"/>
        <w:rPr>
          <w:rFonts w:ascii="Times New Roman" w:hAnsi="Times New Roman" w:cs="Times New Roman"/>
          <w:sz w:val="28"/>
          <w:szCs w:val="28"/>
        </w:rPr>
      </w:pPr>
      <w:r w:rsidRPr="000D1F7B">
        <w:rPr>
          <w:rFonts w:ascii="Times New Roman" w:hAnsi="Times New Roman" w:cs="Times New Roman"/>
        </w:rPr>
        <w:t>___________________</w:t>
      </w:r>
    </w:p>
    <w:tbl>
      <w:tblPr>
        <w:tblW w:w="0" w:type="auto"/>
        <w:tblLook w:val="01E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r w:rsidRPr="000D1F7B">
              <w:rPr>
                <w:rFonts w:ascii="Times New Roman" w:hAnsi="Times New Roman" w:cs="Times New Roman"/>
              </w:rPr>
              <w:br w:type="page"/>
            </w: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lastRenderedPageBreak/>
              <w:t>Приложение № 5</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pStyle w:val="ConsPlusNonformat"/>
        <w:jc w:val="center"/>
        <w:rPr>
          <w:rFonts w:ascii="Times New Roman" w:hAnsi="Times New Roman" w:cs="Times New Roman"/>
          <w:b/>
          <w:spacing w:val="40"/>
          <w:sz w:val="28"/>
          <w:szCs w:val="28"/>
        </w:rPr>
      </w:pPr>
    </w:p>
    <w:p w:rsidR="000D1F7B" w:rsidRPr="000D1F7B" w:rsidRDefault="000D1F7B" w:rsidP="000D1F7B">
      <w:pPr>
        <w:pStyle w:val="ConsPlusNonformat"/>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ФОРМА</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экспертного заключения на проект частного промышленного парка</w:t>
      </w:r>
    </w:p>
    <w:tbl>
      <w:tblPr>
        <w:tblW w:w="0" w:type="auto"/>
        <w:tblLook w:val="00A0"/>
      </w:tblPr>
      <w:tblGrid>
        <w:gridCol w:w="9570"/>
      </w:tblGrid>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(наименование проекта)</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rPr>
            </w:pPr>
          </w:p>
        </w:tc>
      </w:tr>
      <w:tr w:rsidR="000D1F7B" w:rsidRPr="000D1F7B" w:rsidTr="00F909C1">
        <w:tc>
          <w:tcPr>
            <w:tcW w:w="9570" w:type="dxa"/>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 xml:space="preserve">1. Значимость целей проекта на основе прогнозируемых конечных результатов и </w:t>
            </w:r>
            <w:proofErr w:type="gramStart"/>
            <w:r w:rsidRPr="000D1F7B">
              <w:rPr>
                <w:rFonts w:ascii="Times New Roman" w:hAnsi="Times New Roman" w:cs="Times New Roman"/>
                <w:sz w:val="24"/>
                <w:szCs w:val="24"/>
              </w:rPr>
              <w:t>потребности</w:t>
            </w:r>
            <w:proofErr w:type="gramEnd"/>
            <w:r w:rsidRPr="000D1F7B">
              <w:rPr>
                <w:rFonts w:ascii="Times New Roman" w:hAnsi="Times New Roman" w:cs="Times New Roman"/>
                <w:sz w:val="24"/>
                <w:szCs w:val="24"/>
              </w:rPr>
              <w:t xml:space="preserve"> в них исходя из приоритетов развития отраслей экономики Архангельской области</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2. Оценка социальной значимости проекта</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3. Оценка соответствия запрашиваемого объема финансирования и его распределения по статьям затрат</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4. Оценка соответствия требований, предъявляемых к проекту, указанных в пунктах 5 и 8 Порядка предоставления субсидий на возмещение затрат по созданию и (или) развитию частных промышленных парков в Архангельской области</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5. Результаты осмотра фактически приобретенного имущества (по месту реализации проекта)</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 Рекомендации (необходимо выбрать подпункт 6.1 или 6.2):</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6.1. Рекомендую на предоставление субсидии.</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6.2. Не рекомендую на предоставление субсидии по следующим основаниям:</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sz w:val="24"/>
          <w:szCs w:val="24"/>
        </w:rPr>
      </w:pPr>
    </w:p>
    <w:tbl>
      <w:tblPr>
        <w:tblW w:w="0" w:type="auto"/>
        <w:tblLook w:val="00A0"/>
      </w:tblPr>
      <w:tblGrid>
        <w:gridCol w:w="2943"/>
        <w:gridCol w:w="1418"/>
        <w:gridCol w:w="2551"/>
        <w:gridCol w:w="284"/>
        <w:gridCol w:w="2374"/>
      </w:tblGrid>
      <w:tr w:rsidR="000D1F7B" w:rsidRPr="000D1F7B" w:rsidTr="00F909C1">
        <w:tc>
          <w:tcPr>
            <w:tcW w:w="2943"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Эксперт</w:t>
            </w:r>
          </w:p>
        </w:tc>
        <w:tc>
          <w:tcPr>
            <w:tcW w:w="1418" w:type="dxa"/>
          </w:tcPr>
          <w:p w:rsidR="000D1F7B" w:rsidRPr="000D1F7B" w:rsidRDefault="000D1F7B" w:rsidP="000D1F7B">
            <w:pPr>
              <w:pStyle w:val="ConsPlusNonformat"/>
              <w:widowControl/>
              <w:rPr>
                <w:rFonts w:ascii="Times New Roman" w:hAnsi="Times New Roman" w:cs="Times New Roman"/>
                <w:sz w:val="24"/>
                <w:szCs w:val="24"/>
              </w:rPr>
            </w:pPr>
          </w:p>
        </w:tc>
        <w:tc>
          <w:tcPr>
            <w:tcW w:w="2551"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c>
          <w:tcPr>
            <w:tcW w:w="284" w:type="dxa"/>
          </w:tcPr>
          <w:p w:rsidR="000D1F7B" w:rsidRPr="000D1F7B" w:rsidRDefault="000D1F7B" w:rsidP="000D1F7B">
            <w:pPr>
              <w:pStyle w:val="ConsPlusNonformat"/>
              <w:widowControl/>
              <w:rPr>
                <w:rFonts w:ascii="Times New Roman" w:hAnsi="Times New Roman" w:cs="Times New Roman"/>
                <w:sz w:val="24"/>
                <w:szCs w:val="24"/>
              </w:rPr>
            </w:pPr>
          </w:p>
        </w:tc>
        <w:tc>
          <w:tcPr>
            <w:tcW w:w="2374"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943" w:type="dxa"/>
          </w:tcPr>
          <w:p w:rsidR="000D1F7B" w:rsidRPr="000D1F7B" w:rsidRDefault="000D1F7B" w:rsidP="000D1F7B">
            <w:pPr>
              <w:pStyle w:val="ConsPlusNonformat"/>
              <w:widowControl/>
              <w:jc w:val="center"/>
              <w:rPr>
                <w:rFonts w:ascii="Times New Roman" w:hAnsi="Times New Roman" w:cs="Times New Roman"/>
              </w:rPr>
            </w:pPr>
          </w:p>
        </w:tc>
        <w:tc>
          <w:tcPr>
            <w:tcW w:w="1418" w:type="dxa"/>
          </w:tcPr>
          <w:p w:rsidR="000D1F7B" w:rsidRPr="000D1F7B" w:rsidRDefault="000D1F7B" w:rsidP="000D1F7B">
            <w:pPr>
              <w:pStyle w:val="ConsPlusNonformat"/>
              <w:widowControl/>
              <w:jc w:val="center"/>
              <w:rPr>
                <w:rFonts w:ascii="Times New Roman" w:hAnsi="Times New Roman" w:cs="Times New Roman"/>
              </w:rPr>
            </w:pPr>
          </w:p>
        </w:tc>
        <w:tc>
          <w:tcPr>
            <w:tcW w:w="2551"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(подпись)</w:t>
            </w:r>
          </w:p>
        </w:tc>
        <w:tc>
          <w:tcPr>
            <w:tcW w:w="284" w:type="dxa"/>
          </w:tcPr>
          <w:p w:rsidR="000D1F7B" w:rsidRPr="000D1F7B" w:rsidRDefault="000D1F7B" w:rsidP="000D1F7B">
            <w:pPr>
              <w:pStyle w:val="ConsPlusNonformat"/>
              <w:widowControl/>
              <w:jc w:val="center"/>
              <w:rPr>
                <w:rFonts w:ascii="Times New Roman" w:hAnsi="Times New Roman" w:cs="Times New Roman"/>
              </w:rPr>
            </w:pPr>
          </w:p>
        </w:tc>
        <w:tc>
          <w:tcPr>
            <w:tcW w:w="2374"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(расшифровка подписи)</w:t>
            </w:r>
          </w:p>
        </w:tc>
      </w:tr>
    </w:tbl>
    <w:p w:rsidR="000D1F7B" w:rsidRPr="000D1F7B" w:rsidRDefault="000D1F7B" w:rsidP="000D1F7B">
      <w:pPr>
        <w:pStyle w:val="ConsPlusNormal"/>
        <w:widowControl/>
        <w:ind w:firstLine="0"/>
        <w:jc w:val="center"/>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0" w:type="auto"/>
        <w:tblLook w:val="00A0"/>
      </w:tblPr>
      <w:tblGrid>
        <w:gridCol w:w="4655"/>
        <w:gridCol w:w="4699"/>
      </w:tblGrid>
      <w:tr w:rsidR="000D1F7B" w:rsidRPr="000D1F7B" w:rsidTr="000D1F7B">
        <w:tc>
          <w:tcPr>
            <w:tcW w:w="4655" w:type="dxa"/>
          </w:tcPr>
          <w:p w:rsidR="000D1F7B" w:rsidRPr="000D1F7B" w:rsidRDefault="000D1F7B" w:rsidP="000D1F7B">
            <w:pPr>
              <w:spacing w:after="0" w:line="240" w:lineRule="auto"/>
              <w:rPr>
                <w:rFonts w:ascii="Times New Roman" w:hAnsi="Times New Roman" w:cs="Times New Roman"/>
                <w:sz w:val="28"/>
                <w:szCs w:val="28"/>
              </w:rPr>
            </w:pPr>
          </w:p>
        </w:tc>
        <w:tc>
          <w:tcPr>
            <w:tcW w:w="4699" w:type="dxa"/>
          </w:tcPr>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УТВЕРЖДЕН</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постановлением Правительства</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Архангельской области</w:t>
            </w:r>
          </w:p>
        </w:tc>
      </w:tr>
    </w:tbl>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sz w:val="28"/>
          <w:szCs w:val="28"/>
        </w:rPr>
      </w:pPr>
    </w:p>
    <w:p w:rsidR="000D1F7B" w:rsidRPr="000D1F7B" w:rsidRDefault="000D1F7B" w:rsidP="000D1F7B">
      <w:pPr>
        <w:pStyle w:val="ConsPlusTitle"/>
        <w:widowControl/>
        <w:jc w:val="center"/>
        <w:rPr>
          <w:rFonts w:ascii="Times New Roman" w:hAnsi="Times New Roman" w:cs="Times New Roman"/>
          <w:spacing w:val="40"/>
          <w:sz w:val="28"/>
          <w:szCs w:val="28"/>
        </w:rPr>
      </w:pPr>
      <w:r w:rsidRPr="000D1F7B">
        <w:rPr>
          <w:rFonts w:ascii="Times New Roman" w:hAnsi="Times New Roman" w:cs="Times New Roman"/>
          <w:spacing w:val="40"/>
          <w:sz w:val="28"/>
          <w:szCs w:val="28"/>
        </w:rPr>
        <w:t>ПОРЯДОК</w:t>
      </w:r>
    </w:p>
    <w:p w:rsidR="000D1F7B" w:rsidRPr="000D1F7B" w:rsidRDefault="000D1F7B" w:rsidP="000D1F7B">
      <w:pPr>
        <w:pStyle w:val="ConsPlusTitle"/>
        <w:widowControl/>
        <w:jc w:val="center"/>
        <w:rPr>
          <w:rFonts w:ascii="Times New Roman" w:hAnsi="Times New Roman" w:cs="Times New Roman"/>
          <w:sz w:val="28"/>
          <w:szCs w:val="28"/>
        </w:rPr>
      </w:pPr>
      <w:r w:rsidRPr="000D1F7B">
        <w:rPr>
          <w:rFonts w:ascii="Times New Roman" w:hAnsi="Times New Roman" w:cs="Times New Roman"/>
          <w:sz w:val="28"/>
          <w:szCs w:val="28"/>
        </w:rPr>
        <w:t>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Title"/>
        <w:widowControl/>
        <w:jc w:val="center"/>
        <w:rPr>
          <w:rFonts w:ascii="Times New Roman" w:hAnsi="Times New Roman" w:cs="Times New Roman"/>
          <w:sz w:val="28"/>
          <w:szCs w:val="28"/>
        </w:rPr>
      </w:pPr>
      <w:r w:rsidRPr="000D1F7B">
        <w:rPr>
          <w:rFonts w:ascii="Times New Roman" w:hAnsi="Times New Roman" w:cs="Times New Roman"/>
          <w:sz w:val="28"/>
          <w:szCs w:val="28"/>
        </w:rPr>
        <w:t>Архангельской области и Ненецкого автономного округа</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w:t>
      </w:r>
      <w:r w:rsidRPr="000D1F7B">
        <w:rPr>
          <w:rFonts w:ascii="Times New Roman" w:hAnsi="Times New Roman" w:cs="Times New Roman"/>
          <w:b/>
          <w:sz w:val="28"/>
          <w:szCs w:val="28"/>
        </w:rPr>
        <w:t>. Общие положения</w:t>
      </w: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8"/>
          <w:sz w:val="28"/>
          <w:szCs w:val="28"/>
        </w:rPr>
        <w:t>1.</w:t>
      </w:r>
      <w:bookmarkStart w:id="107" w:name="OLE_LINK6"/>
      <w:r w:rsidRPr="000D1F7B">
        <w:rPr>
          <w:rFonts w:ascii="Times New Roman" w:hAnsi="Times New Roman" w:cs="Times New Roman"/>
          <w:spacing w:val="-8"/>
          <w:sz w:val="28"/>
          <w:szCs w:val="28"/>
        </w:rPr>
        <w:t xml:space="preserve"> </w:t>
      </w:r>
      <w:proofErr w:type="gramStart"/>
      <w:r w:rsidRPr="000D1F7B">
        <w:rPr>
          <w:rFonts w:ascii="Times New Roman" w:hAnsi="Times New Roman" w:cs="Times New Roman"/>
          <w:spacing w:val="-8"/>
          <w:sz w:val="28"/>
          <w:szCs w:val="28"/>
        </w:rPr>
        <w:t xml:space="preserve">Настоящий Порядок, разработанный в соответствии со статьей 78 Бюджетного кодекса Российской Федерации, </w:t>
      </w:r>
      <w:r w:rsidRPr="000D1F7B">
        <w:rPr>
          <w:rFonts w:ascii="Times New Roman" w:hAnsi="Times New Roman" w:cs="Times New Roman"/>
          <w:sz w:val="28"/>
          <w:szCs w:val="28"/>
        </w:rPr>
        <w:t xml:space="preserve">частью 1 статьи 17 Федерального </w:t>
      </w:r>
      <w:hyperlink r:id="rId93" w:history="1">
        <w:r w:rsidRPr="000D1F7B">
          <w:rPr>
            <w:rFonts w:ascii="Times New Roman" w:hAnsi="Times New Roman" w:cs="Times New Roman"/>
            <w:sz w:val="28"/>
            <w:szCs w:val="28"/>
          </w:rPr>
          <w:t>закона</w:t>
        </w:r>
      </w:hyperlink>
      <w:r w:rsidRPr="000D1F7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94" w:history="1">
        <w:r w:rsidRPr="000D1F7B">
          <w:rPr>
            <w:rFonts w:ascii="Times New Roman" w:hAnsi="Times New Roman" w:cs="Times New Roman"/>
            <w:sz w:val="28"/>
            <w:szCs w:val="28"/>
          </w:rPr>
          <w:t>законом</w:t>
        </w:r>
      </w:hyperlink>
      <w:r w:rsidRPr="000D1F7B">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определяет процедуру и </w:t>
      </w:r>
      <w:r w:rsidRPr="000D1F7B">
        <w:rPr>
          <w:rFonts w:ascii="Times New Roman" w:hAnsi="Times New Roman" w:cs="Times New Roman"/>
          <w:spacing w:val="-8"/>
          <w:sz w:val="28"/>
          <w:szCs w:val="28"/>
        </w:rPr>
        <w:t>условия предоставления</w:t>
      </w:r>
      <w:r w:rsidRPr="000D1F7B">
        <w:rPr>
          <w:rFonts w:ascii="Times New Roman" w:hAnsi="Times New Roman" w:cs="Times New Roman"/>
          <w:sz w:val="28"/>
          <w:szCs w:val="28"/>
        </w:rPr>
        <w:t xml:space="preserve"> субъектам малого и среднего предпринимательства</w:t>
      </w:r>
      <w:proofErr w:type="gramEnd"/>
      <w:r w:rsidRPr="000D1F7B">
        <w:rPr>
          <w:rFonts w:ascii="Times New Roman" w:hAnsi="Times New Roman" w:cs="Times New Roman"/>
          <w:sz w:val="28"/>
          <w:szCs w:val="28"/>
        </w:rPr>
        <w:t xml:space="preserve"> Архангельской области и Ненецкого автономного округа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 </w:t>
      </w:r>
      <w:bookmarkEnd w:id="107"/>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Для целей настоящего Порядка используются следующие понятия: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1F7B">
        <w:rPr>
          <w:rFonts w:ascii="Times New Roman" w:hAnsi="Times New Roman" w:cs="Times New Roman"/>
          <w:sz w:val="28"/>
          <w:szCs w:val="28"/>
        </w:rPr>
        <w:t xml:space="preserve">1) центр молодежного инновационного творчества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w:t>
      </w:r>
      <w:proofErr w:type="spellStart"/>
      <w:r w:rsidRPr="000D1F7B">
        <w:rPr>
          <w:rFonts w:ascii="Times New Roman" w:hAnsi="Times New Roman" w:cs="Times New Roman"/>
          <w:sz w:val="28"/>
          <w:szCs w:val="28"/>
        </w:rPr>
        <w:t>прототипирование</w:t>
      </w:r>
      <w:proofErr w:type="spellEnd"/>
      <w:r w:rsidRPr="000D1F7B">
        <w:rPr>
          <w:rFonts w:ascii="Times New Roman" w:hAnsi="Times New Roman" w:cs="Times New Roman"/>
          <w:sz w:val="28"/>
          <w:szCs w:val="28"/>
        </w:rPr>
        <w:t>, изготовление опытных образцов, единичной и мелкосерийной продукции, а также необходимые для этого помещения и инфраструктуру;</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пользователи ЦМИТ – дети и молодежь, субъекты малого и среднего предпринимательства, регулярно использующие оборудование и другую инфраструктуру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молодежь – граждане Российской Федерации в возрасте от 14 до 30 лет.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 </w:t>
      </w:r>
      <w:proofErr w:type="gramStart"/>
      <w:r w:rsidRPr="000D1F7B">
        <w:rPr>
          <w:rFonts w:ascii="Times New Roman" w:hAnsi="Times New Roman" w:cs="Times New Roman"/>
          <w:sz w:val="28"/>
          <w:szCs w:val="28"/>
        </w:rPr>
        <w:t xml:space="preserve">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w:t>
      </w:r>
      <w:r w:rsidRPr="000D1F7B">
        <w:rPr>
          <w:rFonts w:ascii="Times New Roman" w:hAnsi="Times New Roman" w:cs="Times New Roman"/>
          <w:sz w:val="28"/>
          <w:szCs w:val="28"/>
        </w:rPr>
        <w:lastRenderedPageBreak/>
        <w:t>деятельности малых инновационных предприятий, коммерциализации научных знаний и наукоемких технологий.</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bCs/>
          <w:sz w:val="28"/>
          <w:szCs w:val="28"/>
        </w:rPr>
        <w:t xml:space="preserve">4. </w:t>
      </w:r>
      <w:r w:rsidRPr="000D1F7B">
        <w:rPr>
          <w:rFonts w:ascii="Times New Roman" w:hAnsi="Times New Roman" w:cs="Times New Roman"/>
          <w:sz w:val="28"/>
          <w:szCs w:val="28"/>
        </w:rPr>
        <w:t>Задачи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 поддержка инновационного творчества детей и молодежи, в том числе в целях профессиональной реализации и обеспечения </w:t>
      </w:r>
      <w:proofErr w:type="spellStart"/>
      <w:r w:rsidRPr="000D1F7B">
        <w:rPr>
          <w:rFonts w:ascii="Times New Roman" w:hAnsi="Times New Roman" w:cs="Times New Roman"/>
          <w:sz w:val="28"/>
          <w:szCs w:val="28"/>
        </w:rPr>
        <w:t>самозанятости</w:t>
      </w:r>
      <w:proofErr w:type="spellEnd"/>
      <w:r w:rsidRPr="000D1F7B">
        <w:rPr>
          <w:rFonts w:ascii="Times New Roman" w:hAnsi="Times New Roman" w:cs="Times New Roman"/>
          <w:sz w:val="28"/>
          <w:szCs w:val="28"/>
        </w:rPr>
        <w:t xml:space="preserve"> молодежного предпринимательства;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взаимодействие, обмен опытом с другими центрами молодежного инновационного творчества в Российской Федерации и за рубежом;</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5) организация конференций, семинаров, рабочих встреч;</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формирование базы данных пользователей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0D1F7B" w:rsidRPr="000D1F7B" w:rsidRDefault="000D1F7B" w:rsidP="000D1F7B">
      <w:pPr>
        <w:spacing w:after="0" w:line="240" w:lineRule="auto"/>
        <w:ind w:firstLine="709"/>
        <w:jc w:val="both"/>
        <w:rPr>
          <w:rFonts w:ascii="Times New Roman" w:hAnsi="Times New Roman" w:cs="Times New Roman"/>
          <w:bCs/>
          <w:sz w:val="28"/>
          <w:szCs w:val="28"/>
        </w:rPr>
      </w:pPr>
      <w:r w:rsidRPr="000D1F7B">
        <w:rPr>
          <w:rFonts w:ascii="Times New Roman" w:hAnsi="Times New Roman" w:cs="Times New Roman"/>
          <w:sz w:val="28"/>
          <w:szCs w:val="28"/>
        </w:rPr>
        <w:t xml:space="preserve">5. </w:t>
      </w:r>
      <w:r w:rsidRPr="000D1F7B">
        <w:rPr>
          <w:rFonts w:ascii="Times New Roman" w:hAnsi="Times New Roman" w:cs="Times New Roman"/>
          <w:bCs/>
          <w:sz w:val="28"/>
          <w:szCs w:val="28"/>
        </w:rPr>
        <w:t xml:space="preserve">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w:t>
      </w:r>
      <w:r w:rsidRPr="000D1F7B">
        <w:rPr>
          <w:rFonts w:ascii="Times New Roman" w:hAnsi="Times New Roman" w:cs="Times New Roman"/>
          <w:sz w:val="28"/>
          <w:szCs w:val="28"/>
        </w:rPr>
        <w:t>и (или) обеспечение деятельности</w:t>
      </w:r>
      <w:r w:rsidRPr="000D1F7B">
        <w:rPr>
          <w:rFonts w:ascii="Times New Roman" w:hAnsi="Times New Roman" w:cs="Times New Roman"/>
          <w:bCs/>
          <w:sz w:val="28"/>
          <w:szCs w:val="28"/>
        </w:rPr>
        <w:t xml:space="preserve"> ЦМИТ, предусмотренных </w:t>
      </w:r>
      <w:r w:rsidRPr="000D1F7B">
        <w:rPr>
          <w:rFonts w:ascii="Times New Roman" w:hAnsi="Times New Roman" w:cs="Times New Roman"/>
          <w:sz w:val="28"/>
          <w:szCs w:val="28"/>
        </w:rPr>
        <w:t>сметой расходов по форме согласно приложению № 1 к настоящему Порядку.</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Субсидии предоставляются за счет средств областного и федерального бюджетов.</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bCs/>
          <w:sz w:val="28"/>
          <w:szCs w:val="28"/>
        </w:rPr>
      </w:pPr>
      <w:r w:rsidRPr="000D1F7B">
        <w:rPr>
          <w:rFonts w:ascii="Times New Roman" w:hAnsi="Times New Roman" w:cs="Times New Roman"/>
          <w:sz w:val="28"/>
          <w:szCs w:val="28"/>
        </w:rPr>
        <w:t xml:space="preserve">Субсидии за счет средств областного бюджета направляются </w:t>
      </w:r>
      <w:proofErr w:type="gramStart"/>
      <w:r w:rsidRPr="000D1F7B">
        <w:rPr>
          <w:rFonts w:ascii="Times New Roman" w:hAnsi="Times New Roman" w:cs="Times New Roman"/>
          <w:sz w:val="28"/>
          <w:szCs w:val="28"/>
        </w:rPr>
        <w:t>на те</w:t>
      </w:r>
      <w:proofErr w:type="gramEnd"/>
      <w:r w:rsidRPr="000D1F7B">
        <w:rPr>
          <w:rFonts w:ascii="Times New Roman" w:hAnsi="Times New Roman" w:cs="Times New Roman"/>
          <w:sz w:val="28"/>
          <w:szCs w:val="28"/>
        </w:rPr>
        <w:t xml:space="preserve">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7. Субсидии предоставляются субъектам малого и среднего предпринимательства: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8"/>
          <w:sz w:val="28"/>
          <w:szCs w:val="28"/>
        </w:rPr>
        <w:t>1) зарегистрированным и осуществляющим свою деятельность</w:t>
      </w:r>
      <w:r w:rsidRPr="000D1F7B">
        <w:rPr>
          <w:rFonts w:ascii="Times New Roman" w:hAnsi="Times New Roman" w:cs="Times New Roman"/>
          <w:sz w:val="28"/>
          <w:szCs w:val="28"/>
        </w:rPr>
        <w:t xml:space="preserve"> на территории Архангельской области и Ненецкого автономного округа, </w:t>
      </w:r>
      <w:r w:rsidRPr="000D1F7B">
        <w:rPr>
          <w:rFonts w:ascii="Times New Roman" w:hAnsi="Times New Roman" w:cs="Times New Roman"/>
          <w:sz w:val="28"/>
          <w:szCs w:val="28"/>
        </w:rPr>
        <w:br/>
        <w:t>соответствующим критериям, установленным Федеральным законом</w:t>
      </w:r>
      <w:r w:rsidRPr="000D1F7B">
        <w:rPr>
          <w:rFonts w:ascii="Times New Roman" w:hAnsi="Times New Roman" w:cs="Times New Roman"/>
          <w:sz w:val="28"/>
          <w:szCs w:val="28"/>
        </w:rPr>
        <w:br/>
        <w:t>от 24 июля 2007 года № 209-ФЗ «О развитии малого и среднего предпринимательства в Российской Федерации»;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pacing w:val="-2"/>
          <w:sz w:val="28"/>
          <w:szCs w:val="28"/>
        </w:rPr>
      </w:pPr>
      <w:proofErr w:type="gramStart"/>
      <w:r w:rsidRPr="000D1F7B">
        <w:rPr>
          <w:rFonts w:ascii="Times New Roman" w:hAnsi="Times New Roman" w:cs="Times New Roman"/>
          <w:spacing w:val="-2"/>
          <w:sz w:val="28"/>
          <w:szCs w:val="28"/>
        </w:rPr>
        <w:t>2) принявшим на себя обязательство по созданию ЦМИТ;</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1F7B">
        <w:rPr>
          <w:rFonts w:ascii="Times New Roman" w:hAnsi="Times New Roman" w:cs="Times New Roman"/>
          <w:spacing w:val="-2"/>
          <w:sz w:val="28"/>
          <w:szCs w:val="28"/>
        </w:rPr>
        <w:lastRenderedPageBreak/>
        <w:t xml:space="preserve">3) принявшим на себя обязательство </w:t>
      </w:r>
      <w:r w:rsidRPr="000D1F7B">
        <w:rPr>
          <w:rFonts w:ascii="Times New Roman" w:hAnsi="Times New Roman" w:cs="Times New Roman"/>
          <w:sz w:val="28"/>
          <w:szCs w:val="28"/>
        </w:rPr>
        <w:t>обеспечить загрузку оборудования ЦМИТ для детей и молодежи в размере не менее 60 процентов от общего времени работы оборудования;</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1F7B">
        <w:rPr>
          <w:rFonts w:ascii="Times New Roman" w:hAnsi="Times New Roman" w:cs="Times New Roman"/>
          <w:sz w:val="28"/>
          <w:szCs w:val="28"/>
        </w:rP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bookmarkStart w:id="108" w:name="OLE_LINK7"/>
      <w:bookmarkStart w:id="109" w:name="OLE_LINK8"/>
      <w:proofErr w:type="gramStart"/>
      <w:r w:rsidRPr="000D1F7B">
        <w:rPr>
          <w:rFonts w:ascii="Times New Roman" w:hAnsi="Times New Roman" w:cs="Times New Roman"/>
          <w:sz w:val="28"/>
          <w:szCs w:val="28"/>
        </w:rP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и Ненецкого автономного округа, </w:t>
      </w:r>
      <w:r w:rsidRPr="000D1F7B">
        <w:rPr>
          <w:rFonts w:ascii="Times New Roman" w:hAnsi="Times New Roman" w:cs="Times New Roman"/>
          <w:spacing w:val="-4"/>
          <w:sz w:val="28"/>
          <w:szCs w:val="28"/>
        </w:rPr>
        <w:t>установленного соответственно постановлением Правительства Архангельской</w:t>
      </w:r>
      <w:r w:rsidRPr="000D1F7B">
        <w:rPr>
          <w:rFonts w:ascii="Times New Roman" w:hAnsi="Times New Roman" w:cs="Times New Roman"/>
          <w:sz w:val="28"/>
          <w:szCs w:val="28"/>
        </w:rPr>
        <w:t xml:space="preserve"> области и постановлением администрации Ненецкого автономного округа;  </w:t>
      </w:r>
      <w:proofErr w:type="gramEnd"/>
    </w:p>
    <w:bookmarkEnd w:id="108"/>
    <w:bookmarkEnd w:id="109"/>
    <w:p w:rsidR="000D1F7B" w:rsidRPr="000D1F7B" w:rsidRDefault="000D1F7B" w:rsidP="000D1F7B">
      <w:pPr>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D1F7B" w:rsidRPr="000D1F7B"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D1F7B">
        <w:rPr>
          <w:rFonts w:ascii="Times New Roman" w:hAnsi="Times New Roman" w:cs="Times New Roman"/>
          <w:sz w:val="28"/>
          <w:szCs w:val="28"/>
        </w:rPr>
        <w:t xml:space="preserve">7) не находящимся в стадии реорганизации, ликвидации или банкротства, </w:t>
      </w:r>
      <w:r w:rsidRPr="000D1F7B">
        <w:rPr>
          <w:rFonts w:ascii="Times New Roman" w:hAnsi="Times New Roman" w:cs="Times New Roman"/>
          <w:spacing w:val="-10"/>
          <w:sz w:val="28"/>
          <w:szCs w:val="28"/>
        </w:rPr>
        <w:t xml:space="preserve">а также </w:t>
      </w:r>
      <w:proofErr w:type="gramStart"/>
      <w:r w:rsidRPr="000D1F7B">
        <w:rPr>
          <w:rFonts w:ascii="Times New Roman" w:hAnsi="Times New Roman" w:cs="Times New Roman"/>
          <w:spacing w:val="-10"/>
          <w:sz w:val="28"/>
          <w:szCs w:val="28"/>
        </w:rPr>
        <w:t>деятельность</w:t>
      </w:r>
      <w:proofErr w:type="gramEnd"/>
      <w:r w:rsidRPr="000D1F7B">
        <w:rPr>
          <w:rFonts w:ascii="Times New Roman" w:hAnsi="Times New Roman" w:cs="Times New Roman"/>
          <w:spacing w:val="-10"/>
          <w:sz w:val="28"/>
          <w:szCs w:val="28"/>
        </w:rPr>
        <w:t xml:space="preserve"> которых приостановлена в соответствии с законодательством</w:t>
      </w:r>
      <w:r w:rsidRPr="000D1F7B">
        <w:rPr>
          <w:rFonts w:ascii="Times New Roman" w:hAnsi="Times New Roman" w:cs="Times New Roman"/>
          <w:sz w:val="28"/>
          <w:szCs w:val="28"/>
        </w:rPr>
        <w:t xml:space="preserve"> Российской Федерации;</w:t>
      </w:r>
    </w:p>
    <w:p w:rsidR="000D1F7B" w:rsidRPr="000D1F7B"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D1F7B">
        <w:rPr>
          <w:rFonts w:ascii="Times New Roman" w:hAnsi="Times New Roman" w:cs="Times New Roman"/>
          <w:sz w:val="28"/>
          <w:szCs w:val="28"/>
        </w:rPr>
        <w:t xml:space="preserve">8) в отношении которых (в том числе руководителя и (или) учредителя юридического лица) не выявлены факты нецелевого использования средств, </w:t>
      </w:r>
      <w:r w:rsidRPr="000D1F7B">
        <w:rPr>
          <w:rFonts w:ascii="Times New Roman" w:hAnsi="Times New Roman" w:cs="Times New Roman"/>
          <w:sz w:val="28"/>
          <w:szCs w:val="28"/>
        </w:rPr>
        <w:br/>
      </w:r>
      <w:r w:rsidRPr="000D1F7B">
        <w:rPr>
          <w:rFonts w:ascii="Times New Roman" w:hAnsi="Times New Roman" w:cs="Times New Roman"/>
          <w:spacing w:val="-4"/>
          <w:sz w:val="28"/>
          <w:szCs w:val="28"/>
        </w:rPr>
        <w:t>а также существенные нарушения условий договора о предоставлении средств</w:t>
      </w:r>
      <w:r w:rsidRPr="000D1F7B">
        <w:rPr>
          <w:rFonts w:ascii="Times New Roman" w:hAnsi="Times New Roman" w:cs="Times New Roman"/>
          <w:sz w:val="28"/>
          <w:szCs w:val="28"/>
        </w:rPr>
        <w:t xml:space="preserve">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2006–2008 годы», утвержденной областным законом от 20 сентября 2005 года № 81-5-ОЗ, долгосрочной</w:t>
      </w:r>
      <w:proofErr w:type="gramEnd"/>
      <w:r w:rsidRPr="000D1F7B">
        <w:rPr>
          <w:rFonts w:ascii="Times New Roman" w:hAnsi="Times New Roman" w:cs="Times New Roman"/>
          <w:sz w:val="28"/>
          <w:szCs w:val="28"/>
        </w:rPr>
        <w:t xml:space="preserve"> </w:t>
      </w:r>
      <w:proofErr w:type="gramStart"/>
      <w:r w:rsidRPr="000D1F7B">
        <w:rPr>
          <w:rFonts w:ascii="Times New Roman" w:hAnsi="Times New Roman" w:cs="Times New Roman"/>
          <w:sz w:val="28"/>
          <w:szCs w:val="28"/>
        </w:rPr>
        <w:t xml:space="preserve">целевой программы Архангельской области «Развитие малого </w:t>
      </w:r>
      <w:r w:rsidRPr="000D1F7B">
        <w:rPr>
          <w:rFonts w:ascii="Times New Roman" w:hAnsi="Times New Roman" w:cs="Times New Roman"/>
          <w:spacing w:val="-6"/>
          <w:sz w:val="28"/>
          <w:szCs w:val="28"/>
        </w:rPr>
        <w:t>и среднего предпринимательства в Архангельской области на 2009–2011 годы»,</w:t>
      </w:r>
      <w:r w:rsidRPr="000D1F7B">
        <w:rPr>
          <w:rFonts w:ascii="Times New Roman" w:hAnsi="Times New Roman" w:cs="Times New Roman"/>
          <w:sz w:val="28"/>
          <w:szCs w:val="28"/>
        </w:rPr>
        <w:t xml:space="preserve"> утвержденной постановлением администрации Архангельской области </w:t>
      </w:r>
      <w:r w:rsidRPr="000D1F7B">
        <w:rPr>
          <w:rFonts w:ascii="Times New Roman" w:hAnsi="Times New Roman" w:cs="Times New Roman"/>
          <w:sz w:val="28"/>
          <w:szCs w:val="28"/>
        </w:rPr>
        <w:br/>
        <w:t xml:space="preserve">от 18 сентября 2008 года № 208-па/31, </w:t>
      </w:r>
      <w:r w:rsidRPr="000D1F7B">
        <w:rPr>
          <w:rFonts w:ascii="Times New Roman" w:hAnsi="Times New Roman" w:cs="Times New Roman"/>
          <w:bCs/>
          <w:sz w:val="28"/>
          <w:szCs w:val="28"/>
        </w:rPr>
        <w:t xml:space="preserve">долгосрочной целевой программы </w:t>
      </w:r>
      <w:r w:rsidRPr="000D1F7B">
        <w:rPr>
          <w:rFonts w:ascii="Times New Roman" w:hAnsi="Times New Roman" w:cs="Times New Roman"/>
          <w:bCs/>
          <w:spacing w:val="8"/>
          <w:sz w:val="28"/>
          <w:szCs w:val="28"/>
        </w:rPr>
        <w:t>Архангельской области «Развитие субъектов малого и среднего</w:t>
      </w:r>
      <w:r w:rsidRPr="000D1F7B">
        <w:rPr>
          <w:rFonts w:ascii="Times New Roman" w:hAnsi="Times New Roman" w:cs="Times New Roman"/>
          <w:bCs/>
          <w:sz w:val="28"/>
          <w:szCs w:val="28"/>
        </w:rPr>
        <w:t xml:space="preserve"> предпринимательства </w:t>
      </w:r>
      <w:r w:rsidRPr="000D1F7B">
        <w:rPr>
          <w:rFonts w:ascii="Times New Roman" w:hAnsi="Times New Roman" w:cs="Times New Roman"/>
          <w:bCs/>
          <w:spacing w:val="-1"/>
          <w:sz w:val="28"/>
          <w:szCs w:val="28"/>
        </w:rPr>
        <w:t xml:space="preserve">в </w:t>
      </w:r>
      <w:r w:rsidRPr="000D1F7B">
        <w:rPr>
          <w:rFonts w:ascii="Times New Roman" w:hAnsi="Times New Roman" w:cs="Times New Roman"/>
          <w:bCs/>
          <w:sz w:val="28"/>
          <w:szCs w:val="28"/>
        </w:rPr>
        <w:t xml:space="preserve">Архангельской области и Ненецком автономном округе на 2012–2014 </w:t>
      </w:r>
      <w:r w:rsidRPr="000D1F7B">
        <w:rPr>
          <w:rFonts w:ascii="Times New Roman" w:hAnsi="Times New Roman" w:cs="Times New Roman"/>
          <w:bCs/>
          <w:spacing w:val="-4"/>
          <w:sz w:val="28"/>
          <w:szCs w:val="28"/>
        </w:rPr>
        <w:t xml:space="preserve">годы», утвержденной постановлением Правительства Архангельской области от </w:t>
      </w:r>
      <w:r w:rsidRPr="000D1F7B">
        <w:rPr>
          <w:rFonts w:ascii="Times New Roman" w:hAnsi="Times New Roman" w:cs="Times New Roman"/>
          <w:bCs/>
          <w:sz w:val="28"/>
          <w:szCs w:val="28"/>
        </w:rPr>
        <w:t xml:space="preserve">06 сентября 2011 года № 310-пп, </w:t>
      </w:r>
      <w:r w:rsidRPr="000D1F7B">
        <w:rPr>
          <w:rFonts w:ascii="Times New Roman" w:hAnsi="Times New Roman" w:cs="Times New Roman"/>
          <w:sz w:val="28"/>
          <w:szCs w:val="28"/>
        </w:rPr>
        <w:t>подпрограммы</w:t>
      </w:r>
      <w:proofErr w:type="gramEnd"/>
      <w:r w:rsidRPr="000D1F7B">
        <w:rPr>
          <w:rFonts w:ascii="Times New Roman" w:hAnsi="Times New Roman" w:cs="Times New Roman"/>
          <w:sz w:val="28"/>
          <w:szCs w:val="28"/>
        </w:rPr>
        <w:br/>
        <w:t>№ 2 «Развитие субъектов малого и среднего предпринимательства в Архангельской области и Ненецком автономном округе»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w:t>
      </w:r>
      <w:r w:rsidRPr="000D1F7B">
        <w:rPr>
          <w:rFonts w:ascii="Times New Roman" w:hAnsi="Times New Roman" w:cs="Times New Roman"/>
          <w:sz w:val="28"/>
          <w:szCs w:val="28"/>
        </w:rPr>
        <w:br/>
        <w:t xml:space="preserve">от </w:t>
      </w:r>
      <w:r w:rsidRPr="000D1F7B">
        <w:rPr>
          <w:rFonts w:ascii="Times New Roman" w:hAnsi="Times New Roman" w:cs="Times New Roman"/>
          <w:bCs/>
          <w:sz w:val="28"/>
          <w:szCs w:val="28"/>
        </w:rPr>
        <w:t>08 октября 2013 года № 462-пп.</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8. </w:t>
      </w:r>
      <w:proofErr w:type="gramStart"/>
      <w:r w:rsidRPr="000D1F7B">
        <w:rPr>
          <w:rFonts w:ascii="Times New Roman" w:hAnsi="Times New Roman" w:cs="Times New Roman"/>
          <w:spacing w:val="-4"/>
          <w:sz w:val="28"/>
          <w:szCs w:val="28"/>
        </w:rPr>
        <w:t>Субсидии предоставляются министерством экономического развития</w:t>
      </w:r>
      <w:r w:rsidRPr="000D1F7B">
        <w:rPr>
          <w:rFonts w:ascii="Times New Roman" w:hAnsi="Times New Roman" w:cs="Times New Roman"/>
          <w:sz w:val="28"/>
          <w:szCs w:val="28"/>
        </w:rPr>
        <w:t xml:space="preserve"> и конкурентной политики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4 мероприятия 2.2 подпрограммы № 2 </w:t>
      </w:r>
      <w:r w:rsidRPr="000D1F7B">
        <w:rPr>
          <w:rFonts w:ascii="Times New Roman" w:hAnsi="Times New Roman" w:cs="Times New Roman"/>
          <w:sz w:val="28"/>
          <w:szCs w:val="28"/>
        </w:rPr>
        <w:lastRenderedPageBreak/>
        <w:t>перечня мероприятий государственной программы «Экономическое развитие и инвестиционная деятельность в Архангельской области» (приложение № 2 к государственной программе).</w:t>
      </w:r>
      <w:proofErr w:type="gramEnd"/>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bCs/>
          <w:sz w:val="28"/>
          <w:szCs w:val="28"/>
        </w:rPr>
        <w:t xml:space="preserve">9. </w:t>
      </w:r>
      <w:r w:rsidRPr="000D1F7B">
        <w:rPr>
          <w:rFonts w:ascii="Times New Roman" w:hAnsi="Times New Roman" w:cs="Times New Roman"/>
          <w:sz w:val="28"/>
          <w:szCs w:val="28"/>
        </w:rPr>
        <w:t>ЦМИТ должен соответствовать следующим требованиям:</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наличие собственных или арендованных помещений площадью не более 120 кв. метров для размещения оборудования в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соответствие состава высокотехнологичного оборудования требованиям, перечисленным в пункте 11 настоящего Порядка;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наличие в штате не менее двух специалистов, умеющих работать со всем спектром оборудования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4) наличие договоров о сотрудничестве с образовательными организациями муниципального образования Архангельской области или Ненецкого автономного округа, на территории которого </w:t>
      </w:r>
      <w:proofErr w:type="gramStart"/>
      <w:r w:rsidRPr="000D1F7B">
        <w:rPr>
          <w:rFonts w:ascii="Times New Roman" w:hAnsi="Times New Roman" w:cs="Times New Roman"/>
          <w:sz w:val="28"/>
          <w:szCs w:val="28"/>
        </w:rPr>
        <w:t>расположен</w:t>
      </w:r>
      <w:proofErr w:type="gramEnd"/>
      <w:r w:rsidRPr="000D1F7B">
        <w:rPr>
          <w:rFonts w:ascii="Times New Roman" w:hAnsi="Times New Roman" w:cs="Times New Roman"/>
          <w:sz w:val="28"/>
          <w:szCs w:val="28"/>
        </w:rPr>
        <w:t xml:space="preserve">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5) доступность расположения и открытость ЦМИТ для всех групп населения;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наличие в штате не менее одного специалиста по работе с детьми (имеющего образование и опыт в соответствующей сфере деятельности);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7) наличие доступа к информационно-коммуникационной сети «Интернет» и собственного </w:t>
      </w:r>
      <w:proofErr w:type="spellStart"/>
      <w:proofErr w:type="gramStart"/>
      <w:r w:rsidRPr="000D1F7B">
        <w:rPr>
          <w:rFonts w:ascii="Times New Roman" w:hAnsi="Times New Roman" w:cs="Times New Roman"/>
          <w:sz w:val="28"/>
          <w:szCs w:val="28"/>
        </w:rPr>
        <w:t>интернет-портала</w:t>
      </w:r>
      <w:proofErr w:type="spellEnd"/>
      <w:proofErr w:type="gramEnd"/>
      <w:r w:rsidRPr="000D1F7B">
        <w:rPr>
          <w:rFonts w:ascii="Times New Roman" w:hAnsi="Times New Roman" w:cs="Times New Roman"/>
          <w:sz w:val="28"/>
          <w:szCs w:val="28"/>
        </w:rPr>
        <w:t>.</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10. Требования к оборудованию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возможность 3Д-проектирования и изготовления, выполнения фрезерных, токарных, слесарных, электромонтажных работ;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безопасность для работы с детьми и молодежью;</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компактность и соответствие оборудования санитарно-техническим требованиям размещения и использования в помещении ЦМИТ.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1F7B">
        <w:rPr>
          <w:rFonts w:ascii="Times New Roman" w:hAnsi="Times New Roman" w:cs="Times New Roman"/>
          <w:b/>
          <w:sz w:val="28"/>
          <w:szCs w:val="28"/>
        </w:rPr>
        <w:t>II. Перечень документов, представляемых</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b/>
          <w:sz w:val="28"/>
          <w:szCs w:val="28"/>
        </w:rPr>
      </w:pPr>
      <w:r w:rsidRPr="000D1F7B">
        <w:rPr>
          <w:rFonts w:ascii="Times New Roman" w:hAnsi="Times New Roman" w:cs="Times New Roman"/>
          <w:b/>
          <w:sz w:val="28"/>
          <w:szCs w:val="28"/>
        </w:rPr>
        <w:t>для участия в конкурсе</w:t>
      </w:r>
    </w:p>
    <w:p w:rsidR="000D1F7B" w:rsidRPr="000D1F7B" w:rsidRDefault="000D1F7B" w:rsidP="000D1F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11. Субъекты малого и среднего предпринимательства представляют в министерство по адресу: </w:t>
      </w:r>
      <w:r w:rsidRPr="000D1F7B">
        <w:rPr>
          <w:rFonts w:ascii="Times New Roman" w:hAnsi="Times New Roman" w:cs="Times New Roman"/>
          <w:spacing w:val="8"/>
          <w:sz w:val="28"/>
          <w:szCs w:val="28"/>
        </w:rPr>
        <w:t xml:space="preserve">163004, г. Архангельск, </w:t>
      </w:r>
      <w:r w:rsidRPr="000D1F7B">
        <w:rPr>
          <w:rFonts w:ascii="Times New Roman" w:hAnsi="Times New Roman" w:cs="Times New Roman"/>
          <w:sz w:val="28"/>
          <w:szCs w:val="28"/>
        </w:rPr>
        <w:t xml:space="preserve">просп. Троицкий, д. 49, </w:t>
      </w:r>
      <w:proofErr w:type="spellStart"/>
      <w:r w:rsidRPr="000D1F7B">
        <w:rPr>
          <w:rFonts w:ascii="Times New Roman" w:hAnsi="Times New Roman" w:cs="Times New Roman"/>
          <w:sz w:val="28"/>
          <w:szCs w:val="28"/>
        </w:rPr>
        <w:t>каб</w:t>
      </w:r>
      <w:proofErr w:type="spellEnd"/>
      <w:r w:rsidRPr="000D1F7B">
        <w:rPr>
          <w:rFonts w:ascii="Times New Roman" w:hAnsi="Times New Roman" w:cs="Times New Roman"/>
          <w:sz w:val="28"/>
          <w:szCs w:val="28"/>
        </w:rPr>
        <w:t>. 465 комплект документов, в состав которого входят:</w:t>
      </w:r>
    </w:p>
    <w:p w:rsidR="000D1F7B" w:rsidRPr="000D1F7B" w:rsidRDefault="000D1F7B" w:rsidP="000D1F7B">
      <w:pPr>
        <w:pStyle w:val="ConsPlusNonformat"/>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1) заявка на получение субсидии (далее – заявка) по форме согласно приложению № 2 к настоящему Порядку;</w:t>
      </w:r>
    </w:p>
    <w:p w:rsidR="000D1F7B" w:rsidRPr="000D1F7B" w:rsidRDefault="000D1F7B" w:rsidP="000D1F7B">
      <w:pPr>
        <w:pStyle w:val="ConsPlusNonformat"/>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тому подобное), либо копию документа, удостоверяющего личность – для индивидуальных предпринимателей;</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2)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3) смета расходов по форме согласно приложению № 1 к настоящему Порядку;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lastRenderedPageBreak/>
        <w:t>4)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 3 к настоящему Порядку;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0D1F7B">
        <w:rPr>
          <w:rFonts w:ascii="Times New Roman" w:hAnsi="Times New Roman" w:cs="Times New Roman"/>
          <w:sz w:val="28"/>
          <w:szCs w:val="28"/>
        </w:rPr>
        <w:t>5) копия отчета о прибылях и убытках по форме, утвержденной приложением № 1 к приказу Министерства финансов Российской Федерации от 02 июля 2010 года № 66н «О формах бухгалтерской отчетности организаций»,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 с отметкой или протоколом входного контроля инспекции Федеральной налоговой</w:t>
      </w:r>
      <w:proofErr w:type="gramEnd"/>
      <w:r w:rsidRPr="000D1F7B">
        <w:rPr>
          <w:rFonts w:ascii="Times New Roman" w:hAnsi="Times New Roman" w:cs="Times New Roman"/>
          <w:sz w:val="28"/>
          <w:szCs w:val="28"/>
        </w:rPr>
        <w:t xml:space="preserve"> службы по месту постановки на налоговый учет субъекта предпринимательства;</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pacing w:val="-6"/>
          <w:sz w:val="28"/>
          <w:szCs w:val="28"/>
        </w:rPr>
        <w:t>6) сведения о среднесписочной численности работников за предшествующий</w:t>
      </w:r>
      <w:r w:rsidRPr="000D1F7B">
        <w:rPr>
          <w:rFonts w:ascii="Times New Roman" w:hAnsi="Times New Roman" w:cs="Times New Roman"/>
          <w:sz w:val="28"/>
          <w:szCs w:val="28"/>
        </w:rPr>
        <w:t xml:space="preserve"> календарный год по форме, утвержденной приказом Федеральной налоговой службы России от 29 марта 2007 года №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7) копия реестра акционеров общества (для акционерных обществ);</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8)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9) информация о планируемых значениях показателей результативности реализации мероприятия по созданию и (или) обеспечению деятельности ЦМИТ по форме согласно приложению № 4 к настоящему Порядку;</w:t>
      </w:r>
    </w:p>
    <w:p w:rsidR="000D1F7B" w:rsidRPr="000D1F7B" w:rsidRDefault="000D1F7B" w:rsidP="000D1F7B">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10) документы, подтверждающие наличие помещений для размещения оборудования в ЦМИТ (копии договоров аренды, договоров безвозмездного пользования, свидетельств о государственной регистрации права на объект недвижимого имущества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11) копии трудовых договоров с двумя и более специалистами, работающими со всем спектром оборудования ЦМИТ;</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12)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13) копии трудовых договоров с одним и более специалистами по работе с детьми;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lastRenderedPageBreak/>
        <w:t>14) копии документов, подтверждающих профильное образование по работе с детьми (дипломы о профильном образовании (профильной переподготовке));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pacing w:val="-2"/>
          <w:sz w:val="28"/>
          <w:szCs w:val="28"/>
        </w:rPr>
        <w:t>15) копию трудовой книжки (заверенную отделом кадров) специалист</w:t>
      </w:r>
      <w:proofErr w:type="gramStart"/>
      <w:r w:rsidRPr="000D1F7B">
        <w:rPr>
          <w:rFonts w:ascii="Times New Roman" w:hAnsi="Times New Roman" w:cs="Times New Roman"/>
          <w:spacing w:val="-2"/>
          <w:sz w:val="28"/>
          <w:szCs w:val="28"/>
        </w:rPr>
        <w:t>а(</w:t>
      </w:r>
      <w:proofErr w:type="spellStart"/>
      <w:proofErr w:type="gramEnd"/>
      <w:r w:rsidRPr="000D1F7B">
        <w:rPr>
          <w:rFonts w:ascii="Times New Roman" w:hAnsi="Times New Roman" w:cs="Times New Roman"/>
          <w:spacing w:val="-2"/>
          <w:sz w:val="28"/>
          <w:szCs w:val="28"/>
        </w:rPr>
        <w:t>ов</w:t>
      </w:r>
      <w:proofErr w:type="spellEnd"/>
      <w:r w:rsidRPr="000D1F7B">
        <w:rPr>
          <w:rFonts w:ascii="Times New Roman" w:hAnsi="Times New Roman" w:cs="Times New Roman"/>
          <w:spacing w:val="-2"/>
          <w:sz w:val="28"/>
          <w:szCs w:val="28"/>
        </w:rPr>
        <w:t xml:space="preserve">) </w:t>
      </w:r>
      <w:r w:rsidRPr="000D1F7B">
        <w:rPr>
          <w:rFonts w:ascii="Times New Roman" w:hAnsi="Times New Roman" w:cs="Times New Roman"/>
          <w:sz w:val="28"/>
          <w:szCs w:val="28"/>
        </w:rPr>
        <w:t>по работе с детьми;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16) копии договоров о сотрудничестве (взаимодействии)</w:t>
      </w:r>
      <w:r w:rsidRPr="000D1F7B">
        <w:rPr>
          <w:rFonts w:ascii="Times New Roman" w:hAnsi="Times New Roman" w:cs="Times New Roman"/>
          <w:sz w:val="28"/>
          <w:szCs w:val="28"/>
        </w:rPr>
        <w:br/>
        <w:t xml:space="preserve">с образовательными организациями в муниципальном образовании Архангельской области или Ненецкого автономного округа, на территории которого </w:t>
      </w:r>
      <w:proofErr w:type="gramStart"/>
      <w:r w:rsidRPr="000D1F7B">
        <w:rPr>
          <w:rFonts w:ascii="Times New Roman" w:hAnsi="Times New Roman" w:cs="Times New Roman"/>
          <w:sz w:val="28"/>
          <w:szCs w:val="28"/>
        </w:rPr>
        <w:t>расположен</w:t>
      </w:r>
      <w:proofErr w:type="gramEnd"/>
      <w:r w:rsidRPr="000D1F7B">
        <w:rPr>
          <w:rFonts w:ascii="Times New Roman" w:hAnsi="Times New Roman" w:cs="Times New Roman"/>
          <w:sz w:val="28"/>
          <w:szCs w:val="28"/>
        </w:rPr>
        <w:t xml:space="preserve"> ЦМИТ;</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17)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18)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19) копия свидетельства о государственной регистрации юридического лица или индивидуального предпринимателя;</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pacing w:val="-8"/>
          <w:sz w:val="28"/>
          <w:szCs w:val="28"/>
        </w:rPr>
        <w:t>20) копия свидетельства о постановке юридического лица или индивидуального</w:t>
      </w:r>
      <w:r w:rsidRPr="000D1F7B">
        <w:rPr>
          <w:rFonts w:ascii="Times New Roman" w:hAnsi="Times New Roman" w:cs="Times New Roman"/>
          <w:sz w:val="28"/>
          <w:szCs w:val="28"/>
        </w:rPr>
        <w:t xml:space="preserve"> предпринимателя на учет в налоговом органе;</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21) выписка из Единого государственного реестра юридических лиц </w:t>
      </w:r>
      <w:r w:rsidRPr="000D1F7B">
        <w:rPr>
          <w:rFonts w:ascii="Times New Roman" w:hAnsi="Times New Roman" w:cs="Times New Roman"/>
          <w:spacing w:val="-10"/>
          <w:sz w:val="28"/>
          <w:szCs w:val="28"/>
        </w:rPr>
        <w:t>(ЕГРЮЛ) и Единого государственного реестра индивидуальных предпринимателей</w:t>
      </w:r>
      <w:r w:rsidRPr="000D1F7B">
        <w:rPr>
          <w:rFonts w:ascii="Times New Roman" w:hAnsi="Times New Roman" w:cs="Times New Roman"/>
          <w:sz w:val="28"/>
          <w:szCs w:val="28"/>
        </w:rPr>
        <w:t xml:space="preserve"> (ЕГРИП), выданная не ранее чем за три месяца до дня подачи заявления;</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К заявке на получение субсидии могут быть приложены дополнительные документы, имеющие отношение к проекту.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13. Субъект малого и среднего предпринимательства несет полную ответственность за достоверность представляемых сведений.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14. Субъекту малого и среднего предпринимательства отказывается в приеме документов в следующих случаях:</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 представления документов, указанных в </w:t>
      </w:r>
      <w:hyperlink w:anchor="Par112" w:history="1">
        <w:r w:rsidRPr="000D1F7B">
          <w:rPr>
            <w:rFonts w:ascii="Times New Roman" w:hAnsi="Times New Roman" w:cs="Times New Roman"/>
            <w:sz w:val="28"/>
            <w:szCs w:val="28"/>
          </w:rPr>
          <w:t>пункте 11</w:t>
        </w:r>
      </w:hyperlink>
      <w:r w:rsidRPr="000D1F7B">
        <w:rPr>
          <w:rFonts w:ascii="Times New Roman" w:hAnsi="Times New Roman" w:cs="Times New Roman"/>
          <w:sz w:val="28"/>
          <w:szCs w:val="28"/>
        </w:rPr>
        <w:t xml:space="preserve"> настоящего Порядка, позднее срока, предусмотренного подпунктом 3 пункта 16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 представления документов, оформление которых не соответствует требованиям, предусмотренным </w:t>
      </w:r>
      <w:hyperlink w:anchor="Par112" w:history="1">
        <w:r w:rsidRPr="000D1F7B">
          <w:rPr>
            <w:rFonts w:ascii="Times New Roman" w:hAnsi="Times New Roman" w:cs="Times New Roman"/>
            <w:sz w:val="28"/>
            <w:szCs w:val="28"/>
          </w:rPr>
          <w:t>пунктами 11 и 1</w:t>
        </w:r>
      </w:hyperlink>
      <w:r w:rsidRPr="000D1F7B">
        <w:rPr>
          <w:rFonts w:ascii="Times New Roman" w:hAnsi="Times New Roman" w:cs="Times New Roman"/>
          <w:sz w:val="28"/>
          <w:szCs w:val="28"/>
        </w:rPr>
        <w:t>2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представления не в полном объеме документов, указанных в пункте 11 настоящего Порядка (за исключением документов, указанных в подпункте 8 пункта 11 настоящего Порядка – для субъектов малого и среднего предпринимательства, не являющихся акционерными обществами);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предоставления недостоверных сведений.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Заявки субъектов малого и среднего предпринимательства, которым отказано в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lastRenderedPageBreak/>
        <w:t xml:space="preserve">Решение министерства  о возврате документов может быть обжаловано субъектом малого и среднего предпринимательства в установленном законом порядке. </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Принятые заявки регистрируются в реестре заявок субъектов малого </w:t>
      </w:r>
      <w:r w:rsidRPr="000D1F7B">
        <w:rPr>
          <w:rFonts w:ascii="Times New Roman" w:hAnsi="Times New Roman" w:cs="Times New Roman"/>
          <w:sz w:val="28"/>
          <w:szCs w:val="28"/>
        </w:rPr>
        <w:br/>
        <w:t>и среднего предпринимательства на участие в конкурсе.</w:t>
      </w:r>
    </w:p>
    <w:p w:rsidR="000D1F7B" w:rsidRPr="000D1F7B" w:rsidRDefault="000D1F7B" w:rsidP="000D1F7B">
      <w:pPr>
        <w:pStyle w:val="ConsPlusNormal"/>
        <w:tabs>
          <w:tab w:val="num" w:pos="1260"/>
        </w:tabs>
        <w:ind w:firstLine="709"/>
        <w:jc w:val="both"/>
        <w:rPr>
          <w:rFonts w:ascii="Times New Roman" w:hAnsi="Times New Roman" w:cs="Times New Roman"/>
          <w:sz w:val="28"/>
          <w:szCs w:val="28"/>
        </w:rPr>
      </w:pPr>
      <w:r w:rsidRPr="000D1F7B">
        <w:rPr>
          <w:rFonts w:ascii="Times New Roman" w:hAnsi="Times New Roman" w:cs="Times New Roman"/>
          <w:sz w:val="28"/>
          <w:szCs w:val="28"/>
        </w:rPr>
        <w:t>15. Субъект малого и среднего предпринимательства вправе подать только один комплект документов для участия в конкурсе.</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позднее, чем за</w:t>
      </w:r>
      <w:r w:rsidRPr="000D1F7B">
        <w:rPr>
          <w:rFonts w:ascii="Times New Roman" w:hAnsi="Times New Roman" w:cs="Times New Roman"/>
          <w:sz w:val="28"/>
          <w:szCs w:val="28"/>
        </w:rPr>
        <w:br/>
        <w:t>10 (десять)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(десяти) рабочих дней </w:t>
      </w:r>
      <w:proofErr w:type="gramStart"/>
      <w:r w:rsidRPr="000D1F7B">
        <w:rPr>
          <w:rFonts w:ascii="Times New Roman" w:hAnsi="Times New Roman" w:cs="Times New Roman"/>
          <w:sz w:val="28"/>
          <w:szCs w:val="28"/>
        </w:rPr>
        <w:t>с даты издания</w:t>
      </w:r>
      <w:proofErr w:type="gramEnd"/>
      <w:r w:rsidRPr="000D1F7B">
        <w:rPr>
          <w:rFonts w:ascii="Times New Roman" w:hAnsi="Times New Roman" w:cs="Times New Roman"/>
          <w:sz w:val="28"/>
          <w:szCs w:val="28"/>
        </w:rPr>
        <w:t xml:space="preserve"> распоряжения министерства о выделении средств областного бюджета на предоставление субсидий победителям конкурса.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III</w:t>
      </w:r>
      <w:r w:rsidRPr="000D1F7B">
        <w:rPr>
          <w:rFonts w:ascii="Times New Roman" w:hAnsi="Times New Roman" w:cs="Times New Roman"/>
          <w:b/>
          <w:sz w:val="28"/>
          <w:szCs w:val="28"/>
        </w:rPr>
        <w:t>. Порядок проведения конкурса</w:t>
      </w:r>
    </w:p>
    <w:p w:rsidR="000D1F7B" w:rsidRPr="000D1F7B" w:rsidRDefault="000D1F7B" w:rsidP="000D1F7B">
      <w:pPr>
        <w:pStyle w:val="ConsPlusNormal"/>
        <w:widowControl/>
        <w:ind w:firstLine="709"/>
        <w:jc w:val="center"/>
        <w:outlineLvl w:val="1"/>
        <w:rPr>
          <w:rFonts w:ascii="Times New Roman" w:hAnsi="Times New Roman" w:cs="Times New Roman"/>
          <w:b/>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16. Министерство при проведении конкурса последовательно осуществляет следующие функции: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издает распоряжение министерства о проведении конкурса;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proofErr w:type="spellStart"/>
      <w:r w:rsidRPr="000D1F7B">
        <w:rPr>
          <w:rFonts w:ascii="Times New Roman" w:hAnsi="Times New Roman" w:cs="Times New Roman"/>
          <w:sz w:val="28"/>
          <w:szCs w:val="28"/>
        </w:rPr>
        <w:t>www.dvinaland.ru</w:t>
      </w:r>
      <w:proofErr w:type="spellEnd"/>
      <w:r w:rsidRPr="000D1F7B">
        <w:rPr>
          <w:rFonts w:ascii="Times New Roman" w:hAnsi="Times New Roman" w:cs="Times New Roman"/>
          <w:sz w:val="28"/>
          <w:szCs w:val="28"/>
        </w:rPr>
        <w:t xml:space="preserve"> и портале малого и среднего предпринимательства Архангельской области www.msp29.ru;</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осуществляет прием и регистрацию заявок на участие в конкурсе в течение 30 дней со дня опубликования извещения;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проверяет наличие документов, представляемых с заявкой на участие в конкурсе и указанных в пункте 11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5) проводит оценку эффективности реализации проекта на основании </w:t>
      </w:r>
      <w:proofErr w:type="gramStart"/>
      <w:r w:rsidRPr="000D1F7B">
        <w:rPr>
          <w:rFonts w:ascii="Times New Roman" w:hAnsi="Times New Roman" w:cs="Times New Roman"/>
          <w:sz w:val="28"/>
          <w:szCs w:val="28"/>
        </w:rPr>
        <w:t>Методики проведения оценки показателей результативности реализации мероприятия</w:t>
      </w:r>
      <w:proofErr w:type="gramEnd"/>
      <w:r w:rsidRPr="000D1F7B">
        <w:rPr>
          <w:rFonts w:ascii="Times New Roman" w:hAnsi="Times New Roman" w:cs="Times New Roman"/>
          <w:sz w:val="28"/>
          <w:szCs w:val="28"/>
        </w:rPr>
        <w:t xml:space="preserve"> по созданию и (или) обеспечению деятельности центра </w:t>
      </w:r>
      <w:r w:rsidRPr="000D1F7B">
        <w:rPr>
          <w:rFonts w:ascii="Times New Roman" w:hAnsi="Times New Roman" w:cs="Times New Roman"/>
          <w:sz w:val="28"/>
          <w:szCs w:val="28"/>
        </w:rPr>
        <w:lastRenderedPageBreak/>
        <w:t xml:space="preserve">молодежного инновационного творчества по форме согласно приложению </w:t>
      </w:r>
      <w:r w:rsidRPr="000D1F7B">
        <w:rPr>
          <w:rFonts w:ascii="Times New Roman" w:hAnsi="Times New Roman" w:cs="Times New Roman"/>
          <w:sz w:val="28"/>
          <w:szCs w:val="28"/>
        </w:rPr>
        <w:br/>
        <w:t>№ 5 к настоящему Порядку.</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17. В течение 5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18. Экспертами являются представители министерства, и (или) исполнительных </w:t>
      </w:r>
      <w:r w:rsidRPr="000D1F7B">
        <w:rPr>
          <w:rFonts w:ascii="Times New Roman" w:hAnsi="Times New Roman" w:cs="Times New Roman"/>
          <w:spacing w:val="-10"/>
          <w:sz w:val="28"/>
          <w:szCs w:val="28"/>
        </w:rPr>
        <w:t>органов государственной власти Архангельской области,</w:t>
      </w:r>
      <w:r w:rsidRPr="000D1F7B">
        <w:rPr>
          <w:rFonts w:ascii="Times New Roman" w:hAnsi="Times New Roman" w:cs="Times New Roman"/>
          <w:sz w:val="28"/>
          <w:szCs w:val="28"/>
        </w:rPr>
        <w:t xml:space="preserve"> инфраструктуры развития инновационной деятельности в </w:t>
      </w:r>
      <w:r w:rsidRPr="000D1F7B">
        <w:rPr>
          <w:rFonts w:ascii="Times New Roman" w:hAnsi="Times New Roman" w:cs="Times New Roman"/>
          <w:spacing w:val="-10"/>
          <w:sz w:val="28"/>
          <w:szCs w:val="28"/>
        </w:rPr>
        <w:t>Архангельской</w:t>
      </w:r>
      <w:r w:rsidRPr="000D1F7B">
        <w:rPr>
          <w:rFonts w:ascii="Times New Roman" w:hAnsi="Times New Roman" w:cs="Times New Roman"/>
          <w:sz w:val="28"/>
          <w:szCs w:val="28"/>
        </w:rPr>
        <w:t xml:space="preserve"> области, научных, образовательных, научно-производственных организаций, осуществляющих свою деятельность на территории Архангельской области, </w:t>
      </w:r>
      <w:r w:rsidRPr="000D1F7B">
        <w:rPr>
          <w:rFonts w:ascii="Times New Roman" w:hAnsi="Times New Roman" w:cs="Times New Roman"/>
          <w:spacing w:val="-12"/>
          <w:sz w:val="28"/>
          <w:szCs w:val="28"/>
        </w:rPr>
        <w:t>представителей общественных объединений малого и среднего предпринимательства</w:t>
      </w:r>
      <w:r w:rsidRPr="000D1F7B">
        <w:rPr>
          <w:rFonts w:ascii="Times New Roman" w:hAnsi="Times New Roman" w:cs="Times New Roman"/>
          <w:sz w:val="28"/>
          <w:szCs w:val="28"/>
        </w:rPr>
        <w:t xml:space="preserve"> Архангельской области.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19. Экспертное заключение составляется по форме согласно приложению № 6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20. Проекты с экспертными заключениями и оценкой эффективности реализации проекта выносятся на рассмотрение конкурсной комиссии (далее – комиссия).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21. Министерство в течение 5 рабочих дней со дня получения экспертных заключений: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готовит материалы на заседание комиссии и выносит их на рассмотрение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оповещает членов комиссии и приглашенных о дате, времени и месте проведения заседания конкурсной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осуществляет организационно-техническое обеспечение деятельности комиссии.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12"/>
          <w:sz w:val="28"/>
          <w:szCs w:val="28"/>
        </w:rPr>
        <w:t>22. Состав комиссии утверждается распоряжением министерства</w:t>
      </w:r>
      <w:r w:rsidRPr="000D1F7B">
        <w:rPr>
          <w:rFonts w:ascii="Times New Roman" w:hAnsi="Times New Roman" w:cs="Times New Roman"/>
          <w:sz w:val="28"/>
          <w:szCs w:val="28"/>
        </w:rPr>
        <w:t xml:space="preserve">. Комиссия создается из сотрудников министерства с привлечением представителей исполнительных </w:t>
      </w:r>
      <w:r w:rsidRPr="000D1F7B">
        <w:rPr>
          <w:rFonts w:ascii="Times New Roman" w:hAnsi="Times New Roman" w:cs="Times New Roman"/>
          <w:spacing w:val="-10"/>
          <w:sz w:val="28"/>
          <w:szCs w:val="28"/>
        </w:rPr>
        <w:t xml:space="preserve">органов государственной власти Архангельской области, </w:t>
      </w:r>
      <w:r w:rsidRPr="000D1F7B">
        <w:rPr>
          <w:rFonts w:ascii="Times New Roman" w:hAnsi="Times New Roman" w:cs="Times New Roman"/>
          <w:sz w:val="28"/>
          <w:szCs w:val="28"/>
        </w:rPr>
        <w:t>представителя</w:t>
      </w:r>
      <w:r w:rsidRPr="000D1F7B">
        <w:rPr>
          <w:rFonts w:ascii="Times New Roman" w:hAnsi="Times New Roman" w:cs="Times New Roman"/>
          <w:spacing w:val="-10"/>
          <w:sz w:val="28"/>
          <w:szCs w:val="28"/>
        </w:rPr>
        <w:t xml:space="preserve"> </w:t>
      </w:r>
      <w:proofErr w:type="spellStart"/>
      <w:r w:rsidRPr="000D1F7B">
        <w:rPr>
          <w:rFonts w:ascii="Times New Roman" w:hAnsi="Times New Roman" w:cs="Times New Roman"/>
          <w:spacing w:val="-10"/>
          <w:sz w:val="28"/>
          <w:szCs w:val="28"/>
        </w:rPr>
        <w:t>Архангельского</w:t>
      </w:r>
      <w:r w:rsidRPr="000D1F7B">
        <w:rPr>
          <w:rFonts w:ascii="Times New Roman" w:hAnsi="Times New Roman" w:cs="Times New Roman"/>
          <w:spacing w:val="-4"/>
          <w:sz w:val="28"/>
          <w:szCs w:val="28"/>
        </w:rPr>
        <w:t>областного</w:t>
      </w:r>
      <w:proofErr w:type="spellEnd"/>
      <w:r w:rsidRPr="000D1F7B">
        <w:rPr>
          <w:rFonts w:ascii="Times New Roman" w:hAnsi="Times New Roman" w:cs="Times New Roman"/>
          <w:spacing w:val="-4"/>
          <w:sz w:val="28"/>
          <w:szCs w:val="28"/>
        </w:rPr>
        <w:t xml:space="preserve"> Собрания депутатов, представителей организаций инфраструктуры</w:t>
      </w:r>
      <w:r w:rsidRPr="000D1F7B">
        <w:rPr>
          <w:rFonts w:ascii="Times New Roman" w:hAnsi="Times New Roman" w:cs="Times New Roman"/>
          <w:sz w:val="28"/>
          <w:szCs w:val="28"/>
        </w:rPr>
        <w:t xml:space="preserve"> поддержки малого и среднего предпринимательства Архангельской области, </w:t>
      </w:r>
      <w:r w:rsidRPr="000D1F7B">
        <w:rPr>
          <w:rFonts w:ascii="Times New Roman" w:hAnsi="Times New Roman" w:cs="Times New Roman"/>
          <w:spacing w:val="-12"/>
          <w:sz w:val="28"/>
          <w:szCs w:val="28"/>
        </w:rPr>
        <w:t>представителей общественных объединений малого и среднего предпринимательства</w:t>
      </w:r>
      <w:r w:rsidRPr="000D1F7B">
        <w:rPr>
          <w:rFonts w:ascii="Times New Roman" w:hAnsi="Times New Roman" w:cs="Times New Roman"/>
          <w:sz w:val="28"/>
          <w:szCs w:val="28"/>
        </w:rPr>
        <w:t xml:space="preserve"> Архангельской области (по согласованию). Председателем комиссии является министр </w:t>
      </w:r>
      <w:r w:rsidRPr="000D1F7B">
        <w:rPr>
          <w:rFonts w:ascii="Times New Roman" w:hAnsi="Times New Roman" w:cs="Times New Roman"/>
          <w:spacing w:val="-4"/>
          <w:sz w:val="28"/>
          <w:szCs w:val="28"/>
        </w:rPr>
        <w:t xml:space="preserve">экономического развития </w:t>
      </w:r>
      <w:r w:rsidRPr="000D1F7B">
        <w:rPr>
          <w:rFonts w:ascii="Times New Roman" w:hAnsi="Times New Roman" w:cs="Times New Roman"/>
          <w:spacing w:val="8"/>
          <w:sz w:val="28"/>
          <w:szCs w:val="28"/>
        </w:rPr>
        <w:t xml:space="preserve">и конкурентной политики </w:t>
      </w:r>
      <w:r w:rsidRPr="000D1F7B">
        <w:rPr>
          <w:rFonts w:ascii="Times New Roman" w:hAnsi="Times New Roman" w:cs="Times New Roman"/>
          <w:spacing w:val="-4"/>
          <w:sz w:val="28"/>
          <w:szCs w:val="28"/>
        </w:rPr>
        <w:t>Архангельской области, заместителем председателя</w:t>
      </w:r>
      <w:r w:rsidRPr="000D1F7B">
        <w:rPr>
          <w:rFonts w:ascii="Times New Roman" w:hAnsi="Times New Roman" w:cs="Times New Roman"/>
          <w:sz w:val="28"/>
          <w:szCs w:val="28"/>
        </w:rPr>
        <w:t xml:space="preserve"> комиссии – заместитель министра экономического развития </w:t>
      </w:r>
      <w:r w:rsidRPr="000D1F7B">
        <w:rPr>
          <w:rFonts w:ascii="Times New Roman" w:hAnsi="Times New Roman" w:cs="Times New Roman"/>
          <w:spacing w:val="8"/>
          <w:sz w:val="28"/>
          <w:szCs w:val="28"/>
        </w:rPr>
        <w:t xml:space="preserve">и конкурентной политики </w:t>
      </w:r>
      <w:r w:rsidRPr="000D1F7B">
        <w:rPr>
          <w:rFonts w:ascii="Times New Roman" w:hAnsi="Times New Roman" w:cs="Times New Roman"/>
          <w:sz w:val="28"/>
          <w:szCs w:val="28"/>
        </w:rPr>
        <w:t>Архангельской области, секретарем – специалист министерства.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Заседания комиссии проводит председатель комиссии, а в его отсутствие – заместитель председателя комиссии.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lastRenderedPageBreak/>
        <w:t>Заседание комиссии считается правомочным, если на нем присутствуют не менее половины членов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К рассмотрению проектов и принятию комиссией решения о результатах конкурсного отбора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24.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Решение министерства  может быть обжаловано субъектов малого и среднего предпринимательства в установленном законом порядке. </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25. Министерство на основании протокола комиссии принимает решение об отказе в предоставлении субсидии по следующим основаниям:</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проект участника конкурса набрал менее 60 баллов по результатам оценки эффективности реализации проектов, проводимой министерством в соответствии с подпунктом 5 пункта 16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проект участника конкурса не рекомендован на предоставление субсидии большинством экспертов по результатам экспертного заключения.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 </w:t>
      </w:r>
      <w:proofErr w:type="gramStart"/>
      <w:r w:rsidRPr="000D1F7B">
        <w:rPr>
          <w:rFonts w:ascii="Times New Roman" w:hAnsi="Times New Roman" w:cs="Times New Roman"/>
          <w:sz w:val="28"/>
          <w:szCs w:val="28"/>
        </w:rPr>
        <w:t>проекты</w:t>
      </w:r>
      <w:proofErr w:type="gramEnd"/>
      <w:r w:rsidRPr="000D1F7B">
        <w:rPr>
          <w:rFonts w:ascii="Times New Roman" w:hAnsi="Times New Roman" w:cs="Times New Roman"/>
          <w:sz w:val="28"/>
          <w:szCs w:val="28"/>
        </w:rPr>
        <w:t xml:space="preserve"> которых набрали наибольшее количество баллов;</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 </w:t>
      </w:r>
      <w:proofErr w:type="gramStart"/>
      <w:r w:rsidRPr="000D1F7B">
        <w:rPr>
          <w:rFonts w:ascii="Times New Roman" w:hAnsi="Times New Roman" w:cs="Times New Roman"/>
          <w:sz w:val="28"/>
          <w:szCs w:val="28"/>
        </w:rPr>
        <w:t>подавшим</w:t>
      </w:r>
      <w:proofErr w:type="gramEnd"/>
      <w:r w:rsidRPr="000D1F7B">
        <w:rPr>
          <w:rFonts w:ascii="Times New Roman" w:hAnsi="Times New Roman" w:cs="Times New Roman"/>
          <w:sz w:val="28"/>
          <w:szCs w:val="28"/>
        </w:rPr>
        <w:t xml:space="preserve"> комплект документов ранее.</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t>
      </w:r>
      <w:proofErr w:type="spellStart"/>
      <w:r w:rsidRPr="000D1F7B">
        <w:rPr>
          <w:rFonts w:ascii="Times New Roman" w:hAnsi="Times New Roman" w:cs="Times New Roman"/>
          <w:sz w:val="28"/>
          <w:szCs w:val="28"/>
        </w:rPr>
        <w:t>www.dvinaland.ru</w:t>
      </w:r>
      <w:proofErr w:type="spellEnd"/>
      <w:r w:rsidRPr="000D1F7B">
        <w:rPr>
          <w:rFonts w:ascii="Times New Roman" w:hAnsi="Times New Roman" w:cs="Times New Roman"/>
          <w:sz w:val="28"/>
          <w:szCs w:val="28"/>
        </w:rPr>
        <w:t xml:space="preserve"> и портале малого и среднего предпринимательства </w:t>
      </w:r>
      <w:r w:rsidRPr="000D1F7B">
        <w:rPr>
          <w:rFonts w:ascii="Times New Roman" w:hAnsi="Times New Roman" w:cs="Times New Roman"/>
          <w:sz w:val="28"/>
          <w:szCs w:val="28"/>
        </w:rPr>
        <w:lastRenderedPageBreak/>
        <w:t>Архангельской области www.msp29.ru.</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w:t>
      </w:r>
      <w:r w:rsidRPr="000D1F7B">
        <w:rPr>
          <w:rFonts w:ascii="Times New Roman" w:hAnsi="Times New Roman" w:cs="Times New Roman"/>
          <w:b/>
          <w:sz w:val="28"/>
          <w:szCs w:val="28"/>
        </w:rPr>
        <w:t>V. Порядок предоставления субсидий победителям конкурса</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sz w:val="28"/>
          <w:szCs w:val="28"/>
        </w:rPr>
      </w:pPr>
      <w:r w:rsidRPr="000D1F7B">
        <w:rPr>
          <w:rFonts w:ascii="Times New Roman" w:hAnsi="Times New Roman" w:cs="Times New Roman"/>
          <w:b/>
          <w:sz w:val="28"/>
          <w:szCs w:val="28"/>
        </w:rPr>
        <w:t xml:space="preserve">и осуществления </w:t>
      </w:r>
      <w:proofErr w:type="gramStart"/>
      <w:r w:rsidRPr="000D1F7B">
        <w:rPr>
          <w:rFonts w:ascii="Times New Roman" w:hAnsi="Times New Roman" w:cs="Times New Roman"/>
          <w:b/>
          <w:sz w:val="28"/>
          <w:szCs w:val="28"/>
        </w:rPr>
        <w:t>контроля за</w:t>
      </w:r>
      <w:proofErr w:type="gramEnd"/>
      <w:r w:rsidRPr="000D1F7B">
        <w:rPr>
          <w:rFonts w:ascii="Times New Roman" w:hAnsi="Times New Roman" w:cs="Times New Roman"/>
          <w:b/>
          <w:sz w:val="28"/>
          <w:szCs w:val="28"/>
        </w:rPr>
        <w:t xml:space="preserve"> использованием субсидий </w:t>
      </w:r>
    </w:p>
    <w:p w:rsidR="000D1F7B" w:rsidRPr="000D1F7B" w:rsidRDefault="000D1F7B" w:rsidP="000D1F7B">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28. В течение 30 календарных дней со дня заседания комиссии министерство заключает с победителями конкурса договоры о предоставлении субсидии.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29. Субъекты малого и среднего предпринимательства, в отношении которых принято решение о предоставлении субсидии, в течение</w:t>
      </w:r>
      <w:r w:rsidRPr="000D1F7B">
        <w:rPr>
          <w:rFonts w:ascii="Times New Roman" w:hAnsi="Times New Roman" w:cs="Times New Roman"/>
          <w:sz w:val="28"/>
          <w:szCs w:val="28"/>
        </w:rPr>
        <w:br/>
        <w:t>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 получателя поддержки об обеспечении  взаимодействия с другими ЦМИТ Архангельской области и Российской Федерации (в свободной форме).</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30.  Субъекты малого и среднего предпринимательства, признанные </w:t>
      </w:r>
      <w:r w:rsidRPr="000D1F7B">
        <w:rPr>
          <w:rFonts w:ascii="Times New Roman" w:hAnsi="Times New Roman" w:cs="Times New Roman"/>
          <w:spacing w:val="-2"/>
          <w:sz w:val="28"/>
          <w:szCs w:val="28"/>
        </w:rPr>
        <w:t>победителями, заключают с министерством договор</w:t>
      </w:r>
      <w:r w:rsidRPr="000D1F7B">
        <w:rPr>
          <w:rFonts w:ascii="Times New Roman" w:hAnsi="Times New Roman" w:cs="Times New Roman"/>
          <w:sz w:val="28"/>
          <w:szCs w:val="28"/>
        </w:rPr>
        <w:t xml:space="preserve"> о предоставлении субсидии, который служит основанием для ее получения.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Обязательным условием предоставления субсидии, включаемым </w:t>
      </w:r>
      <w:r w:rsidRPr="000D1F7B">
        <w:rPr>
          <w:rFonts w:ascii="Times New Roman" w:hAnsi="Times New Roman" w:cs="Times New Roman"/>
          <w:sz w:val="28"/>
          <w:szCs w:val="28"/>
        </w:rPr>
        <w:br/>
        <w:t>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Субъекты малого и среднего предпринимательства, в срок </w:t>
      </w:r>
      <w:r w:rsidRPr="000D1F7B">
        <w:rPr>
          <w:rFonts w:ascii="Times New Roman" w:hAnsi="Times New Roman" w:cs="Times New Roman"/>
          <w:sz w:val="28"/>
          <w:szCs w:val="28"/>
        </w:rPr>
        <w:br/>
        <w:t xml:space="preserve">не выполнившие требования, предусмотренные пунктом 29 настоящего Порядка, утрачивают право на получение субсидии. </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31.  Министерство перечисляет денежные </w:t>
      </w:r>
      <w:r w:rsidRPr="000D1F7B">
        <w:rPr>
          <w:rFonts w:ascii="Times New Roman" w:hAnsi="Times New Roman" w:cs="Times New Roman"/>
          <w:spacing w:val="-2"/>
          <w:sz w:val="28"/>
          <w:szCs w:val="28"/>
        </w:rPr>
        <w:t>средства на расчетный счет победителя</w:t>
      </w:r>
      <w:r w:rsidRPr="000D1F7B">
        <w:rPr>
          <w:rFonts w:ascii="Times New Roman" w:hAnsi="Times New Roman" w:cs="Times New Roman"/>
          <w:sz w:val="28"/>
          <w:szCs w:val="28"/>
        </w:rPr>
        <w:t xml:space="preserve"> в сроки, указанные в договоре о предоставлении субсидии.</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pacing w:val="-4"/>
          <w:sz w:val="28"/>
          <w:szCs w:val="28"/>
        </w:rPr>
        <w:t>32. Получатель субсидии ежеквартально, не позднее 10-го числа месяца</w:t>
      </w:r>
      <w:r w:rsidRPr="000D1F7B">
        <w:rPr>
          <w:rFonts w:ascii="Times New Roman" w:hAnsi="Times New Roman" w:cs="Times New Roman"/>
          <w:sz w:val="28"/>
          <w:szCs w:val="28"/>
        </w:rPr>
        <w:t>,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p w:rsidR="000D1F7B" w:rsidRPr="000D1F7B" w:rsidRDefault="000D1F7B" w:rsidP="0082401C">
      <w:pPr>
        <w:numPr>
          <w:ilvl w:val="0"/>
          <w:numId w:val="4"/>
        </w:numPr>
        <w:tabs>
          <w:tab w:val="clear" w:pos="1980"/>
          <w:tab w:val="num" w:pos="1080"/>
        </w:tabs>
        <w:spacing w:after="0" w:line="240" w:lineRule="auto"/>
        <w:ind w:left="0" w:firstLine="709"/>
        <w:jc w:val="both"/>
        <w:rPr>
          <w:rFonts w:ascii="Times New Roman" w:hAnsi="Times New Roman" w:cs="Times New Roman"/>
          <w:sz w:val="28"/>
          <w:szCs w:val="28"/>
        </w:rPr>
      </w:pPr>
      <w:r w:rsidRPr="000D1F7B">
        <w:rPr>
          <w:rFonts w:ascii="Times New Roman" w:hAnsi="Times New Roman" w:cs="Times New Roman"/>
          <w:sz w:val="28"/>
          <w:szCs w:val="28"/>
        </w:rPr>
        <w:t>отчет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приложению № 7 к настоящему Порядку;</w:t>
      </w:r>
    </w:p>
    <w:p w:rsidR="000D1F7B" w:rsidRPr="000D1F7B" w:rsidRDefault="000D1F7B" w:rsidP="0082401C">
      <w:pPr>
        <w:numPr>
          <w:ilvl w:val="0"/>
          <w:numId w:val="4"/>
        </w:numPr>
        <w:tabs>
          <w:tab w:val="clear" w:pos="1980"/>
          <w:tab w:val="left" w:pos="1080"/>
        </w:tabs>
        <w:spacing w:after="0" w:line="240" w:lineRule="auto"/>
        <w:ind w:left="0"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платежные документы, </w:t>
      </w:r>
      <w:r w:rsidRPr="000D1F7B">
        <w:rPr>
          <w:rFonts w:ascii="Times New Roman" w:hAnsi="Times New Roman" w:cs="Times New Roman"/>
          <w:spacing w:val="-4"/>
          <w:sz w:val="28"/>
          <w:szCs w:val="28"/>
        </w:rPr>
        <w:t xml:space="preserve">подтверждающие расходы в соответствии </w:t>
      </w:r>
      <w:r w:rsidRPr="000D1F7B">
        <w:rPr>
          <w:rFonts w:ascii="Times New Roman" w:hAnsi="Times New Roman" w:cs="Times New Roman"/>
          <w:spacing w:val="-4"/>
          <w:sz w:val="28"/>
          <w:szCs w:val="28"/>
        </w:rPr>
        <w:br/>
        <w:t>с проектом</w:t>
      </w:r>
      <w:r w:rsidRPr="000D1F7B">
        <w:rPr>
          <w:rFonts w:ascii="Times New Roman" w:hAnsi="Times New Roman" w:cs="Times New Roman"/>
          <w:sz w:val="28"/>
          <w:szCs w:val="28"/>
        </w:rPr>
        <w:t>;</w:t>
      </w:r>
    </w:p>
    <w:p w:rsidR="000D1F7B" w:rsidRPr="000D1F7B" w:rsidRDefault="000D1F7B" w:rsidP="0082401C">
      <w:pPr>
        <w:numPr>
          <w:ilvl w:val="0"/>
          <w:numId w:val="4"/>
        </w:numPr>
        <w:tabs>
          <w:tab w:val="clear" w:pos="1980"/>
          <w:tab w:val="num" w:pos="1080"/>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D1F7B">
        <w:rPr>
          <w:rFonts w:ascii="Times New Roman" w:hAnsi="Times New Roman" w:cs="Times New Roman"/>
          <w:sz w:val="28"/>
          <w:szCs w:val="28"/>
        </w:rPr>
        <w:lastRenderedPageBreak/>
        <w:t xml:space="preserve">содержательный отчет о выполнении комплекса мероприятий, предусмотренных проектом. </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 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w:t>
      </w:r>
      <w:r w:rsidRPr="000D1F7B">
        <w:rPr>
          <w:rFonts w:ascii="Times New Roman" w:hAnsi="Times New Roman" w:cs="Times New Roman"/>
          <w:sz w:val="28"/>
          <w:szCs w:val="28"/>
        </w:rPr>
        <w:br/>
        <w:t>15 календарных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4"/>
          <w:sz w:val="28"/>
          <w:szCs w:val="28"/>
        </w:rPr>
        <w:t xml:space="preserve">35. </w:t>
      </w:r>
      <w:r w:rsidRPr="000D1F7B">
        <w:rPr>
          <w:rFonts w:ascii="Times New Roman" w:hAnsi="Times New Roman" w:cs="Times New Roman"/>
          <w:sz w:val="28"/>
          <w:szCs w:val="28"/>
        </w:rPr>
        <w:t xml:space="preserve">В случае </w:t>
      </w:r>
      <w:proofErr w:type="spellStart"/>
      <w:r w:rsidRPr="000D1F7B">
        <w:rPr>
          <w:rFonts w:ascii="Times New Roman" w:hAnsi="Times New Roman" w:cs="Times New Roman"/>
          <w:sz w:val="28"/>
          <w:szCs w:val="28"/>
        </w:rPr>
        <w:t>невозврата</w:t>
      </w:r>
      <w:proofErr w:type="spellEnd"/>
      <w:r w:rsidRPr="000D1F7B">
        <w:rPr>
          <w:rFonts w:ascii="Times New Roman" w:hAnsi="Times New Roman" w:cs="Times New Roman"/>
          <w:sz w:val="28"/>
          <w:szCs w:val="28"/>
        </w:rPr>
        <w:t xml:space="preserve"> бюджетных сре</w:t>
      </w:r>
      <w:proofErr w:type="gramStart"/>
      <w:r w:rsidRPr="000D1F7B">
        <w:rPr>
          <w:rFonts w:ascii="Times New Roman" w:hAnsi="Times New Roman" w:cs="Times New Roman"/>
          <w:sz w:val="28"/>
          <w:szCs w:val="28"/>
        </w:rPr>
        <w:t>дств пр</w:t>
      </w:r>
      <w:proofErr w:type="gramEnd"/>
      <w:r w:rsidRPr="000D1F7B">
        <w:rPr>
          <w:rFonts w:ascii="Times New Roman" w:hAnsi="Times New Roman" w:cs="Times New Roman"/>
          <w:sz w:val="28"/>
          <w:szCs w:val="28"/>
        </w:rPr>
        <w:t>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36. Министерство осуществляет </w:t>
      </w:r>
      <w:proofErr w:type="gramStart"/>
      <w:r w:rsidRPr="000D1F7B">
        <w:rPr>
          <w:rFonts w:ascii="Times New Roman" w:hAnsi="Times New Roman" w:cs="Times New Roman"/>
          <w:sz w:val="28"/>
          <w:szCs w:val="28"/>
        </w:rPr>
        <w:t>контроль за</w:t>
      </w:r>
      <w:proofErr w:type="gramEnd"/>
      <w:r w:rsidRPr="000D1F7B">
        <w:rPr>
          <w:rFonts w:ascii="Times New Roman" w:hAnsi="Times New Roman" w:cs="Times New Roman"/>
          <w:sz w:val="28"/>
          <w:szCs w:val="28"/>
        </w:rPr>
        <w:t xml:space="preserve">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D1F7B" w:rsidRPr="000D1F7B" w:rsidRDefault="000D1F7B" w:rsidP="000D1F7B">
      <w:pPr>
        <w:autoSpaceDE w:val="0"/>
        <w:autoSpaceDN w:val="0"/>
        <w:adjustRightInd w:val="0"/>
        <w:spacing w:after="0" w:line="240" w:lineRule="auto"/>
        <w:ind w:firstLine="709"/>
        <w:jc w:val="center"/>
        <w:rPr>
          <w:rFonts w:ascii="Times New Roman" w:hAnsi="Times New Roman" w:cs="Times New Roman"/>
          <w:sz w:val="28"/>
          <w:szCs w:val="28"/>
        </w:rPr>
        <w:sectPr w:rsidR="000D1F7B" w:rsidRPr="000D1F7B" w:rsidSect="0085414B">
          <w:headerReference w:type="even" r:id="rId95"/>
          <w:headerReference w:type="default" r:id="rId96"/>
          <w:footerReference w:type="even" r:id="rId97"/>
          <w:pgSz w:w="11906" w:h="16838"/>
          <w:pgMar w:top="1134" w:right="851" w:bottom="1134" w:left="1701" w:header="709" w:footer="709" w:gutter="0"/>
          <w:cols w:space="708"/>
          <w:docGrid w:linePitch="381"/>
        </w:sectPr>
      </w:pPr>
    </w:p>
    <w:tbl>
      <w:tblPr>
        <w:tblW w:w="15276" w:type="dxa"/>
        <w:tblLook w:val="01E0"/>
      </w:tblPr>
      <w:tblGrid>
        <w:gridCol w:w="8046"/>
        <w:gridCol w:w="7230"/>
      </w:tblGrid>
      <w:tr w:rsidR="000D1F7B" w:rsidRPr="000D1F7B" w:rsidTr="00F909C1">
        <w:trPr>
          <w:trHeight w:val="713"/>
        </w:trPr>
        <w:tc>
          <w:tcPr>
            <w:tcW w:w="8046"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7230" w:type="dxa"/>
          </w:tcPr>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ПРИЛОЖЕНИЕ № 1</w:t>
            </w:r>
          </w:p>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к Порядку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rPr>
              <w:t>Архангельской области и Ненецкого автономного округа</w:t>
            </w:r>
          </w:p>
        </w:tc>
      </w:tr>
    </w:tbl>
    <w:p w:rsidR="000D1F7B" w:rsidRPr="000D1F7B" w:rsidRDefault="000D1F7B" w:rsidP="000D1F7B">
      <w:pPr>
        <w:spacing w:after="0" w:line="240" w:lineRule="auto"/>
        <w:jc w:val="center"/>
        <w:rPr>
          <w:rFonts w:ascii="Times New Roman" w:hAnsi="Times New Roman" w:cs="Times New Roman"/>
          <w:b/>
        </w:rPr>
      </w:pPr>
    </w:p>
    <w:p w:rsidR="000D1F7B" w:rsidRPr="000D1F7B" w:rsidRDefault="000D1F7B" w:rsidP="000D1F7B">
      <w:pPr>
        <w:pStyle w:val="ConsPlusTitle"/>
        <w:widowControl/>
        <w:jc w:val="center"/>
        <w:outlineLvl w:val="1"/>
        <w:rPr>
          <w:rFonts w:ascii="Times New Roman" w:hAnsi="Times New Roman" w:cs="Times New Roman"/>
          <w:sz w:val="24"/>
          <w:szCs w:val="24"/>
        </w:rPr>
      </w:pPr>
      <w:r w:rsidRPr="000D1F7B">
        <w:rPr>
          <w:rFonts w:ascii="Times New Roman" w:hAnsi="Times New Roman" w:cs="Times New Roman"/>
          <w:sz w:val="24"/>
          <w:szCs w:val="24"/>
        </w:rPr>
        <w:t>СМЕТА РАСХОДОВ</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tbl>
      <w:tblPr>
        <w:tblW w:w="4966" w:type="pct"/>
        <w:tblLayout w:type="fixed"/>
        <w:tblLook w:val="00A0"/>
      </w:tblPr>
      <w:tblGrid>
        <w:gridCol w:w="517"/>
        <w:gridCol w:w="2942"/>
        <w:gridCol w:w="2010"/>
        <w:gridCol w:w="1674"/>
        <w:gridCol w:w="2441"/>
        <w:gridCol w:w="1127"/>
        <w:gridCol w:w="1589"/>
        <w:gridCol w:w="1274"/>
        <w:gridCol w:w="1702"/>
      </w:tblGrid>
      <w:tr w:rsidR="000D1F7B" w:rsidRPr="000D1F7B" w:rsidTr="00F909C1">
        <w:trPr>
          <w:trHeight w:val="255"/>
        </w:trPr>
        <w:tc>
          <w:tcPr>
            <w:tcW w:w="169" w:type="pct"/>
            <w:vMerge w:val="restart"/>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 xml:space="preserve">№ </w:t>
            </w:r>
            <w:proofErr w:type="spellStart"/>
            <w:proofErr w:type="gramStart"/>
            <w:r w:rsidRPr="000D1F7B">
              <w:rPr>
                <w:rFonts w:ascii="Times New Roman" w:hAnsi="Times New Roman" w:cs="Times New Roman"/>
                <w:b/>
                <w:bCs/>
                <w:sz w:val="20"/>
                <w:szCs w:val="20"/>
              </w:rPr>
              <w:t>п</w:t>
            </w:r>
            <w:proofErr w:type="spellEnd"/>
            <w:proofErr w:type="gramEnd"/>
            <w:r w:rsidRPr="000D1F7B">
              <w:rPr>
                <w:rFonts w:ascii="Times New Roman" w:hAnsi="Times New Roman" w:cs="Times New Roman"/>
                <w:b/>
                <w:bCs/>
                <w:sz w:val="20"/>
                <w:szCs w:val="20"/>
              </w:rPr>
              <w:t>/</w:t>
            </w:r>
            <w:proofErr w:type="spellStart"/>
            <w:r w:rsidRPr="000D1F7B">
              <w:rPr>
                <w:rFonts w:ascii="Times New Roman" w:hAnsi="Times New Roman" w:cs="Times New Roman"/>
                <w:b/>
                <w:bCs/>
                <w:sz w:val="20"/>
                <w:szCs w:val="20"/>
              </w:rPr>
              <w:t>п</w:t>
            </w:r>
            <w:proofErr w:type="spellEnd"/>
          </w:p>
        </w:tc>
        <w:tc>
          <w:tcPr>
            <w:tcW w:w="963" w:type="pct"/>
            <w:vMerge w:val="restart"/>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Наименование оборудования, с указанием марки, модели</w:t>
            </w:r>
          </w:p>
        </w:tc>
        <w:tc>
          <w:tcPr>
            <w:tcW w:w="658"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Параметры оборудования</w:t>
            </w:r>
          </w:p>
        </w:tc>
        <w:tc>
          <w:tcPr>
            <w:tcW w:w="548"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Стоимость базовой комплектации, руб. (примерная)</w:t>
            </w:r>
          </w:p>
        </w:tc>
        <w:tc>
          <w:tcPr>
            <w:tcW w:w="799"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Рекомендованное количество единиц/количество единиц по смете</w:t>
            </w:r>
          </w:p>
        </w:tc>
        <w:tc>
          <w:tcPr>
            <w:tcW w:w="1863" w:type="pct"/>
            <w:gridSpan w:val="4"/>
            <w:tcBorders>
              <w:top w:val="single" w:sz="8" w:space="0" w:color="auto"/>
              <w:left w:val="nil"/>
              <w:bottom w:val="single" w:sz="4" w:space="0" w:color="auto"/>
              <w:right w:val="single" w:sz="8" w:space="0" w:color="000000"/>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Итоговая стоимость, руб.</w:t>
            </w:r>
          </w:p>
        </w:tc>
      </w:tr>
      <w:tr w:rsidR="000D1F7B" w:rsidRPr="000D1F7B" w:rsidTr="00F909C1">
        <w:trPr>
          <w:trHeight w:val="46"/>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Всего</w:t>
            </w:r>
          </w:p>
        </w:tc>
        <w:tc>
          <w:tcPr>
            <w:tcW w:w="1494" w:type="pct"/>
            <w:gridSpan w:val="3"/>
            <w:tcBorders>
              <w:top w:val="single" w:sz="4" w:space="0" w:color="auto"/>
              <w:left w:val="nil"/>
              <w:bottom w:val="single" w:sz="4" w:space="0" w:color="auto"/>
              <w:right w:val="single" w:sz="8" w:space="0" w:color="000000"/>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 том числе:</w:t>
            </w:r>
          </w:p>
        </w:tc>
      </w:tr>
      <w:tr w:rsidR="000D1F7B" w:rsidRPr="000D1F7B" w:rsidTr="00F909C1">
        <w:trPr>
          <w:trHeight w:val="423"/>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20"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федеральный бюджет</w:t>
            </w:r>
          </w:p>
        </w:tc>
        <w:tc>
          <w:tcPr>
            <w:tcW w:w="417"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областной бюджет</w:t>
            </w:r>
          </w:p>
        </w:tc>
        <w:tc>
          <w:tcPr>
            <w:tcW w:w="557" w:type="pct"/>
            <w:vMerge w:val="restart"/>
            <w:tcBorders>
              <w:top w:val="nil"/>
              <w:left w:val="single" w:sz="4" w:space="0" w:color="auto"/>
              <w:bottom w:val="single" w:sz="4" w:space="0" w:color="auto"/>
              <w:right w:val="single" w:sz="8"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внебюджетные источники</w:t>
            </w:r>
          </w:p>
        </w:tc>
      </w:tr>
      <w:tr w:rsidR="000D1F7B" w:rsidRPr="000D1F7B" w:rsidTr="00F909C1">
        <w:trPr>
          <w:trHeight w:val="423"/>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20"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417"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57" w:type="pct"/>
            <w:vMerge/>
            <w:tcBorders>
              <w:top w:val="nil"/>
              <w:left w:val="single" w:sz="4" w:space="0" w:color="auto"/>
              <w:bottom w:val="single" w:sz="4" w:space="0" w:color="auto"/>
              <w:right w:val="single" w:sz="8"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2</w:t>
            </w: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3</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4</w:t>
            </w: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5</w:t>
            </w: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7</w:t>
            </w: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8</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9</w:t>
            </w: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10</w:t>
            </w: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2.</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3.</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2.</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Фонд оплаты труда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3.</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Начисления на оплату труда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4.</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Командировки</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5.</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Коммунальные услуги, включая аренду помещений</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6.</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Прочие текущие расходы, в том числе</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6.1.</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Ремонт помещений центра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6.2.</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Комплект мебели</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6.3.</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Система противопожарной защиты</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roofErr w:type="spellStart"/>
            <w:r w:rsidRPr="000D1F7B">
              <w:rPr>
                <w:rFonts w:ascii="Times New Roman" w:hAnsi="Times New Roman" w:cs="Times New Roman"/>
                <w:bCs/>
                <w:sz w:val="20"/>
                <w:szCs w:val="20"/>
              </w:rPr>
              <w:t>х</w:t>
            </w:r>
            <w:proofErr w:type="spellEnd"/>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3137" w:type="pct"/>
            <w:gridSpan w:val="5"/>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rPr>
                <w:rFonts w:ascii="Times New Roman" w:hAnsi="Times New Roman" w:cs="Times New Roman"/>
                <w:b/>
                <w:bCs/>
                <w:sz w:val="20"/>
                <w:szCs w:val="20"/>
              </w:rPr>
            </w:pPr>
            <w:r w:rsidRPr="000D1F7B">
              <w:rPr>
                <w:rFonts w:ascii="Times New Roman" w:hAnsi="Times New Roman" w:cs="Times New Roman"/>
                <w:b/>
                <w:bCs/>
                <w:sz w:val="20"/>
                <w:szCs w:val="20"/>
              </w:rPr>
              <w:t>ИТОГО</w:t>
            </w: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proofErr w:type="spellStart"/>
      <w:r w:rsidRPr="000D1F7B">
        <w:rPr>
          <w:rFonts w:ascii="Times New Roman" w:hAnsi="Times New Roman" w:cs="Times New Roman"/>
          <w:sz w:val="20"/>
          <w:szCs w:val="20"/>
        </w:rPr>
        <w:t>х</w:t>
      </w:r>
      <w:proofErr w:type="spellEnd"/>
      <w:r w:rsidRPr="000D1F7B">
        <w:rPr>
          <w:rFonts w:ascii="Times New Roman" w:hAnsi="Times New Roman" w:cs="Times New Roman"/>
          <w:sz w:val="20"/>
          <w:szCs w:val="20"/>
        </w:rPr>
        <w:t xml:space="preserve"> – на данный вид расходов субсидия не предоставляется</w:t>
      </w: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Руководитель</w:t>
      </w:r>
      <w:r w:rsidRPr="000D1F7B">
        <w:rPr>
          <w:rFonts w:ascii="Times New Roman" w:hAnsi="Times New Roman" w:cs="Times New Roman"/>
          <w:sz w:val="24"/>
          <w:szCs w:val="24"/>
        </w:rPr>
        <w:tab/>
      </w:r>
      <w:r w:rsidRPr="000D1F7B">
        <w:rPr>
          <w:rFonts w:ascii="Times New Roman" w:hAnsi="Times New Roman" w:cs="Times New Roman"/>
          <w:sz w:val="24"/>
          <w:szCs w:val="24"/>
        </w:rPr>
        <w:tab/>
        <w:t xml:space="preserve">          ________________              __________________________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rPr>
        <w:t xml:space="preserve"> (подпись)             </w:t>
      </w:r>
      <w:r w:rsidRPr="000D1F7B">
        <w:rPr>
          <w:rFonts w:ascii="Times New Roman" w:hAnsi="Times New Roman" w:cs="Times New Roman"/>
        </w:rPr>
        <w:tab/>
      </w:r>
      <w:r w:rsidRPr="000D1F7B">
        <w:rPr>
          <w:rFonts w:ascii="Times New Roman" w:hAnsi="Times New Roman" w:cs="Times New Roman"/>
        </w:rPr>
        <w:tab/>
        <w:t xml:space="preserve">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nformat"/>
        <w:widowControl/>
        <w:jc w:val="center"/>
        <w:rPr>
          <w:rFonts w:ascii="Times New Roman" w:hAnsi="Times New Roman" w:cs="Times New Roman"/>
        </w:rPr>
        <w:sectPr w:rsidR="000D1F7B" w:rsidRPr="000D1F7B" w:rsidSect="000D1F7B">
          <w:pgSz w:w="16838" w:h="11906" w:orient="landscape"/>
          <w:pgMar w:top="851" w:right="539" w:bottom="993" w:left="1134" w:header="709" w:footer="709" w:gutter="0"/>
          <w:cols w:space="708"/>
          <w:docGrid w:linePitch="381"/>
        </w:sectPr>
      </w:pPr>
      <w:r w:rsidRPr="000D1F7B">
        <w:rPr>
          <w:rFonts w:ascii="Times New Roman" w:hAnsi="Times New Roman" w:cs="Times New Roman"/>
          <w:sz w:val="28"/>
          <w:szCs w:val="28"/>
        </w:rPr>
        <w:t>_______________</w:t>
      </w:r>
    </w:p>
    <w:p w:rsidR="000D1F7B" w:rsidRPr="000D1F7B" w:rsidRDefault="000D1F7B" w:rsidP="000D1F7B">
      <w:pPr>
        <w:spacing w:after="0" w:line="240" w:lineRule="auto"/>
        <w:rPr>
          <w:rFonts w:ascii="Times New Roman" w:hAnsi="Times New Roman" w:cs="Times New Roman"/>
        </w:rPr>
      </w:pPr>
    </w:p>
    <w:tbl>
      <w:tblPr>
        <w:tblW w:w="9468" w:type="dxa"/>
        <w:tblLook w:val="01E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2</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rPr>
      </w:pPr>
    </w:p>
    <w:p w:rsidR="000D1F7B" w:rsidRPr="000D1F7B" w:rsidRDefault="000D1F7B" w:rsidP="000D1F7B">
      <w:pPr>
        <w:pStyle w:val="ConsPlusNormal"/>
        <w:widowControl/>
        <w:ind w:firstLine="0"/>
        <w:jc w:val="right"/>
        <w:rPr>
          <w:rFonts w:ascii="Times New Roman" w:hAnsi="Times New Roman" w:cs="Times New Roman"/>
          <w:i/>
        </w:rPr>
      </w:pPr>
      <w:r w:rsidRPr="000D1F7B">
        <w:rPr>
          <w:rFonts w:ascii="Times New Roman" w:hAnsi="Times New Roman" w:cs="Times New Roman"/>
          <w:i/>
        </w:rPr>
        <w:t>Форма заявки</w:t>
      </w:r>
    </w:p>
    <w:p w:rsidR="000D1F7B" w:rsidRPr="000D1F7B" w:rsidRDefault="000D1F7B" w:rsidP="000D1F7B">
      <w:pPr>
        <w:pStyle w:val="ConsPlusNormal"/>
        <w:widowControl/>
        <w:ind w:firstLine="0"/>
        <w:jc w:val="right"/>
        <w:rPr>
          <w:rFonts w:ascii="Times New Roman" w:hAnsi="Times New Roman" w:cs="Times New Roman"/>
          <w:i/>
        </w:rPr>
      </w:pPr>
    </w:p>
    <w:p w:rsidR="000D1F7B" w:rsidRPr="000D1F7B" w:rsidRDefault="000D1F7B" w:rsidP="000D1F7B">
      <w:pPr>
        <w:pStyle w:val="ConsPlusNormal"/>
        <w:widowControl/>
        <w:ind w:firstLine="5103"/>
        <w:jc w:val="center"/>
        <w:rPr>
          <w:rFonts w:ascii="Times New Roman" w:hAnsi="Times New Roman" w:cs="Times New Roman"/>
        </w:rPr>
      </w:pPr>
      <w:r w:rsidRPr="000D1F7B">
        <w:rPr>
          <w:rFonts w:ascii="Times New Roman" w:hAnsi="Times New Roman" w:cs="Times New Roman"/>
        </w:rPr>
        <w:t>Министерство экономического развития</w:t>
      </w:r>
    </w:p>
    <w:p w:rsidR="000D1F7B" w:rsidRPr="000D1F7B" w:rsidRDefault="000D1F7B" w:rsidP="000D1F7B">
      <w:pPr>
        <w:pStyle w:val="ConsPlusNormal"/>
        <w:widowControl/>
        <w:ind w:firstLine="5103"/>
        <w:jc w:val="center"/>
        <w:rPr>
          <w:rFonts w:ascii="Times New Roman" w:hAnsi="Times New Roman" w:cs="Times New Roman"/>
          <w:spacing w:val="8"/>
        </w:rPr>
      </w:pPr>
      <w:r w:rsidRPr="000D1F7B">
        <w:rPr>
          <w:rFonts w:ascii="Times New Roman" w:hAnsi="Times New Roman" w:cs="Times New Roman"/>
          <w:spacing w:val="8"/>
        </w:rPr>
        <w:t>и конкурентной политики</w:t>
      </w:r>
    </w:p>
    <w:p w:rsidR="000D1F7B" w:rsidRPr="000D1F7B" w:rsidRDefault="000D1F7B" w:rsidP="000D1F7B">
      <w:pPr>
        <w:pStyle w:val="ConsPlusNormal"/>
        <w:widowControl/>
        <w:ind w:firstLine="5103"/>
        <w:jc w:val="center"/>
        <w:rPr>
          <w:rFonts w:ascii="Times New Roman" w:hAnsi="Times New Roman" w:cs="Times New Roman"/>
        </w:rPr>
      </w:pPr>
      <w:r w:rsidRPr="000D1F7B">
        <w:rPr>
          <w:rFonts w:ascii="Times New Roman" w:hAnsi="Times New Roman" w:cs="Times New Roman"/>
        </w:rPr>
        <w:t>Архангельской области</w:t>
      </w:r>
    </w:p>
    <w:p w:rsidR="000D1F7B" w:rsidRPr="000D1F7B" w:rsidRDefault="000D1F7B" w:rsidP="000D1F7B">
      <w:pPr>
        <w:pStyle w:val="ConsPlusNormal"/>
        <w:widowControl/>
        <w:ind w:firstLine="0"/>
        <w:jc w:val="center"/>
        <w:rPr>
          <w:rFonts w:ascii="Times New Roman" w:hAnsi="Times New Roman" w:cs="Times New Roman"/>
          <w:b/>
        </w:rPr>
      </w:pPr>
    </w:p>
    <w:p w:rsidR="000D1F7B" w:rsidRPr="000D1F7B" w:rsidRDefault="000D1F7B" w:rsidP="000D1F7B">
      <w:pPr>
        <w:pStyle w:val="ConsPlusNormal"/>
        <w:widowControl/>
        <w:ind w:firstLine="0"/>
        <w:jc w:val="center"/>
        <w:rPr>
          <w:rFonts w:ascii="Times New Roman" w:hAnsi="Times New Roman" w:cs="Times New Roman"/>
          <w:sz w:val="28"/>
          <w:szCs w:val="28"/>
        </w:rPr>
      </w:pPr>
      <w:proofErr w:type="gramStart"/>
      <w:r w:rsidRPr="000D1F7B">
        <w:rPr>
          <w:rFonts w:ascii="Times New Roman" w:hAnsi="Times New Roman" w:cs="Times New Roman"/>
          <w:b/>
          <w:sz w:val="28"/>
          <w:szCs w:val="28"/>
        </w:rPr>
        <w:t>З</w:t>
      </w:r>
      <w:proofErr w:type="gramEnd"/>
      <w:r w:rsidRPr="000D1F7B">
        <w:rPr>
          <w:rFonts w:ascii="Times New Roman" w:hAnsi="Times New Roman" w:cs="Times New Roman"/>
          <w:b/>
          <w:sz w:val="28"/>
          <w:szCs w:val="28"/>
        </w:rPr>
        <w:t xml:space="preserve"> А Я В К А</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на получение субсидии на возмещение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p w:rsidR="000D1F7B" w:rsidRPr="000D1F7B" w:rsidRDefault="000D1F7B" w:rsidP="000D1F7B">
      <w:pPr>
        <w:pStyle w:val="ConsPlusNonformat"/>
        <w:widowControl/>
        <w:jc w:val="center"/>
        <w:rPr>
          <w:rFonts w:ascii="Times New Roman" w:hAnsi="Times New Roman" w:cs="Times New Roman"/>
          <w:b/>
          <w:sz w:val="28"/>
          <w:szCs w:val="28"/>
        </w:rPr>
      </w:pPr>
    </w:p>
    <w:tbl>
      <w:tblPr>
        <w:tblW w:w="9714" w:type="dxa"/>
        <w:tblLayout w:type="fixed"/>
        <w:tblLook w:val="01E0"/>
      </w:tblPr>
      <w:tblGrid>
        <w:gridCol w:w="2629"/>
        <w:gridCol w:w="890"/>
        <w:gridCol w:w="727"/>
        <w:gridCol w:w="1798"/>
        <w:gridCol w:w="1577"/>
        <w:gridCol w:w="2093"/>
      </w:tblGrid>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(полное наименование юридического лица/индивидуального предпринимателя)</w:t>
            </w:r>
          </w:p>
        </w:tc>
      </w:tr>
      <w:tr w:rsidR="000D1F7B" w:rsidRPr="000D1F7B" w:rsidTr="00F909C1">
        <w:tc>
          <w:tcPr>
            <w:tcW w:w="9714" w:type="dxa"/>
            <w:gridSpan w:val="6"/>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просит предоставить субсидию в размере ____________</w:t>
            </w:r>
            <w:r w:rsidR="0082401C">
              <w:rPr>
                <w:rFonts w:ascii="Times New Roman" w:hAnsi="Times New Roman" w:cs="Times New Roman"/>
                <w:sz w:val="24"/>
                <w:szCs w:val="24"/>
              </w:rPr>
              <w:t>_______________________________</w:t>
            </w:r>
          </w:p>
        </w:tc>
      </w:tr>
      <w:tr w:rsidR="000D1F7B" w:rsidRPr="000D1F7B" w:rsidTr="00F909C1">
        <w:tc>
          <w:tcPr>
            <w:tcW w:w="9714" w:type="dxa"/>
            <w:gridSpan w:val="6"/>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(________________________________________________________________________) рублей</w:t>
            </w: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(прописью)</w:t>
            </w:r>
          </w:p>
        </w:tc>
      </w:tr>
      <w:tr w:rsidR="000D1F7B" w:rsidRPr="000D1F7B" w:rsidTr="00F909C1">
        <w:tc>
          <w:tcPr>
            <w:tcW w:w="6044" w:type="dxa"/>
            <w:gridSpan w:val="4"/>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Готовы вложить собственные средства в размере</w:t>
            </w:r>
          </w:p>
        </w:tc>
        <w:tc>
          <w:tcPr>
            <w:tcW w:w="3670" w:type="dxa"/>
            <w:gridSpan w:val="2"/>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w:t>
            </w:r>
          </w:p>
        </w:tc>
      </w:tr>
      <w:tr w:rsidR="000D1F7B" w:rsidRPr="000D1F7B" w:rsidTr="00F909C1">
        <w:tc>
          <w:tcPr>
            <w:tcW w:w="9714" w:type="dxa"/>
            <w:gridSpan w:val="6"/>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 рублей.</w:t>
            </w: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 (прописью)</w:t>
            </w:r>
          </w:p>
        </w:tc>
      </w:tr>
      <w:tr w:rsidR="000D1F7B" w:rsidRPr="000D1F7B" w:rsidTr="00F909C1">
        <w:trPr>
          <w:trHeight w:val="148"/>
        </w:trPr>
        <w:tc>
          <w:tcPr>
            <w:tcW w:w="7621" w:type="dxa"/>
            <w:gridSpan w:val="5"/>
          </w:tcPr>
          <w:p w:rsidR="000D1F7B" w:rsidRPr="000D1F7B" w:rsidRDefault="000D1F7B" w:rsidP="000D1F7B">
            <w:pPr>
              <w:pStyle w:val="ConsPlusNonformat"/>
              <w:widowControl/>
              <w:rPr>
                <w:rFonts w:ascii="Times New Roman" w:hAnsi="Times New Roman" w:cs="Times New Roman"/>
                <w:sz w:val="24"/>
                <w:szCs w:val="24"/>
              </w:rPr>
            </w:pPr>
          </w:p>
        </w:tc>
        <w:tc>
          <w:tcPr>
            <w:tcW w:w="2093" w:type="dxa"/>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b/>
                <w:bCs/>
                <w:sz w:val="24"/>
                <w:szCs w:val="24"/>
              </w:rPr>
            </w:pPr>
            <w:r w:rsidRPr="000D1F7B">
              <w:rPr>
                <w:rFonts w:ascii="Times New Roman" w:hAnsi="Times New Roman" w:cs="Times New Roman"/>
                <w:b/>
                <w:bCs/>
                <w:sz w:val="24"/>
                <w:szCs w:val="24"/>
              </w:rPr>
              <w:t>1. Сведения о юридическом лице (индивидуальном предпринимателе)</w:t>
            </w: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Сокращенное наименование </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(для юридических лиц)</w:t>
            </w:r>
          </w:p>
        </w:tc>
        <w:tc>
          <w:tcPr>
            <w:tcW w:w="6195" w:type="dxa"/>
            <w:gridSpan w:val="4"/>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Свидетельство о регистрации</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p>
        </w:tc>
        <w:tc>
          <w:tcPr>
            <w:tcW w:w="6195" w:type="dxa"/>
            <w:gridSpan w:val="4"/>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(дата выдачи, серия и номер)</w:t>
            </w: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ОГРН</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ИНН/КПП</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Фактическое местонахождение</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Телефон, факс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Электронная почта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Банковские реквизиты</w:t>
            </w:r>
          </w:p>
        </w:tc>
        <w:tc>
          <w:tcPr>
            <w:tcW w:w="7085" w:type="dxa"/>
            <w:gridSpan w:val="5"/>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4246" w:type="dxa"/>
            <w:gridSpan w:val="3"/>
            <w:tcBorders>
              <w:top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руководителя</w:t>
            </w:r>
          </w:p>
        </w:tc>
        <w:tc>
          <w:tcPr>
            <w:tcW w:w="5468" w:type="dxa"/>
            <w:gridSpan w:val="3"/>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pacing w:val="-6"/>
                <w:sz w:val="24"/>
                <w:szCs w:val="24"/>
              </w:rPr>
              <w:t xml:space="preserve">Паспортные данные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pacing w:val="-6"/>
                <w:sz w:val="24"/>
                <w:szCs w:val="24"/>
              </w:rPr>
            </w:pPr>
          </w:p>
        </w:tc>
        <w:tc>
          <w:tcPr>
            <w:tcW w:w="7085" w:type="dxa"/>
            <w:gridSpan w:val="5"/>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pacing w:val="-6"/>
                <w:sz w:val="24"/>
                <w:szCs w:val="24"/>
              </w:rPr>
              <w:t>(серия, номер, кем и когда выдан для индивидуальных предпринимателей и руководителя)</w:t>
            </w:r>
          </w:p>
        </w:tc>
      </w:tr>
      <w:tr w:rsidR="000D1F7B" w:rsidRPr="000D1F7B" w:rsidTr="00F909C1">
        <w:tc>
          <w:tcPr>
            <w:tcW w:w="9714"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главного бухгалтера, телефон _________________________________</w:t>
            </w:r>
          </w:p>
        </w:tc>
      </w:tr>
      <w:tr w:rsidR="000D1F7B" w:rsidRPr="000D1F7B" w:rsidTr="00F909C1">
        <w:tc>
          <w:tcPr>
            <w:tcW w:w="9714"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lastRenderedPageBreak/>
              <w:t>Дата начала деятельности  ________________________________________________________</w:t>
            </w:r>
          </w:p>
        </w:tc>
      </w:tr>
    </w:tbl>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ind w:firstLine="709"/>
        <w:jc w:val="both"/>
        <w:rPr>
          <w:rFonts w:ascii="Times New Roman" w:hAnsi="Times New Roman" w:cs="Times New Roman"/>
          <w:sz w:val="24"/>
          <w:szCs w:val="24"/>
        </w:rPr>
      </w:pP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Данная заявка означает согласие: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проверку любых данных, представленных в настоящей заявке;</w:t>
      </w:r>
    </w:p>
    <w:p w:rsidR="000D1F7B" w:rsidRPr="000D1F7B" w:rsidRDefault="000D1F7B" w:rsidP="000D1F7B">
      <w:pPr>
        <w:pStyle w:val="ConsPlusNonformat"/>
        <w:ind w:firstLine="720"/>
        <w:jc w:val="both"/>
        <w:rPr>
          <w:rFonts w:ascii="Times New Roman" w:hAnsi="Times New Roman" w:cs="Times New Roman"/>
          <w:sz w:val="24"/>
        </w:rPr>
      </w:pPr>
      <w:proofErr w:type="gramStart"/>
      <w:r w:rsidRPr="000D1F7B">
        <w:rPr>
          <w:rFonts w:ascii="Times New Roman" w:hAnsi="Times New Roman" w:cs="Times New Roman"/>
          <w:sz w:val="24"/>
        </w:rPr>
        <w:t>на  сбор,  систематизацию,  накопление, хранение, обновление, использование своих  персональных  данных (информации о юридическом лице – для  юридических ли)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roofErr w:type="gramEnd"/>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Настоящей заявкой  подтверждаем,  что  организация (индивидуальный предприниматель)_____________________________________________________________</w:t>
      </w:r>
    </w:p>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 xml:space="preserve">                                (полное наименование организации/ФИО индивидуального предпринимателя)</w:t>
      </w:r>
    </w:p>
    <w:p w:rsidR="000D1F7B" w:rsidRPr="000D1F7B" w:rsidRDefault="000D1F7B" w:rsidP="000D1F7B">
      <w:pPr>
        <w:pStyle w:val="ConsPlusNonformat"/>
        <w:jc w:val="both"/>
        <w:rPr>
          <w:rFonts w:ascii="Times New Roman" w:hAnsi="Times New Roman" w:cs="Times New Roman"/>
          <w:sz w:val="16"/>
          <w:szCs w:val="16"/>
        </w:rPr>
      </w:pPr>
    </w:p>
    <w:p w:rsidR="000D1F7B" w:rsidRPr="000D1F7B" w:rsidRDefault="000D1F7B" w:rsidP="000D1F7B">
      <w:pPr>
        <w:pStyle w:val="ConsPlusNonformat"/>
        <w:jc w:val="both"/>
        <w:rPr>
          <w:rFonts w:ascii="Times New Roman" w:hAnsi="Times New Roman" w:cs="Times New Roman"/>
          <w:sz w:val="24"/>
        </w:rPr>
      </w:pPr>
      <w:proofErr w:type="gramStart"/>
      <w:r w:rsidRPr="000D1F7B">
        <w:rPr>
          <w:rFonts w:ascii="Times New Roman" w:hAnsi="Times New Roman" w:cs="Times New Roman"/>
          <w:sz w:val="24"/>
        </w:rPr>
        <w:t xml:space="preserve">соответствует  требованиям, установленным пунктом 1 </w:t>
      </w:r>
      <w:hyperlink r:id="rId98" w:history="1">
        <w:r w:rsidRPr="000D1F7B">
          <w:rPr>
            <w:rFonts w:ascii="Times New Roman" w:hAnsi="Times New Roman" w:cs="Times New Roman"/>
            <w:sz w:val="24"/>
          </w:rPr>
          <w:t>статьи  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 xml:space="preserve">в Российской Федерации» и не является субъектами малого и среднего  предпринимательства,  указанными  в  </w:t>
      </w:r>
      <w:hyperlink r:id="rId99" w:history="1">
        <w:r w:rsidRPr="000D1F7B">
          <w:rPr>
            <w:rFonts w:ascii="Times New Roman" w:hAnsi="Times New Roman" w:cs="Times New Roman"/>
            <w:sz w:val="24"/>
          </w:rPr>
          <w:t>частях 3</w:t>
        </w:r>
      </w:hyperlink>
      <w:r w:rsidRPr="000D1F7B">
        <w:rPr>
          <w:rFonts w:ascii="Times New Roman" w:hAnsi="Times New Roman" w:cs="Times New Roman"/>
          <w:sz w:val="24"/>
        </w:rPr>
        <w:t xml:space="preserve"> и </w:t>
      </w:r>
      <w:hyperlink r:id="rId100" w:history="1">
        <w:r w:rsidRPr="000D1F7B">
          <w:rPr>
            <w:rFonts w:ascii="Times New Roman" w:hAnsi="Times New Roman" w:cs="Times New Roman"/>
            <w:sz w:val="24"/>
          </w:rPr>
          <w:t>4 статьи 14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в  Российской  Федерации»,  не  находится  в</w:t>
      </w:r>
      <w:proofErr w:type="gramEnd"/>
      <w:r w:rsidRPr="000D1F7B">
        <w:rPr>
          <w:rFonts w:ascii="Times New Roman" w:hAnsi="Times New Roman" w:cs="Times New Roman"/>
          <w:sz w:val="24"/>
        </w:rPr>
        <w:t xml:space="preserve">  </w:t>
      </w:r>
      <w:proofErr w:type="gramStart"/>
      <w:r w:rsidRPr="000D1F7B">
        <w:rPr>
          <w:rFonts w:ascii="Times New Roman" w:hAnsi="Times New Roman" w:cs="Times New Roman"/>
          <w:sz w:val="24"/>
        </w:rPr>
        <w:t>процессе</w:t>
      </w:r>
      <w:proofErr w:type="gramEnd"/>
      <w:r w:rsidRPr="000D1F7B">
        <w:rPr>
          <w:rFonts w:ascii="Times New Roman" w:hAnsi="Times New Roman" w:cs="Times New Roman"/>
          <w:sz w:val="24"/>
        </w:rPr>
        <w:t xml:space="preserve"> ликвидации, реорганизации, банкротства, деятельность ее не приостановлена в установленном законодательством Российской Федерации порядке.</w:t>
      </w:r>
    </w:p>
    <w:p w:rsidR="000D1F7B" w:rsidRPr="000D1F7B" w:rsidRDefault="000D1F7B" w:rsidP="000D1F7B">
      <w:pPr>
        <w:pStyle w:val="ConsPlusTitle"/>
        <w:widowControl/>
        <w:ind w:firstLine="709"/>
        <w:jc w:val="both"/>
        <w:rPr>
          <w:rFonts w:ascii="Times New Roman" w:hAnsi="Times New Roman" w:cs="Times New Roman"/>
          <w:b w:val="0"/>
          <w:sz w:val="24"/>
        </w:rPr>
      </w:pPr>
      <w:r w:rsidRPr="000D1F7B">
        <w:rPr>
          <w:rFonts w:ascii="Times New Roman" w:hAnsi="Times New Roman" w:cs="Times New Roman"/>
          <w:b w:val="0"/>
          <w:sz w:val="24"/>
        </w:rPr>
        <w:t xml:space="preserve">С  условиями  Порядка </w:t>
      </w:r>
      <w:r w:rsidRPr="000D1F7B">
        <w:rPr>
          <w:rFonts w:ascii="Times New Roman" w:hAnsi="Times New Roman" w:cs="Times New Roman"/>
          <w:b w:val="0"/>
          <w:sz w:val="24"/>
          <w:szCs w:val="24"/>
        </w:rPr>
        <w:t>предоставления субсидий на возмещение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r w:rsidRPr="000D1F7B">
        <w:rPr>
          <w:rFonts w:ascii="Times New Roman" w:hAnsi="Times New Roman" w:cs="Times New Roman"/>
          <w:b w:val="0"/>
          <w:sz w:val="24"/>
        </w:rPr>
        <w:t xml:space="preserve"> </w:t>
      </w:r>
      <w:proofErr w:type="gramStart"/>
      <w:r w:rsidRPr="000D1F7B">
        <w:rPr>
          <w:rFonts w:ascii="Times New Roman" w:hAnsi="Times New Roman" w:cs="Times New Roman"/>
          <w:b w:val="0"/>
          <w:sz w:val="24"/>
        </w:rPr>
        <w:t>ознакомлен</w:t>
      </w:r>
      <w:proofErr w:type="gramEnd"/>
      <w:r w:rsidRPr="000D1F7B">
        <w:rPr>
          <w:rFonts w:ascii="Times New Roman" w:hAnsi="Times New Roman" w:cs="Times New Roman"/>
          <w:b w:val="0"/>
          <w:sz w:val="24"/>
        </w:rPr>
        <w:t xml:space="preserve"> и согласен.</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 xml:space="preserve">    Полноту и достоверность представленной информации гарантирую.</w:t>
      </w:r>
    </w:p>
    <w:p w:rsidR="000D1F7B" w:rsidRPr="000D1F7B" w:rsidRDefault="000D1F7B" w:rsidP="000D1F7B">
      <w:pPr>
        <w:pStyle w:val="ConsPlusNonformat"/>
        <w:jc w:val="both"/>
        <w:rPr>
          <w:rFonts w:ascii="Times New Roman" w:hAnsi="Times New Roman" w:cs="Times New Roman"/>
          <w:sz w:val="16"/>
          <w:szCs w:val="16"/>
        </w:rPr>
      </w:pPr>
    </w:p>
    <w:tbl>
      <w:tblPr>
        <w:tblW w:w="0" w:type="auto"/>
        <w:tblLook w:val="01E0"/>
      </w:tblPr>
      <w:tblGrid>
        <w:gridCol w:w="1671"/>
        <w:gridCol w:w="516"/>
        <w:gridCol w:w="7383"/>
      </w:tblGrid>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Приложение:</w:t>
            </w: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1.</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2.</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3...</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bl>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Главный бухгалтер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rmal"/>
        <w:widowControl/>
        <w:ind w:firstLine="0"/>
        <w:jc w:val="center"/>
        <w:rPr>
          <w:rFonts w:ascii="Times New Roman" w:hAnsi="Times New Roman" w:cs="Times New Roman"/>
        </w:rPr>
        <w:sectPr w:rsidR="000D1F7B" w:rsidRPr="000D1F7B" w:rsidSect="0085414B">
          <w:pgSz w:w="11906" w:h="16838"/>
          <w:pgMar w:top="1134" w:right="851" w:bottom="360" w:left="1701" w:header="709" w:footer="709" w:gutter="0"/>
          <w:cols w:space="708"/>
          <w:docGrid w:linePitch="381"/>
        </w:sectPr>
      </w:pPr>
      <w:r w:rsidRPr="000D1F7B">
        <w:rPr>
          <w:rFonts w:ascii="Times New Roman" w:hAnsi="Times New Roman" w:cs="Times New Roman"/>
        </w:rPr>
        <w:t>_____________________</w:t>
      </w:r>
    </w:p>
    <w:tbl>
      <w:tblPr>
        <w:tblW w:w="9468" w:type="dxa"/>
        <w:tblLook w:val="01E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3</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 xml:space="preserve">СПРАВКА </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 xml:space="preserve">о среднесписочной численности </w:t>
      </w:r>
      <w:proofErr w:type="gramStart"/>
      <w:r w:rsidRPr="000D1F7B">
        <w:rPr>
          <w:rFonts w:ascii="Times New Roman" w:hAnsi="Times New Roman" w:cs="Times New Roman"/>
          <w:b/>
          <w:sz w:val="28"/>
          <w:szCs w:val="28"/>
        </w:rPr>
        <w:t>работающих</w:t>
      </w:r>
      <w:proofErr w:type="gramEnd"/>
      <w:r w:rsidRPr="000D1F7B">
        <w:rPr>
          <w:rFonts w:ascii="Times New Roman" w:hAnsi="Times New Roman" w:cs="Times New Roman"/>
          <w:b/>
          <w:sz w:val="28"/>
          <w:szCs w:val="28"/>
        </w:rPr>
        <w:t>,</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начисленной и выплаченной заработной плате</w:t>
      </w:r>
    </w:p>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6"/>
        <w:gridCol w:w="2366"/>
        <w:gridCol w:w="2366"/>
        <w:gridCol w:w="2366"/>
      </w:tblGrid>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Период</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Средне-</w:t>
            </w:r>
          </w:p>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списочная численность</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Начисленная заработная плата</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Выплаченная заработная плата</w:t>
            </w: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Итого</w:t>
            </w: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rPr>
      </w:pPr>
    </w:p>
    <w:tbl>
      <w:tblPr>
        <w:tblW w:w="5000" w:type="pct"/>
        <w:tblLook w:val="01E0"/>
      </w:tblPr>
      <w:tblGrid>
        <w:gridCol w:w="5013"/>
        <w:gridCol w:w="4557"/>
      </w:tblGrid>
      <w:tr w:rsidR="000D1F7B" w:rsidRPr="000D1F7B" w:rsidTr="00F909C1">
        <w:tc>
          <w:tcPr>
            <w:tcW w:w="5000" w:type="pct"/>
            <w:gridSpan w:val="2"/>
          </w:tcPr>
          <w:p w:rsidR="000D1F7B" w:rsidRPr="000D1F7B" w:rsidRDefault="000D1F7B" w:rsidP="000D1F7B">
            <w:pPr>
              <w:pStyle w:val="ConsPlusNormal"/>
              <w:widowControl/>
              <w:tabs>
                <w:tab w:val="left" w:pos="0"/>
              </w:tabs>
              <w:ind w:firstLine="0"/>
              <w:rPr>
                <w:rFonts w:ascii="Times New Roman" w:hAnsi="Times New Roman" w:cs="Times New Roman"/>
                <w:sz w:val="28"/>
              </w:rPr>
            </w:pPr>
            <w:r w:rsidRPr="000D1F7B">
              <w:rPr>
                <w:rFonts w:ascii="Times New Roman" w:hAnsi="Times New Roman" w:cs="Times New Roman"/>
                <w:sz w:val="28"/>
              </w:rPr>
              <w:t>Применяемая система налогообложения: _______________________________</w:t>
            </w:r>
          </w:p>
        </w:tc>
      </w:tr>
      <w:tr w:rsidR="000D1F7B" w:rsidRPr="000D1F7B" w:rsidTr="00F909C1">
        <w:tc>
          <w:tcPr>
            <w:tcW w:w="2619" w:type="pct"/>
          </w:tcPr>
          <w:p w:rsidR="000D1F7B" w:rsidRPr="000D1F7B" w:rsidRDefault="000D1F7B" w:rsidP="000D1F7B">
            <w:pPr>
              <w:pStyle w:val="ConsPlusNormal"/>
              <w:widowControl/>
              <w:tabs>
                <w:tab w:val="left" w:pos="0"/>
              </w:tabs>
              <w:ind w:firstLine="0"/>
              <w:rPr>
                <w:rFonts w:ascii="Times New Roman" w:hAnsi="Times New Roman" w:cs="Times New Roman"/>
                <w:sz w:val="16"/>
                <w:szCs w:val="16"/>
              </w:rPr>
            </w:pPr>
          </w:p>
        </w:tc>
        <w:tc>
          <w:tcPr>
            <w:tcW w:w="2381" w:type="pct"/>
          </w:tcPr>
          <w:p w:rsidR="000D1F7B" w:rsidRPr="000D1F7B" w:rsidRDefault="000D1F7B" w:rsidP="000D1F7B">
            <w:pPr>
              <w:pStyle w:val="ConsPlusNormal"/>
              <w:widowControl/>
              <w:tabs>
                <w:tab w:val="left" w:pos="0"/>
              </w:tabs>
              <w:ind w:firstLine="0"/>
              <w:rPr>
                <w:rFonts w:ascii="Times New Roman" w:hAnsi="Times New Roman" w:cs="Times New Roman"/>
                <w:sz w:val="16"/>
                <w:szCs w:val="16"/>
              </w:rPr>
            </w:pPr>
          </w:p>
        </w:tc>
      </w:tr>
    </w:tbl>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ind w:firstLine="720"/>
        <w:rPr>
          <w:rFonts w:ascii="Times New Roman" w:hAnsi="Times New Roman" w:cs="Times New Roman"/>
          <w:sz w:val="28"/>
        </w:rPr>
      </w:pPr>
      <w:r w:rsidRPr="000D1F7B">
        <w:rPr>
          <w:rFonts w:ascii="Times New Roman" w:hAnsi="Times New Roman" w:cs="Times New Roman"/>
          <w:sz w:val="28"/>
        </w:rPr>
        <w:t>Достоверность представленных сведений гарантирую.</w:t>
      </w:r>
    </w:p>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 xml:space="preserve">Руководитель </w:t>
      </w: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(индивидуальный предприниматель)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Главный бухгалтер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                </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nformat"/>
        <w:widowControl/>
        <w:jc w:val="center"/>
        <w:rPr>
          <w:rFonts w:ascii="Times New Roman" w:hAnsi="Times New Roman" w:cs="Times New Roman"/>
          <w:sz w:val="28"/>
        </w:rPr>
      </w:pPr>
    </w:p>
    <w:p w:rsidR="000D1F7B" w:rsidRPr="000D1F7B" w:rsidRDefault="000D1F7B" w:rsidP="000D1F7B">
      <w:pPr>
        <w:pStyle w:val="ConsPlusNonformat"/>
        <w:widowControl/>
        <w:jc w:val="center"/>
        <w:rPr>
          <w:rFonts w:ascii="Times New Roman" w:hAnsi="Times New Roman" w:cs="Times New Roman"/>
          <w:sz w:val="28"/>
        </w:rPr>
      </w:pPr>
    </w:p>
    <w:p w:rsidR="000D1F7B" w:rsidRPr="000D1F7B" w:rsidRDefault="000D1F7B" w:rsidP="000D1F7B">
      <w:pPr>
        <w:pStyle w:val="ConsPlusNonformat"/>
        <w:widowControl/>
        <w:jc w:val="center"/>
        <w:rPr>
          <w:rFonts w:ascii="Times New Roman" w:hAnsi="Times New Roman" w:cs="Times New Roman"/>
          <w:sz w:val="28"/>
        </w:rPr>
      </w:pPr>
      <w:r w:rsidRPr="000D1F7B">
        <w:rPr>
          <w:rFonts w:ascii="Times New Roman" w:hAnsi="Times New Roman" w:cs="Times New Roman"/>
          <w:sz w:val="28"/>
        </w:rPr>
        <w:t>_______________</w:t>
      </w: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ind w:firstLine="709"/>
        <w:jc w:val="both"/>
        <w:rPr>
          <w:rFonts w:ascii="Times New Roman" w:hAnsi="Times New Roman" w:cs="Times New Roman"/>
        </w:rPr>
        <w:sectPr w:rsidR="000D1F7B" w:rsidRPr="000D1F7B" w:rsidSect="0085414B">
          <w:headerReference w:type="default" r:id="rId101"/>
          <w:headerReference w:type="first" r:id="rId102"/>
          <w:pgSz w:w="11906" w:h="16838"/>
          <w:pgMar w:top="1134" w:right="851" w:bottom="1134" w:left="1701" w:header="709" w:footer="709" w:gutter="0"/>
          <w:cols w:space="708"/>
          <w:docGrid w:linePitch="381"/>
        </w:sectPr>
      </w:pPr>
    </w:p>
    <w:tbl>
      <w:tblPr>
        <w:tblW w:w="9468" w:type="dxa"/>
        <w:tblLook w:val="01E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4</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20"/>
          <w:sz w:val="28"/>
          <w:szCs w:val="28"/>
        </w:rPr>
      </w:pPr>
      <w:r w:rsidRPr="000D1F7B">
        <w:rPr>
          <w:rFonts w:ascii="Times New Roman" w:hAnsi="Times New Roman" w:cs="Times New Roman"/>
          <w:b/>
          <w:spacing w:val="20"/>
          <w:sz w:val="28"/>
          <w:szCs w:val="28"/>
        </w:rPr>
        <w:t>ИНФОРМАЦИЯ</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о планируемых значениях показателей результативности реализации мероприятия по созданию и (или) обеспечению деятельности центра молодежного инновационного творчества</w:t>
      </w: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7628"/>
        <w:gridCol w:w="127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 xml:space="preserve">№ </w:t>
            </w:r>
            <w:proofErr w:type="spellStart"/>
            <w:proofErr w:type="gramStart"/>
            <w:r w:rsidRPr="000D1F7B">
              <w:rPr>
                <w:rFonts w:ascii="Times New Roman" w:hAnsi="Times New Roman" w:cs="Times New Roman"/>
                <w:b/>
                <w:sz w:val="24"/>
                <w:szCs w:val="24"/>
              </w:rPr>
              <w:t>п</w:t>
            </w:r>
            <w:proofErr w:type="spellEnd"/>
            <w:proofErr w:type="gramEnd"/>
            <w:r w:rsidRPr="000D1F7B">
              <w:rPr>
                <w:rFonts w:ascii="Times New Roman" w:hAnsi="Times New Roman" w:cs="Times New Roman"/>
                <w:b/>
                <w:sz w:val="24"/>
                <w:szCs w:val="24"/>
              </w:rPr>
              <w:t>/</w:t>
            </w:r>
            <w:proofErr w:type="spellStart"/>
            <w:r w:rsidRPr="000D1F7B">
              <w:rPr>
                <w:rFonts w:ascii="Times New Roman" w:hAnsi="Times New Roman" w:cs="Times New Roman"/>
                <w:b/>
                <w:sz w:val="24"/>
                <w:szCs w:val="24"/>
              </w:rPr>
              <w:t>п</w:t>
            </w:r>
            <w:proofErr w:type="spellEnd"/>
          </w:p>
        </w:tc>
        <w:tc>
          <w:tcPr>
            <w:tcW w:w="7628"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Показатель</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Значение</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субъектов малого и среднего предпринимательства Архангельской области и Ненецкого автономного округа, получивших информационную и консультационную поддержку в ЦМИТ, ед.</w:t>
            </w:r>
          </w:p>
        </w:tc>
        <w:tc>
          <w:tcPr>
            <w:tcW w:w="1276"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 том числе на безвозмездной основе, ед.</w:t>
            </w:r>
          </w:p>
        </w:tc>
        <w:tc>
          <w:tcPr>
            <w:tcW w:w="1276"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5</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7</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проектов в год,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образовательных курсов,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9</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Сумма привлеченных частных инвестиций, тыс. руб.</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наставнических программ для детей и молодежи,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11</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Развитие профиля (в единицах оборудования)</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12</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Взаимодействие с другими ЦМИТ в Российской Федерации и за рубежом (соглашения о сотрудничестве),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c>
          <w:tcPr>
            <w:tcW w:w="7628" w:type="dxa"/>
            <w:vAlign w:val="center"/>
          </w:tcPr>
          <w:p w:rsidR="000D1F7B" w:rsidRPr="000D1F7B" w:rsidRDefault="000D1F7B" w:rsidP="000D1F7B">
            <w:pPr>
              <w:pStyle w:val="ConsPlusNormal"/>
              <w:widowControl/>
              <w:ind w:firstLine="0"/>
              <w:rPr>
                <w:rFonts w:ascii="Times New Roman" w:hAnsi="Times New Roman" w:cs="Times New Roman"/>
                <w:b/>
                <w:sz w:val="24"/>
                <w:szCs w:val="24"/>
              </w:rPr>
            </w:pPr>
            <w:r w:rsidRPr="000D1F7B">
              <w:rPr>
                <w:rFonts w:ascii="Times New Roman" w:hAnsi="Times New Roman" w:cs="Times New Roman"/>
                <w:b/>
                <w:sz w:val="24"/>
                <w:szCs w:val="24"/>
              </w:rPr>
              <w:t>ИТОГО</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8"/>
          <w:szCs w:val="28"/>
        </w:rPr>
        <w:t>_________________</w:t>
      </w:r>
    </w:p>
    <w:tbl>
      <w:tblPr>
        <w:tblW w:w="9468" w:type="dxa"/>
        <w:tblLook w:val="01E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5</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к Порядку предоставления субсидий на возмещение</w:t>
            </w:r>
            <w:r w:rsidRPr="000D1F7B">
              <w:rPr>
                <w:rFonts w:ascii="Times New Roman" w:hAnsi="Times New Roman" w:cs="Times New Roman"/>
                <w:b w:val="0"/>
              </w:rPr>
              <w:t xml:space="preserve"> 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20"/>
          <w:sz w:val="28"/>
          <w:szCs w:val="28"/>
        </w:rPr>
      </w:pPr>
      <w:r w:rsidRPr="000D1F7B">
        <w:rPr>
          <w:rFonts w:ascii="Times New Roman" w:hAnsi="Times New Roman" w:cs="Times New Roman"/>
          <w:b/>
          <w:spacing w:val="20"/>
          <w:sz w:val="28"/>
          <w:szCs w:val="28"/>
        </w:rPr>
        <w:t>МЕТОДИКА</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 xml:space="preserve">проведения </w:t>
      </w:r>
      <w:proofErr w:type="gramStart"/>
      <w:r w:rsidRPr="000D1F7B">
        <w:rPr>
          <w:rFonts w:ascii="Times New Roman" w:hAnsi="Times New Roman" w:cs="Times New Roman"/>
          <w:b/>
          <w:sz w:val="28"/>
          <w:szCs w:val="28"/>
        </w:rPr>
        <w:t>оценки показателей результативности реализации мероприятия</w:t>
      </w:r>
      <w:proofErr w:type="gramEnd"/>
      <w:r w:rsidRPr="000D1F7B">
        <w:rPr>
          <w:rFonts w:ascii="Times New Roman" w:hAnsi="Times New Roman" w:cs="Times New Roman"/>
          <w:b/>
          <w:sz w:val="28"/>
          <w:szCs w:val="28"/>
        </w:rPr>
        <w:t xml:space="preserve"> по созданию и (или) обеспечению деятельности центра молодежного инновационного творчества</w:t>
      </w: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801"/>
        <w:gridCol w:w="1843"/>
        <w:gridCol w:w="336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 xml:space="preserve">№ </w:t>
            </w:r>
            <w:proofErr w:type="spellStart"/>
            <w:proofErr w:type="gramStart"/>
            <w:r w:rsidRPr="000D1F7B">
              <w:rPr>
                <w:rFonts w:ascii="Times New Roman" w:hAnsi="Times New Roman" w:cs="Times New Roman"/>
                <w:b/>
                <w:sz w:val="24"/>
                <w:szCs w:val="24"/>
              </w:rPr>
              <w:t>п</w:t>
            </w:r>
            <w:proofErr w:type="spellEnd"/>
            <w:proofErr w:type="gramEnd"/>
            <w:r w:rsidRPr="000D1F7B">
              <w:rPr>
                <w:rFonts w:ascii="Times New Roman" w:hAnsi="Times New Roman" w:cs="Times New Roman"/>
                <w:b/>
                <w:sz w:val="24"/>
                <w:szCs w:val="24"/>
              </w:rPr>
              <w:t>/</w:t>
            </w:r>
            <w:proofErr w:type="spellStart"/>
            <w:r w:rsidRPr="000D1F7B">
              <w:rPr>
                <w:rFonts w:ascii="Times New Roman" w:hAnsi="Times New Roman" w:cs="Times New Roman"/>
                <w:b/>
                <w:sz w:val="24"/>
                <w:szCs w:val="24"/>
              </w:rPr>
              <w:t>п</w:t>
            </w:r>
            <w:proofErr w:type="spellEnd"/>
          </w:p>
        </w:tc>
        <w:tc>
          <w:tcPr>
            <w:tcW w:w="3801"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Показатель</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Коэффициент значимости</w:t>
            </w:r>
          </w:p>
        </w:tc>
        <w:tc>
          <w:tcPr>
            <w:tcW w:w="336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Значение</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0,3</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500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300 ед. до 500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300 ед. – 0 баллов</w:t>
            </w:r>
          </w:p>
        </w:tc>
      </w:tr>
      <w:tr w:rsidR="000D1F7B" w:rsidRPr="000D1F7B" w:rsidTr="00F909C1">
        <w:tc>
          <w:tcPr>
            <w:tcW w:w="560"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субъектов малого и среднего предпринимательства Архангельской области и Ненецкого автономного округа, получивших информационную и консультационную поддержку в ЦМИТ, ед.</w:t>
            </w:r>
          </w:p>
        </w:tc>
        <w:tc>
          <w:tcPr>
            <w:tcW w:w="1843"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Merge w:val="restart"/>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 том числе на безвозмездной основе, ед.</w:t>
            </w:r>
          </w:p>
        </w:tc>
        <w:tc>
          <w:tcPr>
            <w:tcW w:w="1843"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3366" w:type="dxa"/>
            <w:vMerge/>
            <w:vAlign w:val="center"/>
          </w:tcPr>
          <w:p w:rsidR="000D1F7B" w:rsidRPr="000D1F7B" w:rsidRDefault="000D1F7B" w:rsidP="000D1F7B">
            <w:pPr>
              <w:pStyle w:val="ConsPlusNormal"/>
              <w:widowControl/>
              <w:ind w:firstLine="0"/>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4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4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bl>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801"/>
        <w:gridCol w:w="1843"/>
        <w:gridCol w:w="336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lastRenderedPageBreak/>
              <w:t>5</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5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 xml:space="preserve">Количество договоров, заключенных ЦМИТ с другими </w:t>
            </w:r>
            <w:proofErr w:type="spellStart"/>
            <w:r w:rsidRPr="000D1F7B">
              <w:rPr>
                <w:rFonts w:ascii="Times New Roman" w:hAnsi="Times New Roman" w:cs="Times New Roman"/>
                <w:sz w:val="24"/>
                <w:szCs w:val="24"/>
              </w:rPr>
              <w:t>организацями</w:t>
            </w:r>
            <w:proofErr w:type="spellEnd"/>
            <w:r w:rsidRPr="000D1F7B">
              <w:rPr>
                <w:rFonts w:ascii="Times New Roman" w:hAnsi="Times New Roman" w:cs="Times New Roman"/>
                <w:sz w:val="24"/>
                <w:szCs w:val="24"/>
              </w:rPr>
              <w:t>,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7</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проектов в год,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5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образовательных курсов,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9</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Сумма привлеченных частных инвестиций, тыс. руб.</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0,025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30 тыс. руб.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10 тыс. руб. до 30 тыс. руб.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10 тыс. руб.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наставнических программ для детей и молодежи,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1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11</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Развитие профиля (в единицах оборудования)</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0,025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1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82401C">
        <w:tc>
          <w:tcPr>
            <w:tcW w:w="560" w:type="dxa"/>
            <w:tcBorders>
              <w:bottom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12</w:t>
            </w:r>
          </w:p>
        </w:tc>
        <w:tc>
          <w:tcPr>
            <w:tcW w:w="3801" w:type="dxa"/>
            <w:tcBorders>
              <w:bottom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Взаимодействие с другими ЦМИТ в Российской Федерации и за рубежом (соглашения о сотрудничестве), ед.</w:t>
            </w:r>
          </w:p>
        </w:tc>
        <w:tc>
          <w:tcPr>
            <w:tcW w:w="1843" w:type="dxa"/>
            <w:tcBorders>
              <w:bottom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tcBorders>
              <w:bottom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82401C">
        <w:tc>
          <w:tcPr>
            <w:tcW w:w="560"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c>
          <w:tcPr>
            <w:tcW w:w="3801"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b/>
                <w:sz w:val="24"/>
                <w:szCs w:val="24"/>
              </w:rPr>
            </w:pPr>
            <w:r w:rsidRPr="000D1F7B">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1</w:t>
            </w:r>
          </w:p>
        </w:tc>
        <w:tc>
          <w:tcPr>
            <w:tcW w:w="3366"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sectPr w:rsidR="000D1F7B" w:rsidRPr="000D1F7B" w:rsidSect="0085414B">
          <w:pgSz w:w="11906" w:h="16838"/>
          <w:pgMar w:top="899" w:right="851" w:bottom="719" w:left="1701" w:header="709" w:footer="709" w:gutter="0"/>
          <w:cols w:space="708"/>
          <w:docGrid w:linePitch="381"/>
        </w:sectPr>
      </w:pPr>
      <w:r w:rsidRPr="000D1F7B">
        <w:rPr>
          <w:rFonts w:ascii="Times New Roman" w:hAnsi="Times New Roman" w:cs="Times New Roman"/>
          <w:sz w:val="28"/>
          <w:szCs w:val="28"/>
        </w:rPr>
        <w:t>_________________</w:t>
      </w:r>
    </w:p>
    <w:tbl>
      <w:tblPr>
        <w:tblW w:w="9468" w:type="dxa"/>
        <w:tblLook w:val="01E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ПРИЛОЖЕНИЕ № 6</w:t>
            </w:r>
          </w:p>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к Порядку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rPr>
            </w:pPr>
            <w:r w:rsidRPr="000D1F7B">
              <w:rPr>
                <w:rFonts w:ascii="Times New Roman" w:hAnsi="Times New Roman" w:cs="Times New Roman"/>
              </w:rPr>
              <w:t>Архангельской области и Ненецкого автономного округа</w:t>
            </w:r>
          </w:p>
        </w:tc>
      </w:tr>
    </w:tbl>
    <w:p w:rsidR="000D1F7B" w:rsidRPr="000D1F7B" w:rsidRDefault="000D1F7B" w:rsidP="000D1F7B">
      <w:pPr>
        <w:pStyle w:val="ConsPlusNonformat"/>
        <w:rPr>
          <w:rFonts w:ascii="Times New Roman" w:hAnsi="Times New Roman" w:cs="Times New Roman"/>
          <w:sz w:val="28"/>
          <w:szCs w:val="28"/>
        </w:rPr>
      </w:pPr>
    </w:p>
    <w:p w:rsidR="000D1F7B" w:rsidRPr="000D1F7B" w:rsidRDefault="000D1F7B" w:rsidP="000D1F7B">
      <w:pPr>
        <w:pStyle w:val="ConsPlusNonformat"/>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ФОРМА</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экспертного заключения на проект</w:t>
      </w:r>
    </w:p>
    <w:p w:rsidR="000D1F7B" w:rsidRPr="000D1F7B" w:rsidRDefault="000D1F7B" w:rsidP="000D1F7B">
      <w:pPr>
        <w:pStyle w:val="ConsPlusNonformat"/>
        <w:rPr>
          <w:rFonts w:ascii="Times New Roman" w:hAnsi="Times New Roman" w:cs="Times New Roman"/>
          <w:sz w:val="24"/>
          <w:szCs w:val="24"/>
        </w:rPr>
      </w:pPr>
    </w:p>
    <w:tbl>
      <w:tblPr>
        <w:tblW w:w="0" w:type="auto"/>
        <w:tblLook w:val="00A0"/>
      </w:tblPr>
      <w:tblGrid>
        <w:gridCol w:w="9570"/>
      </w:tblGrid>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(наименование проекта)</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rPr>
            </w:pPr>
          </w:p>
        </w:tc>
      </w:tr>
      <w:tr w:rsidR="000D1F7B" w:rsidRPr="000D1F7B" w:rsidTr="00F909C1">
        <w:tc>
          <w:tcPr>
            <w:tcW w:w="9570" w:type="dxa"/>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 xml:space="preserve">1. Значимость целей проекта на основе прогнозируемых конечных результатов и </w:t>
            </w:r>
            <w:proofErr w:type="gramStart"/>
            <w:r w:rsidRPr="000D1F7B">
              <w:rPr>
                <w:rFonts w:ascii="Times New Roman" w:hAnsi="Times New Roman" w:cs="Times New Roman"/>
                <w:sz w:val="24"/>
                <w:szCs w:val="24"/>
              </w:rPr>
              <w:t>потребности</w:t>
            </w:r>
            <w:proofErr w:type="gramEnd"/>
            <w:r w:rsidRPr="000D1F7B">
              <w:rPr>
                <w:rFonts w:ascii="Times New Roman" w:hAnsi="Times New Roman" w:cs="Times New Roman"/>
                <w:sz w:val="24"/>
                <w:szCs w:val="24"/>
              </w:rPr>
              <w:t xml:space="preserve"> в них исходя из приоритетов развития отраслей экономики Архангельской области</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2. Оценка социальной значимости проекта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3. Оценка соответствия запрашиваемого объема финансирования и его распределения по статьям затрат</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Title"/>
              <w:widowControl/>
              <w:jc w:val="both"/>
              <w:rPr>
                <w:rFonts w:ascii="Times New Roman" w:hAnsi="Times New Roman" w:cs="Times New Roman"/>
                <w:b w:val="0"/>
                <w:sz w:val="24"/>
                <w:szCs w:val="24"/>
              </w:rPr>
            </w:pPr>
            <w:r w:rsidRPr="000D1F7B">
              <w:rPr>
                <w:rFonts w:ascii="Times New Roman" w:hAnsi="Times New Roman" w:cs="Times New Roman"/>
                <w:b w:val="0"/>
                <w:sz w:val="24"/>
                <w:szCs w:val="24"/>
              </w:rPr>
              <w:t>4. Оценка соответствия требований, предъявляемых к проекту, указанных в пунктах 10 и 11 Порядка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5. Результаты осмотра фактически приобретенного имущества (по месту реализации проекта)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 Рекомендации (необходимо выбрать подпункт 6.1 или 6.2):</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6.1. Рекомендую на предоставление субсидии.</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6.2. Не рекомендую на предоставление субсидии по следующим основаниям:</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b/>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sz w:val="24"/>
          <w:szCs w:val="24"/>
        </w:rPr>
      </w:pPr>
    </w:p>
    <w:tbl>
      <w:tblPr>
        <w:tblW w:w="0" w:type="auto"/>
        <w:tblLook w:val="00A0"/>
      </w:tblPr>
      <w:tblGrid>
        <w:gridCol w:w="2943"/>
        <w:gridCol w:w="1418"/>
        <w:gridCol w:w="2551"/>
        <w:gridCol w:w="284"/>
        <w:gridCol w:w="2374"/>
      </w:tblGrid>
      <w:tr w:rsidR="000D1F7B" w:rsidRPr="000D1F7B" w:rsidTr="00F909C1">
        <w:tc>
          <w:tcPr>
            <w:tcW w:w="2943"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Эксперт</w:t>
            </w:r>
          </w:p>
        </w:tc>
        <w:tc>
          <w:tcPr>
            <w:tcW w:w="1418" w:type="dxa"/>
          </w:tcPr>
          <w:p w:rsidR="000D1F7B" w:rsidRPr="000D1F7B" w:rsidRDefault="000D1F7B" w:rsidP="000D1F7B">
            <w:pPr>
              <w:pStyle w:val="ConsPlusNonformat"/>
              <w:widowControl/>
              <w:rPr>
                <w:rFonts w:ascii="Times New Roman" w:hAnsi="Times New Roman" w:cs="Times New Roman"/>
                <w:sz w:val="24"/>
                <w:szCs w:val="24"/>
              </w:rPr>
            </w:pPr>
          </w:p>
        </w:tc>
        <w:tc>
          <w:tcPr>
            <w:tcW w:w="2551"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c>
          <w:tcPr>
            <w:tcW w:w="284" w:type="dxa"/>
          </w:tcPr>
          <w:p w:rsidR="000D1F7B" w:rsidRPr="000D1F7B" w:rsidRDefault="000D1F7B" w:rsidP="000D1F7B">
            <w:pPr>
              <w:pStyle w:val="ConsPlusNonformat"/>
              <w:widowControl/>
              <w:rPr>
                <w:rFonts w:ascii="Times New Roman" w:hAnsi="Times New Roman" w:cs="Times New Roman"/>
                <w:sz w:val="24"/>
                <w:szCs w:val="24"/>
              </w:rPr>
            </w:pPr>
          </w:p>
        </w:tc>
        <w:tc>
          <w:tcPr>
            <w:tcW w:w="2374"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943" w:type="dxa"/>
          </w:tcPr>
          <w:p w:rsidR="000D1F7B" w:rsidRPr="000D1F7B" w:rsidRDefault="000D1F7B" w:rsidP="000D1F7B">
            <w:pPr>
              <w:pStyle w:val="ConsPlusNonformat"/>
              <w:widowControl/>
              <w:jc w:val="center"/>
              <w:rPr>
                <w:rFonts w:ascii="Times New Roman" w:hAnsi="Times New Roman" w:cs="Times New Roman"/>
              </w:rPr>
            </w:pPr>
          </w:p>
        </w:tc>
        <w:tc>
          <w:tcPr>
            <w:tcW w:w="1418" w:type="dxa"/>
          </w:tcPr>
          <w:p w:rsidR="000D1F7B" w:rsidRPr="000D1F7B" w:rsidRDefault="000D1F7B" w:rsidP="000D1F7B">
            <w:pPr>
              <w:pStyle w:val="ConsPlusNonformat"/>
              <w:widowControl/>
              <w:jc w:val="center"/>
              <w:rPr>
                <w:rFonts w:ascii="Times New Roman" w:hAnsi="Times New Roman" w:cs="Times New Roman"/>
              </w:rPr>
            </w:pPr>
          </w:p>
        </w:tc>
        <w:tc>
          <w:tcPr>
            <w:tcW w:w="2551"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(подпись)</w:t>
            </w:r>
          </w:p>
        </w:tc>
        <w:tc>
          <w:tcPr>
            <w:tcW w:w="284" w:type="dxa"/>
          </w:tcPr>
          <w:p w:rsidR="000D1F7B" w:rsidRPr="000D1F7B" w:rsidRDefault="000D1F7B" w:rsidP="000D1F7B">
            <w:pPr>
              <w:pStyle w:val="ConsPlusNonformat"/>
              <w:widowControl/>
              <w:jc w:val="center"/>
              <w:rPr>
                <w:rFonts w:ascii="Times New Roman" w:hAnsi="Times New Roman" w:cs="Times New Roman"/>
              </w:rPr>
            </w:pPr>
          </w:p>
        </w:tc>
        <w:tc>
          <w:tcPr>
            <w:tcW w:w="2374"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(расшифровка подписи)</w:t>
            </w:r>
          </w:p>
        </w:tc>
      </w:tr>
    </w:tbl>
    <w:p w:rsidR="000D1F7B" w:rsidRPr="000D1F7B" w:rsidRDefault="000D1F7B" w:rsidP="000D1F7B">
      <w:pPr>
        <w:pStyle w:val="ConsPlusNormal"/>
        <w:widowControl/>
        <w:ind w:firstLine="0"/>
        <w:jc w:val="center"/>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rPr>
        <w:sectPr w:rsidR="000D1F7B" w:rsidRPr="000D1F7B" w:rsidSect="0085414B">
          <w:pgSz w:w="11906" w:h="16838"/>
          <w:pgMar w:top="1134" w:right="851" w:bottom="360" w:left="1701" w:header="709" w:footer="709" w:gutter="0"/>
          <w:cols w:space="708"/>
          <w:docGrid w:linePitch="381"/>
        </w:sectPr>
      </w:pPr>
      <w:r w:rsidRPr="000D1F7B">
        <w:rPr>
          <w:rFonts w:ascii="Times New Roman" w:hAnsi="Times New Roman" w:cs="Times New Roman"/>
        </w:rPr>
        <w:t>_____________________</w:t>
      </w:r>
    </w:p>
    <w:tbl>
      <w:tblPr>
        <w:tblW w:w="9468" w:type="dxa"/>
        <w:tblLook w:val="01E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7</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об использовании </w:t>
      </w:r>
      <w:proofErr w:type="gramStart"/>
      <w:r w:rsidRPr="000D1F7B">
        <w:rPr>
          <w:rFonts w:ascii="Times New Roman" w:hAnsi="Times New Roman" w:cs="Times New Roman"/>
          <w:b/>
          <w:sz w:val="28"/>
          <w:szCs w:val="28"/>
        </w:rPr>
        <w:t>целевых</w:t>
      </w:r>
      <w:proofErr w:type="gramEnd"/>
      <w:r w:rsidRPr="000D1F7B">
        <w:rPr>
          <w:rFonts w:ascii="Times New Roman" w:hAnsi="Times New Roman" w:cs="Times New Roman"/>
          <w:b/>
          <w:sz w:val="28"/>
          <w:szCs w:val="28"/>
        </w:rPr>
        <w:t xml:space="preserve"> бюджетных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средств, предоставленных по договору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5000" w:type="pct"/>
        <w:tblCellMar>
          <w:left w:w="70" w:type="dxa"/>
          <w:right w:w="70" w:type="dxa"/>
        </w:tblCellMar>
        <w:tblLook w:val="0000"/>
      </w:tblPr>
      <w:tblGrid>
        <w:gridCol w:w="757"/>
        <w:gridCol w:w="1514"/>
        <w:gridCol w:w="1232"/>
        <w:gridCol w:w="1769"/>
        <w:gridCol w:w="1073"/>
        <w:gridCol w:w="1840"/>
        <w:gridCol w:w="1309"/>
      </w:tblGrid>
      <w:tr w:rsidR="000D1F7B" w:rsidRPr="000D1F7B" w:rsidTr="00F909C1">
        <w:trPr>
          <w:cantSplit/>
          <w:trHeight w:val="48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r>
            <w:proofErr w:type="spellStart"/>
            <w:proofErr w:type="gramStart"/>
            <w:r w:rsidRPr="000D1F7B">
              <w:rPr>
                <w:rFonts w:ascii="Times New Roman" w:hAnsi="Times New Roman" w:cs="Times New Roman"/>
                <w:sz w:val="22"/>
                <w:szCs w:val="22"/>
              </w:rPr>
              <w:t>п</w:t>
            </w:r>
            <w:proofErr w:type="spellEnd"/>
            <w:proofErr w:type="gramEnd"/>
            <w:r w:rsidRPr="000D1F7B">
              <w:rPr>
                <w:rFonts w:ascii="Times New Roman" w:hAnsi="Times New Roman" w:cs="Times New Roman"/>
                <w:sz w:val="22"/>
                <w:szCs w:val="22"/>
              </w:rPr>
              <w:t>/</w:t>
            </w:r>
            <w:proofErr w:type="spellStart"/>
            <w:r w:rsidRPr="000D1F7B">
              <w:rPr>
                <w:rFonts w:ascii="Times New Roman" w:hAnsi="Times New Roman" w:cs="Times New Roman"/>
                <w:sz w:val="22"/>
                <w:szCs w:val="22"/>
              </w:rPr>
              <w:t>п</w:t>
            </w:r>
            <w:proofErr w:type="spellEnd"/>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по смете,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Израсходованная</w:t>
            </w:r>
            <w:r w:rsidRPr="000D1F7B">
              <w:rPr>
                <w:rFonts w:ascii="Times New Roman" w:hAnsi="Times New Roman" w:cs="Times New Roman"/>
                <w:sz w:val="22"/>
                <w:szCs w:val="22"/>
              </w:rPr>
              <w:br/>
              <w:t>сумма, руб.</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Копии документов, подтверждающих целевое использование средств,</w:t>
            </w:r>
          </w:p>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 xml:space="preserve">на ____ </w:t>
            </w:r>
            <w:proofErr w:type="gramStart"/>
            <w:r w:rsidRPr="000D1F7B">
              <w:rPr>
                <w:rFonts w:ascii="Times New Roman" w:hAnsi="Times New Roman" w:cs="Times New Roman"/>
                <w:sz w:val="24"/>
                <w:szCs w:val="24"/>
              </w:rPr>
              <w:t>л</w:t>
            </w:r>
            <w:proofErr w:type="gramEnd"/>
            <w:r w:rsidRPr="000D1F7B">
              <w:rPr>
                <w:rFonts w:ascii="Times New Roman" w:hAnsi="Times New Roman" w:cs="Times New Roman"/>
                <w:sz w:val="24"/>
                <w:szCs w:val="24"/>
              </w:rPr>
              <w:t>.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Руководитель</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r w:rsidRPr="000D1F7B">
        <w:rPr>
          <w:rFonts w:ascii="Times New Roman" w:hAnsi="Times New Roman" w:cs="Times New Roman"/>
          <w:sz w:val="28"/>
          <w:szCs w:val="28"/>
        </w:rPr>
        <w:t>_________________».</w:t>
      </w:r>
    </w:p>
    <w:p w:rsidR="000D1F7B" w:rsidRPr="000D1F7B" w:rsidRDefault="000D1F7B" w:rsidP="000D1F7B">
      <w:pPr>
        <w:spacing w:after="0" w:line="240" w:lineRule="auto"/>
        <w:rPr>
          <w:rFonts w:ascii="Times New Roman" w:hAnsi="Times New Roman" w:cs="Times New Roman"/>
        </w:rPr>
        <w:sectPr w:rsidR="000D1F7B" w:rsidRPr="000D1F7B" w:rsidSect="0085414B">
          <w:headerReference w:type="even" r:id="rId103"/>
          <w:headerReference w:type="default" r:id="rId104"/>
          <w:headerReference w:type="first" r:id="rId105"/>
          <w:pgSz w:w="11906" w:h="16838"/>
          <w:pgMar w:top="1134" w:right="851" w:bottom="1134" w:left="1701" w:header="709" w:footer="709" w:gutter="0"/>
          <w:cols w:space="708"/>
          <w:docGrid w:linePitch="381"/>
        </w:sectPr>
      </w:pPr>
    </w:p>
    <w:tbl>
      <w:tblPr>
        <w:tblW w:w="0" w:type="auto"/>
        <w:tblLook w:val="00A0"/>
      </w:tblPr>
      <w:tblGrid>
        <w:gridCol w:w="4655"/>
        <w:gridCol w:w="4699"/>
      </w:tblGrid>
      <w:tr w:rsidR="000D1F7B" w:rsidRPr="000D1F7B" w:rsidTr="0082401C">
        <w:tc>
          <w:tcPr>
            <w:tcW w:w="4655" w:type="dxa"/>
          </w:tcPr>
          <w:p w:rsidR="000D1F7B" w:rsidRPr="000D1F7B" w:rsidRDefault="000D1F7B" w:rsidP="000D1F7B">
            <w:pPr>
              <w:spacing w:after="0" w:line="240" w:lineRule="auto"/>
              <w:rPr>
                <w:rFonts w:ascii="Times New Roman" w:hAnsi="Times New Roman" w:cs="Times New Roman"/>
              </w:rPr>
            </w:pPr>
          </w:p>
        </w:tc>
        <w:tc>
          <w:tcPr>
            <w:tcW w:w="4699" w:type="dxa"/>
          </w:tcPr>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УТВЕРЖДЕН</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постановлением Правительства</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Архангельской области</w:t>
            </w:r>
          </w:p>
        </w:tc>
      </w:tr>
    </w:tbl>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pPr>
    </w:p>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pPr>
    </w:p>
    <w:p w:rsidR="000D1F7B" w:rsidRPr="0082401C" w:rsidRDefault="000D1F7B" w:rsidP="000D1F7B">
      <w:pPr>
        <w:pStyle w:val="ConsPlusTitle"/>
        <w:widowControl/>
        <w:jc w:val="center"/>
        <w:rPr>
          <w:rFonts w:ascii="Times New Roman" w:hAnsi="Times New Roman" w:cs="Times New Roman"/>
          <w:spacing w:val="40"/>
          <w:sz w:val="28"/>
          <w:szCs w:val="28"/>
        </w:rPr>
      </w:pPr>
      <w:r w:rsidRPr="0082401C">
        <w:rPr>
          <w:rFonts w:ascii="Times New Roman" w:hAnsi="Times New Roman" w:cs="Times New Roman"/>
          <w:spacing w:val="40"/>
          <w:sz w:val="28"/>
          <w:szCs w:val="28"/>
        </w:rPr>
        <w:t>ПОРЯДОК</w:t>
      </w:r>
    </w:p>
    <w:p w:rsidR="000D1F7B" w:rsidRPr="0082401C" w:rsidRDefault="000D1F7B" w:rsidP="000D1F7B">
      <w:pPr>
        <w:spacing w:after="0" w:line="240" w:lineRule="auto"/>
        <w:jc w:val="center"/>
        <w:rPr>
          <w:rFonts w:ascii="Times New Roman" w:hAnsi="Times New Roman" w:cs="Times New Roman"/>
          <w:b/>
          <w:sz w:val="28"/>
          <w:szCs w:val="28"/>
        </w:rPr>
      </w:pPr>
      <w:r w:rsidRPr="0082401C">
        <w:rPr>
          <w:rFonts w:ascii="Times New Roman" w:hAnsi="Times New Roman" w:cs="Times New Roman"/>
          <w:b/>
          <w:sz w:val="28"/>
          <w:szCs w:val="28"/>
        </w:rPr>
        <w:t>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p w:rsidR="000D1F7B" w:rsidRPr="0082401C" w:rsidRDefault="000D1F7B" w:rsidP="000D1F7B">
      <w:pPr>
        <w:spacing w:after="0" w:line="240" w:lineRule="auto"/>
        <w:jc w:val="center"/>
        <w:rPr>
          <w:rFonts w:ascii="Times New Roman" w:hAnsi="Times New Roman" w:cs="Times New Roman"/>
          <w:b/>
          <w:sz w:val="28"/>
          <w:szCs w:val="28"/>
        </w:rPr>
      </w:pP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lang w:val="en-US"/>
        </w:rPr>
        <w:t>I</w:t>
      </w:r>
      <w:r w:rsidRPr="0082401C">
        <w:rPr>
          <w:rFonts w:ascii="Times New Roman" w:hAnsi="Times New Roman" w:cs="Times New Roman"/>
          <w:b/>
          <w:sz w:val="28"/>
          <w:szCs w:val="28"/>
        </w:rPr>
        <w:t>. Общие положения</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p>
    <w:p w:rsidR="000D1F7B" w:rsidRPr="0082401C" w:rsidRDefault="000D1F7B" w:rsidP="0082401C">
      <w:pPr>
        <w:numPr>
          <w:ilvl w:val="0"/>
          <w:numId w:val="3"/>
        </w:numPr>
        <w:tabs>
          <w:tab w:val="num" w:pos="1080"/>
          <w:tab w:val="num" w:pos="1633"/>
        </w:tabs>
        <w:spacing w:after="0" w:line="240" w:lineRule="auto"/>
        <w:ind w:left="0" w:firstLine="708"/>
        <w:jc w:val="both"/>
        <w:rPr>
          <w:rFonts w:ascii="Times New Roman" w:hAnsi="Times New Roman" w:cs="Times New Roman"/>
          <w:sz w:val="28"/>
          <w:szCs w:val="28"/>
        </w:rPr>
      </w:pPr>
      <w:proofErr w:type="gramStart"/>
      <w:r w:rsidRPr="0082401C">
        <w:rPr>
          <w:rFonts w:ascii="Times New Roman" w:hAnsi="Times New Roman" w:cs="Times New Roman"/>
          <w:spacing w:val="-8"/>
          <w:sz w:val="28"/>
          <w:szCs w:val="28"/>
        </w:rPr>
        <w:t>Настоящий Порядок, разработанный в соответствии со статьей</w:t>
      </w:r>
      <w:r w:rsidRPr="0082401C">
        <w:rPr>
          <w:rFonts w:ascii="Times New Roman" w:hAnsi="Times New Roman" w:cs="Times New Roman"/>
          <w:spacing w:val="-8"/>
          <w:sz w:val="28"/>
          <w:szCs w:val="28"/>
        </w:rPr>
        <w:br/>
        <w:t xml:space="preserve">78 Бюджетного кодекса Российской Федерации, </w:t>
      </w:r>
      <w:r w:rsidRPr="0082401C">
        <w:rPr>
          <w:rFonts w:ascii="Times New Roman" w:hAnsi="Times New Roman" w:cs="Times New Roman"/>
          <w:sz w:val="28"/>
          <w:szCs w:val="28"/>
        </w:rPr>
        <w:t>частью 1 статьи</w:t>
      </w:r>
      <w:r w:rsidRPr="0082401C">
        <w:rPr>
          <w:rFonts w:ascii="Times New Roman" w:hAnsi="Times New Roman" w:cs="Times New Roman"/>
          <w:sz w:val="28"/>
          <w:szCs w:val="28"/>
        </w:rPr>
        <w:br/>
        <w:t xml:space="preserve">17 Федерального </w:t>
      </w:r>
      <w:hyperlink r:id="rId106" w:history="1">
        <w:r w:rsidRPr="0082401C">
          <w:rPr>
            <w:rFonts w:ascii="Times New Roman" w:hAnsi="Times New Roman" w:cs="Times New Roman"/>
            <w:sz w:val="28"/>
            <w:szCs w:val="28"/>
          </w:rPr>
          <w:t>закона</w:t>
        </w:r>
      </w:hyperlink>
      <w:r w:rsidRPr="0082401C">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107" w:history="1">
        <w:r w:rsidRPr="0082401C">
          <w:rPr>
            <w:rFonts w:ascii="Times New Roman" w:hAnsi="Times New Roman" w:cs="Times New Roman"/>
            <w:sz w:val="28"/>
            <w:szCs w:val="28"/>
          </w:rPr>
          <w:t>законом</w:t>
        </w:r>
      </w:hyperlink>
      <w:r w:rsidRPr="0082401C">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постановлением Правительства Архангельской области от 04 февраля 2014 года</w:t>
      </w:r>
      <w:r w:rsidRPr="0082401C">
        <w:rPr>
          <w:rFonts w:ascii="Times New Roman" w:hAnsi="Times New Roman" w:cs="Times New Roman"/>
          <w:sz w:val="28"/>
          <w:szCs w:val="28"/>
        </w:rPr>
        <w:br/>
        <w:t>№ 28-пп</w:t>
      </w:r>
      <w:proofErr w:type="gramEnd"/>
      <w:r w:rsidRPr="0082401C">
        <w:rPr>
          <w:rFonts w:ascii="Times New Roman" w:hAnsi="Times New Roman" w:cs="Times New Roman"/>
          <w:sz w:val="28"/>
          <w:szCs w:val="28"/>
        </w:rPr>
        <w:t xml:space="preserve"> «Об утверждении Концепции развития социального предпринимательства в Архангельской области до 2020 года», определяет порядок и </w:t>
      </w:r>
      <w:r w:rsidRPr="0082401C">
        <w:rPr>
          <w:rFonts w:ascii="Times New Roman" w:hAnsi="Times New Roman" w:cs="Times New Roman"/>
          <w:spacing w:val="-8"/>
          <w:sz w:val="28"/>
          <w:szCs w:val="28"/>
        </w:rPr>
        <w:t xml:space="preserve">условия конкурса о предоставлении </w:t>
      </w:r>
      <w:r w:rsidRPr="0082401C">
        <w:rPr>
          <w:rFonts w:ascii="Times New Roman" w:hAnsi="Times New Roman" w:cs="Times New Roman"/>
          <w:sz w:val="28"/>
          <w:szCs w:val="28"/>
        </w:rPr>
        <w:t>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0D1F7B" w:rsidRPr="0082401C" w:rsidRDefault="000D1F7B" w:rsidP="0082401C">
      <w:pPr>
        <w:pStyle w:val="ConsPlusNormal"/>
        <w:widowControl/>
        <w:numPr>
          <w:ilvl w:val="0"/>
          <w:numId w:val="3"/>
        </w:numPr>
        <w:tabs>
          <w:tab w:val="num" w:pos="1080"/>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0D1F7B" w:rsidRPr="0082401C" w:rsidRDefault="000D1F7B" w:rsidP="0082401C">
      <w:pPr>
        <w:pStyle w:val="ConsPlusNormal"/>
        <w:widowControl/>
        <w:numPr>
          <w:ilvl w:val="0"/>
          <w:numId w:val="3"/>
        </w:numPr>
        <w:tabs>
          <w:tab w:val="num" w:pos="1080"/>
          <w:tab w:val="num" w:pos="1633"/>
        </w:tabs>
        <w:ind w:left="0" w:firstLine="708"/>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Получателями субсидий являются </w:t>
      </w:r>
      <w:r w:rsidRPr="0082401C">
        <w:rPr>
          <w:rFonts w:ascii="Times New Roman" w:hAnsi="Times New Roman" w:cs="Times New Roman"/>
          <w:sz w:val="28"/>
          <w:szCs w:val="28"/>
        </w:rPr>
        <w:t>субъекты малого и среднего предпринимательства:</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1) соответствующие критериям, установленным Федеральным законом </w:t>
      </w:r>
      <w:r w:rsidRPr="0082401C">
        <w:rPr>
          <w:rFonts w:ascii="Times New Roman" w:hAnsi="Times New Roman" w:cs="Times New Roman"/>
          <w:sz w:val="28"/>
          <w:szCs w:val="28"/>
        </w:rPr>
        <w:br/>
        <w:t>от 24 июля 2007 года № 209-ФЗ «О развитии малого и среднего предпринимательства в Российской Федерации»;</w:t>
      </w:r>
    </w:p>
    <w:p w:rsidR="000D1F7B" w:rsidRPr="0082401C" w:rsidRDefault="000D1F7B" w:rsidP="000D1F7B">
      <w:pPr>
        <w:tabs>
          <w:tab w:val="num" w:pos="1916"/>
        </w:tabs>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pacing w:val="2"/>
          <w:sz w:val="28"/>
          <w:szCs w:val="28"/>
        </w:rPr>
        <w:t>2) зарегистрированные и осуществляющие</w:t>
      </w:r>
      <w:r w:rsidRPr="0082401C">
        <w:rPr>
          <w:rFonts w:ascii="Times New Roman" w:hAnsi="Times New Roman" w:cs="Times New Roman"/>
          <w:sz w:val="28"/>
          <w:szCs w:val="28"/>
        </w:rPr>
        <w:t xml:space="preserve"> свою деятельность на территории Архангельской области и Ненецкого автономного округа;</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3) на день подачи заявки на участие в конкурсе срок </w:t>
      </w:r>
      <w:proofErr w:type="gramStart"/>
      <w:r w:rsidRPr="0082401C">
        <w:rPr>
          <w:rFonts w:ascii="Times New Roman" w:hAnsi="Times New Roman" w:cs="Times New Roman"/>
          <w:sz w:val="28"/>
          <w:szCs w:val="28"/>
        </w:rPr>
        <w:t>деятельности</w:t>
      </w:r>
      <w:proofErr w:type="gramEnd"/>
      <w:r w:rsidRPr="0082401C">
        <w:rPr>
          <w:rFonts w:ascii="Times New Roman" w:hAnsi="Times New Roman" w:cs="Times New Roman"/>
          <w:sz w:val="28"/>
          <w:szCs w:val="28"/>
        </w:rPr>
        <w:t xml:space="preserve"> которых должен превышать 364 календарных дня со дня регистрации индивидуального предпринимателя или юридического лица в налоговых органах;</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4) </w:t>
      </w:r>
      <w:proofErr w:type="gramStart"/>
      <w:r w:rsidRPr="0082401C">
        <w:rPr>
          <w:rFonts w:ascii="Times New Roman" w:hAnsi="Times New Roman" w:cs="Times New Roman"/>
          <w:sz w:val="28"/>
          <w:szCs w:val="28"/>
        </w:rPr>
        <w:t>соответствующие</w:t>
      </w:r>
      <w:proofErr w:type="gramEnd"/>
      <w:r w:rsidRPr="0082401C">
        <w:rPr>
          <w:rFonts w:ascii="Times New Roman" w:hAnsi="Times New Roman" w:cs="Times New Roman"/>
          <w:sz w:val="28"/>
          <w:szCs w:val="28"/>
        </w:rPr>
        <w:t xml:space="preserve"> одному из следующих условий:</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инвалиды;</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lastRenderedPageBreak/>
        <w:t xml:space="preserve">женщины, имеющие детей в возрасте до 7 лет; </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выпускники государственных бюджетных учреждений Архангельской области для детей-сирот и детей, оставшихся без попечения родителей;</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лица, освобожденные из мест лишения свободы в течение двух лет со дня освобождения; </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pacing w:val="-6"/>
          <w:sz w:val="28"/>
          <w:szCs w:val="28"/>
        </w:rPr>
        <w:t xml:space="preserve">б) основным видом </w:t>
      </w:r>
      <w:proofErr w:type="gramStart"/>
      <w:r w:rsidRPr="0082401C">
        <w:rPr>
          <w:rFonts w:ascii="Times New Roman" w:hAnsi="Times New Roman" w:cs="Times New Roman"/>
          <w:spacing w:val="-6"/>
          <w:sz w:val="28"/>
          <w:szCs w:val="28"/>
        </w:rPr>
        <w:t>деятельности</w:t>
      </w:r>
      <w:proofErr w:type="gramEnd"/>
      <w:r w:rsidRPr="0082401C">
        <w:rPr>
          <w:rFonts w:ascii="Times New Roman" w:hAnsi="Times New Roman" w:cs="Times New Roman"/>
          <w:spacing w:val="-6"/>
          <w:sz w:val="28"/>
          <w:szCs w:val="28"/>
        </w:rPr>
        <w:t xml:space="preserve"> которых </w:t>
      </w:r>
      <w:r w:rsidRPr="0082401C">
        <w:rPr>
          <w:rFonts w:ascii="Times New Roman" w:hAnsi="Times New Roman" w:cs="Times New Roman"/>
          <w:sz w:val="28"/>
          <w:szCs w:val="28"/>
        </w:rPr>
        <w:t>является:</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содействие профессиональной ориентации и трудоустройству, включая содействие занятости и </w:t>
      </w:r>
      <w:proofErr w:type="spellStart"/>
      <w:r w:rsidRPr="0082401C">
        <w:rPr>
          <w:rFonts w:ascii="Times New Roman" w:hAnsi="Times New Roman" w:cs="Times New Roman"/>
          <w:sz w:val="28"/>
          <w:szCs w:val="28"/>
        </w:rPr>
        <w:t>самозанятости</w:t>
      </w:r>
      <w:proofErr w:type="spellEnd"/>
      <w:r w:rsidRPr="0082401C">
        <w:rPr>
          <w:rFonts w:ascii="Times New Roman" w:hAnsi="Times New Roman" w:cs="Times New Roman"/>
          <w:sz w:val="28"/>
          <w:szCs w:val="28"/>
        </w:rPr>
        <w:t xml:space="preserve"> лиц, относящихся к социально незащищенным группам граждан;</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организация экскурсионно-познавательных туров для лиц, относящихся к социально незащищенным группам граждан;</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предоставление образовательных услуг лицам, относящимся </w:t>
      </w:r>
      <w:r w:rsidRPr="0082401C">
        <w:rPr>
          <w:rFonts w:ascii="Times New Roman" w:hAnsi="Times New Roman" w:cs="Times New Roman"/>
          <w:sz w:val="28"/>
          <w:szCs w:val="28"/>
        </w:rPr>
        <w:br/>
        <w:t>к социально незащищенным группам граждан;</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0D1F7B" w:rsidRPr="0082401C" w:rsidRDefault="000D1F7B" w:rsidP="000D1F7B">
      <w:pPr>
        <w:tabs>
          <w:tab w:val="left" w:pos="1080"/>
        </w:tabs>
        <w:spacing w:after="0" w:line="240" w:lineRule="auto"/>
        <w:ind w:firstLine="709"/>
        <w:jc w:val="both"/>
        <w:rPr>
          <w:rFonts w:ascii="Times New Roman" w:hAnsi="Times New Roman" w:cs="Times New Roman"/>
          <w:sz w:val="28"/>
          <w:szCs w:val="28"/>
        </w:rPr>
      </w:pPr>
      <w:proofErr w:type="gramStart"/>
      <w:r w:rsidRPr="0082401C">
        <w:rPr>
          <w:rFonts w:ascii="Times New Roman" w:hAnsi="Times New Roman" w:cs="Times New Roman"/>
          <w:sz w:val="28"/>
          <w:szCs w:val="28"/>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w:t>
      </w:r>
      <w:proofErr w:type="gramEnd"/>
      <w:r w:rsidRPr="0082401C">
        <w:rPr>
          <w:rFonts w:ascii="Times New Roman" w:hAnsi="Times New Roman" w:cs="Times New Roman"/>
          <w:sz w:val="28"/>
          <w:szCs w:val="28"/>
        </w:rPr>
        <w:t xml:space="preserve"> определенного места жительства.</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401C">
        <w:rPr>
          <w:rFonts w:ascii="Times New Roman" w:hAnsi="Times New Roman" w:cs="Times New Roman"/>
          <w:sz w:val="28"/>
          <w:szCs w:val="28"/>
        </w:rP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w:t>
      </w:r>
      <w:r w:rsidRPr="0082401C">
        <w:rPr>
          <w:rFonts w:ascii="Times New Roman" w:hAnsi="Times New Roman" w:cs="Times New Roman"/>
          <w:sz w:val="28"/>
          <w:szCs w:val="28"/>
        </w:rPr>
        <w:lastRenderedPageBreak/>
        <w:t xml:space="preserve">населения Архангельской области и Ненецкого автономного округа, </w:t>
      </w:r>
      <w:r w:rsidRPr="0082401C">
        <w:rPr>
          <w:rFonts w:ascii="Times New Roman" w:hAnsi="Times New Roman" w:cs="Times New Roman"/>
          <w:spacing w:val="-4"/>
          <w:sz w:val="28"/>
          <w:szCs w:val="28"/>
        </w:rPr>
        <w:t>установленного соответственно постановлением Правительства Архангельской</w:t>
      </w:r>
      <w:r w:rsidRPr="0082401C">
        <w:rPr>
          <w:rFonts w:ascii="Times New Roman" w:hAnsi="Times New Roman" w:cs="Times New Roman"/>
          <w:sz w:val="28"/>
          <w:szCs w:val="28"/>
        </w:rPr>
        <w:t xml:space="preserve"> области и постановлением администрации Ненецкого автономного округа;  </w:t>
      </w:r>
      <w:proofErr w:type="gramEnd"/>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D1F7B" w:rsidRPr="0082401C"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2401C">
        <w:rPr>
          <w:rFonts w:ascii="Times New Roman" w:hAnsi="Times New Roman" w:cs="Times New Roman"/>
          <w:sz w:val="28"/>
          <w:szCs w:val="28"/>
        </w:rPr>
        <w:t xml:space="preserve">7) не находящимся в стадии реорганизации, ликвидации или банкротства, </w:t>
      </w:r>
      <w:r w:rsidRPr="0082401C">
        <w:rPr>
          <w:rFonts w:ascii="Times New Roman" w:hAnsi="Times New Roman" w:cs="Times New Roman"/>
          <w:spacing w:val="-10"/>
          <w:sz w:val="28"/>
          <w:szCs w:val="28"/>
        </w:rPr>
        <w:t xml:space="preserve">а также </w:t>
      </w:r>
      <w:proofErr w:type="gramStart"/>
      <w:r w:rsidRPr="0082401C">
        <w:rPr>
          <w:rFonts w:ascii="Times New Roman" w:hAnsi="Times New Roman" w:cs="Times New Roman"/>
          <w:spacing w:val="-10"/>
          <w:sz w:val="28"/>
          <w:szCs w:val="28"/>
        </w:rPr>
        <w:t>деятельность</w:t>
      </w:r>
      <w:proofErr w:type="gramEnd"/>
      <w:r w:rsidRPr="0082401C">
        <w:rPr>
          <w:rFonts w:ascii="Times New Roman" w:hAnsi="Times New Roman" w:cs="Times New Roman"/>
          <w:spacing w:val="-10"/>
          <w:sz w:val="28"/>
          <w:szCs w:val="28"/>
        </w:rPr>
        <w:t xml:space="preserve"> которых приостановлена в соответствии с законодательством</w:t>
      </w:r>
      <w:r w:rsidRPr="0082401C">
        <w:rPr>
          <w:rFonts w:ascii="Times New Roman" w:hAnsi="Times New Roman" w:cs="Times New Roman"/>
          <w:sz w:val="28"/>
          <w:szCs w:val="28"/>
        </w:rPr>
        <w:t xml:space="preserve"> Российской Федерации;</w:t>
      </w:r>
    </w:p>
    <w:p w:rsidR="000D1F7B" w:rsidRPr="0082401C" w:rsidRDefault="000D1F7B" w:rsidP="000D1F7B">
      <w:pPr>
        <w:spacing w:after="0" w:line="240" w:lineRule="auto"/>
        <w:ind w:firstLine="709"/>
        <w:jc w:val="both"/>
        <w:rPr>
          <w:rFonts w:ascii="Times New Roman" w:hAnsi="Times New Roman" w:cs="Times New Roman"/>
          <w:bCs/>
          <w:sz w:val="28"/>
          <w:szCs w:val="28"/>
        </w:rPr>
      </w:pPr>
      <w:proofErr w:type="gramStart"/>
      <w:r w:rsidRPr="0082401C">
        <w:rPr>
          <w:rFonts w:ascii="Times New Roman" w:hAnsi="Times New Roman" w:cs="Times New Roman"/>
          <w:sz w:val="28"/>
          <w:szCs w:val="28"/>
        </w:rPr>
        <w:t xml:space="preserve">8) в отношении которых (в том числе руководителя и (или) учредителя юридического лица) не выявлены факты нецелевого использования средств, </w:t>
      </w:r>
      <w:r w:rsidRPr="0082401C">
        <w:rPr>
          <w:rFonts w:ascii="Times New Roman" w:hAnsi="Times New Roman" w:cs="Times New Roman"/>
          <w:sz w:val="28"/>
          <w:szCs w:val="28"/>
        </w:rPr>
        <w:br/>
      </w:r>
      <w:r w:rsidRPr="0082401C">
        <w:rPr>
          <w:rFonts w:ascii="Times New Roman" w:hAnsi="Times New Roman" w:cs="Times New Roman"/>
          <w:spacing w:val="-4"/>
          <w:sz w:val="28"/>
          <w:szCs w:val="28"/>
        </w:rPr>
        <w:t>а также существенные нарушения условий договора о предоставлении средств</w:t>
      </w:r>
      <w:r w:rsidRPr="0082401C">
        <w:rPr>
          <w:rFonts w:ascii="Times New Roman" w:hAnsi="Times New Roman" w:cs="Times New Roman"/>
          <w:sz w:val="28"/>
          <w:szCs w:val="28"/>
        </w:rPr>
        <w:t xml:space="preserve">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законом от 20 сентября 2005 года</w:t>
      </w:r>
      <w:r w:rsidRPr="0082401C">
        <w:rPr>
          <w:rFonts w:ascii="Times New Roman" w:hAnsi="Times New Roman" w:cs="Times New Roman"/>
          <w:sz w:val="28"/>
          <w:szCs w:val="28"/>
        </w:rPr>
        <w:br/>
        <w:t>№ 81-5-ОЗ</w:t>
      </w:r>
      <w:proofErr w:type="gramEnd"/>
      <w:r w:rsidRPr="0082401C">
        <w:rPr>
          <w:rFonts w:ascii="Times New Roman" w:hAnsi="Times New Roman" w:cs="Times New Roman"/>
          <w:sz w:val="28"/>
          <w:szCs w:val="28"/>
        </w:rPr>
        <w:t xml:space="preserve">, </w:t>
      </w:r>
      <w:proofErr w:type="gramStart"/>
      <w:r w:rsidRPr="0082401C">
        <w:rPr>
          <w:rFonts w:ascii="Times New Roman" w:hAnsi="Times New Roman" w:cs="Times New Roman"/>
          <w:sz w:val="28"/>
          <w:szCs w:val="28"/>
        </w:rPr>
        <w:t xml:space="preserve">долгосрочной целевой программы Архангельской области «Развитие малого </w:t>
      </w:r>
      <w:r w:rsidRPr="0082401C">
        <w:rPr>
          <w:rFonts w:ascii="Times New Roman" w:hAnsi="Times New Roman" w:cs="Times New Roman"/>
          <w:spacing w:val="-6"/>
          <w:sz w:val="28"/>
          <w:szCs w:val="28"/>
        </w:rPr>
        <w:t>и среднего предпринимательства в Архангельской области на 2009 – 2011 годы»,</w:t>
      </w:r>
      <w:r w:rsidRPr="0082401C">
        <w:rPr>
          <w:rFonts w:ascii="Times New Roman" w:hAnsi="Times New Roman" w:cs="Times New Roman"/>
          <w:sz w:val="28"/>
          <w:szCs w:val="28"/>
        </w:rPr>
        <w:t xml:space="preserve"> утвержденной постановлением администрации Архангельской области от 18 сентября 2008 года № 208-па/31, </w:t>
      </w:r>
      <w:r w:rsidRPr="0082401C">
        <w:rPr>
          <w:rFonts w:ascii="Times New Roman" w:hAnsi="Times New Roman" w:cs="Times New Roman"/>
          <w:bCs/>
          <w:sz w:val="28"/>
          <w:szCs w:val="28"/>
        </w:rPr>
        <w:t xml:space="preserve">долгосрочной целевой программы </w:t>
      </w:r>
      <w:r w:rsidRPr="0082401C">
        <w:rPr>
          <w:rFonts w:ascii="Times New Roman" w:hAnsi="Times New Roman" w:cs="Times New Roman"/>
          <w:bCs/>
          <w:spacing w:val="8"/>
          <w:sz w:val="28"/>
          <w:szCs w:val="28"/>
        </w:rPr>
        <w:t>Архангельской области «Развитие субъектов малого и среднего</w:t>
      </w:r>
      <w:r w:rsidRPr="0082401C">
        <w:rPr>
          <w:rFonts w:ascii="Times New Roman" w:hAnsi="Times New Roman" w:cs="Times New Roman"/>
          <w:bCs/>
          <w:sz w:val="28"/>
          <w:szCs w:val="28"/>
        </w:rPr>
        <w:t xml:space="preserve"> предпринимательства </w:t>
      </w:r>
      <w:r w:rsidRPr="0082401C">
        <w:rPr>
          <w:rFonts w:ascii="Times New Roman" w:hAnsi="Times New Roman" w:cs="Times New Roman"/>
          <w:bCs/>
          <w:spacing w:val="-1"/>
          <w:sz w:val="28"/>
          <w:szCs w:val="28"/>
        </w:rPr>
        <w:t xml:space="preserve">в </w:t>
      </w:r>
      <w:r w:rsidRPr="0082401C">
        <w:rPr>
          <w:rFonts w:ascii="Times New Roman" w:hAnsi="Times New Roman" w:cs="Times New Roman"/>
          <w:bCs/>
          <w:sz w:val="28"/>
          <w:szCs w:val="28"/>
        </w:rPr>
        <w:t xml:space="preserve">Архангельской области и Ненецком автономном округе на 2012 – 2014 </w:t>
      </w:r>
      <w:r w:rsidRPr="0082401C">
        <w:rPr>
          <w:rFonts w:ascii="Times New Roman" w:hAnsi="Times New Roman" w:cs="Times New Roman"/>
          <w:bCs/>
          <w:spacing w:val="-4"/>
          <w:sz w:val="28"/>
          <w:szCs w:val="28"/>
        </w:rPr>
        <w:t xml:space="preserve">годы», утвержденной постановлением Правительства Архангельской области от </w:t>
      </w:r>
      <w:r w:rsidRPr="0082401C">
        <w:rPr>
          <w:rFonts w:ascii="Times New Roman" w:hAnsi="Times New Roman" w:cs="Times New Roman"/>
          <w:bCs/>
          <w:sz w:val="28"/>
          <w:szCs w:val="28"/>
        </w:rPr>
        <w:t>06 сентября 2011</w:t>
      </w:r>
      <w:proofErr w:type="gramEnd"/>
      <w:r w:rsidRPr="0082401C">
        <w:rPr>
          <w:rFonts w:ascii="Times New Roman" w:hAnsi="Times New Roman" w:cs="Times New Roman"/>
          <w:bCs/>
          <w:sz w:val="28"/>
          <w:szCs w:val="28"/>
        </w:rPr>
        <w:t xml:space="preserve"> года</w:t>
      </w:r>
      <w:r w:rsidRPr="0082401C">
        <w:rPr>
          <w:rFonts w:ascii="Times New Roman" w:hAnsi="Times New Roman" w:cs="Times New Roman"/>
          <w:bCs/>
          <w:sz w:val="28"/>
          <w:szCs w:val="28"/>
        </w:rPr>
        <w:br/>
        <w:t>№ 310-пп,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08 октября 2013 года № 462-пп (далее – государственная программа)</w:t>
      </w:r>
      <w:r w:rsidRPr="0082401C">
        <w:rPr>
          <w:rFonts w:ascii="Times New Roman" w:hAnsi="Times New Roman" w:cs="Times New Roman"/>
          <w:sz w:val="28"/>
          <w:szCs w:val="28"/>
        </w:rPr>
        <w:t>.</w:t>
      </w:r>
    </w:p>
    <w:p w:rsidR="000D1F7B" w:rsidRPr="0082401C" w:rsidRDefault="000D1F7B" w:rsidP="0082401C">
      <w:pPr>
        <w:numPr>
          <w:ilvl w:val="0"/>
          <w:numId w:val="3"/>
        </w:numPr>
        <w:tabs>
          <w:tab w:val="clear" w:pos="1916"/>
        </w:tabs>
        <w:autoSpaceDE w:val="0"/>
        <w:autoSpaceDN w:val="0"/>
        <w:adjustRightInd w:val="0"/>
        <w:spacing w:after="0" w:line="240" w:lineRule="auto"/>
        <w:ind w:left="0" w:firstLine="709"/>
        <w:jc w:val="both"/>
        <w:outlineLvl w:val="1"/>
        <w:rPr>
          <w:rFonts w:ascii="Times New Roman" w:hAnsi="Times New Roman" w:cs="Times New Roman"/>
          <w:spacing w:val="-4"/>
          <w:sz w:val="28"/>
          <w:szCs w:val="28"/>
        </w:rPr>
      </w:pPr>
      <w:r w:rsidRPr="0082401C">
        <w:rPr>
          <w:rFonts w:ascii="Times New Roman" w:hAnsi="Times New Roman" w:cs="Times New Roman"/>
          <w:spacing w:val="-4"/>
          <w:sz w:val="28"/>
          <w:szCs w:val="28"/>
        </w:rPr>
        <w:t>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0D1F7B" w:rsidRPr="0082401C" w:rsidRDefault="000D1F7B" w:rsidP="0082401C">
      <w:pPr>
        <w:widowControl w:val="0"/>
        <w:numPr>
          <w:ilvl w:val="0"/>
          <w:numId w:val="3"/>
        </w:numPr>
        <w:tabs>
          <w:tab w:val="clear" w:pos="1916"/>
          <w:tab w:val="num" w:pos="1260"/>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 xml:space="preserve">Предметом субсидирования является часть затрат </w:t>
      </w:r>
      <w:proofErr w:type="gramStart"/>
      <w:r w:rsidRPr="0082401C">
        <w:rPr>
          <w:rFonts w:ascii="Times New Roman" w:hAnsi="Times New Roman" w:cs="Times New Roman"/>
          <w:spacing w:val="-4"/>
          <w:sz w:val="28"/>
          <w:szCs w:val="28"/>
        </w:rPr>
        <w:t>на</w:t>
      </w:r>
      <w:proofErr w:type="gramEnd"/>
      <w:r w:rsidRPr="0082401C">
        <w:rPr>
          <w:rFonts w:ascii="Times New Roman" w:hAnsi="Times New Roman" w:cs="Times New Roman"/>
          <w:spacing w:val="-4"/>
          <w:sz w:val="28"/>
          <w:szCs w:val="28"/>
        </w:rPr>
        <w:t>:</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proofErr w:type="gramStart"/>
      <w:r w:rsidRPr="0082401C">
        <w:rPr>
          <w:rFonts w:ascii="Times New Roman" w:hAnsi="Times New Roman" w:cs="Times New Roman"/>
          <w:spacing w:val="-4"/>
          <w:sz w:val="28"/>
          <w:szCs w:val="28"/>
        </w:rPr>
        <w:t>1)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 xml:space="preserve">2) расходы на приобретение сырья и материалов (за исключением отделочных и строительных материалов), инвентаря производственного </w:t>
      </w:r>
      <w:r w:rsidRPr="0082401C">
        <w:rPr>
          <w:rFonts w:ascii="Times New Roman" w:hAnsi="Times New Roman" w:cs="Times New Roman"/>
          <w:spacing w:val="-4"/>
          <w:sz w:val="28"/>
          <w:szCs w:val="28"/>
        </w:rPr>
        <w:br/>
        <w:t xml:space="preserve">и хозяйственного, инструмента, мебели; </w:t>
      </w:r>
    </w:p>
    <w:p w:rsidR="000D1F7B" w:rsidRPr="0082401C" w:rsidRDefault="000D1F7B" w:rsidP="000D1F7B">
      <w:pPr>
        <w:pStyle w:val="ConsPlusNormal"/>
        <w:ind w:firstLine="709"/>
        <w:jc w:val="both"/>
        <w:rPr>
          <w:rFonts w:ascii="Times New Roman" w:hAnsi="Times New Roman" w:cs="Times New Roman"/>
          <w:spacing w:val="-4"/>
          <w:sz w:val="28"/>
          <w:szCs w:val="28"/>
        </w:rPr>
      </w:pPr>
      <w:r w:rsidRPr="0082401C">
        <w:rPr>
          <w:rFonts w:ascii="Times New Roman" w:hAnsi="Times New Roman" w:cs="Times New Roman"/>
          <w:sz w:val="28"/>
          <w:szCs w:val="28"/>
        </w:rPr>
        <w:t>3) расходы на приобретение и установку сре</w:t>
      </w:r>
      <w:proofErr w:type="gramStart"/>
      <w:r w:rsidRPr="0082401C">
        <w:rPr>
          <w:rFonts w:ascii="Times New Roman" w:hAnsi="Times New Roman" w:cs="Times New Roman"/>
          <w:sz w:val="28"/>
          <w:szCs w:val="28"/>
        </w:rPr>
        <w:t>дств пр</w:t>
      </w:r>
      <w:proofErr w:type="gramEnd"/>
      <w:r w:rsidRPr="0082401C">
        <w:rPr>
          <w:rFonts w:ascii="Times New Roman" w:hAnsi="Times New Roman" w:cs="Times New Roman"/>
          <w:sz w:val="28"/>
          <w:szCs w:val="28"/>
        </w:rPr>
        <w:t>отивопожарной безопасности, пожарной и охранной сигнализации;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 xml:space="preserve">4) расходы по приобретению в собственность зданий и помещений </w:t>
      </w:r>
      <w:r w:rsidRPr="0082401C">
        <w:rPr>
          <w:rFonts w:ascii="Times New Roman" w:hAnsi="Times New Roman" w:cs="Times New Roman"/>
          <w:spacing w:val="-4"/>
          <w:sz w:val="28"/>
          <w:szCs w:val="28"/>
        </w:rPr>
        <w:br/>
        <w:t xml:space="preserve">(за исключением жилых), земельных участков для осуществления </w:t>
      </w:r>
      <w:r w:rsidRPr="0082401C">
        <w:rPr>
          <w:rFonts w:ascii="Times New Roman" w:hAnsi="Times New Roman" w:cs="Times New Roman"/>
          <w:spacing w:val="-4"/>
          <w:sz w:val="28"/>
          <w:szCs w:val="28"/>
        </w:rPr>
        <w:lastRenderedPageBreak/>
        <w:t>предпринимательской деятельности;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5) 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6) расходы по передаче прав на франшизу (паушальный взнос);</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7) расходы по приобретению программного обеспечения;</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8) расходы по обучению сотрудников.</w:t>
      </w:r>
    </w:p>
    <w:p w:rsidR="000D1F7B" w:rsidRPr="0082401C" w:rsidRDefault="000D1F7B" w:rsidP="0082401C">
      <w:pPr>
        <w:numPr>
          <w:ilvl w:val="0"/>
          <w:numId w:val="3"/>
        </w:numPr>
        <w:tabs>
          <w:tab w:val="num" w:pos="1260"/>
          <w:tab w:val="num" w:pos="1633"/>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Размер субсидии не превышает 500 тыс. рублей на одного субъекта малого и среднего предпринимательства – получателя субсидии. </w:t>
      </w:r>
    </w:p>
    <w:p w:rsidR="000D1F7B" w:rsidRPr="0082401C" w:rsidRDefault="000D1F7B" w:rsidP="0082401C">
      <w:pPr>
        <w:pStyle w:val="ConsPlusNormal"/>
        <w:widowControl/>
        <w:numPr>
          <w:ilvl w:val="0"/>
          <w:numId w:val="3"/>
        </w:numPr>
        <w:tabs>
          <w:tab w:val="num" w:pos="1260"/>
          <w:tab w:val="num" w:pos="1633"/>
        </w:tabs>
        <w:ind w:left="0" w:firstLine="709"/>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Субсидии предоставляются министерством </w:t>
      </w:r>
      <w:r w:rsidRPr="0082401C">
        <w:rPr>
          <w:rFonts w:ascii="Times New Roman" w:hAnsi="Times New Roman" w:cs="Times New Roman"/>
          <w:sz w:val="28"/>
          <w:szCs w:val="28"/>
        </w:rPr>
        <w:t>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 2 перечня мероприятий государственной программы (приложение № 2 к государственной программе).</w:t>
      </w:r>
    </w:p>
    <w:p w:rsidR="000D1F7B" w:rsidRPr="0082401C" w:rsidRDefault="000D1F7B" w:rsidP="000D1F7B">
      <w:pPr>
        <w:pStyle w:val="ConsPlusNormal"/>
        <w:widowControl/>
        <w:tabs>
          <w:tab w:val="num" w:pos="1916"/>
        </w:tabs>
        <w:ind w:firstLine="0"/>
        <w:jc w:val="both"/>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b/>
          <w:bCs/>
          <w:sz w:val="28"/>
          <w:szCs w:val="28"/>
        </w:rPr>
      </w:pPr>
      <w:r w:rsidRPr="0082401C">
        <w:rPr>
          <w:rFonts w:ascii="Times New Roman" w:hAnsi="Times New Roman" w:cs="Times New Roman"/>
          <w:b/>
          <w:sz w:val="28"/>
          <w:szCs w:val="28"/>
          <w:lang w:val="en-US"/>
        </w:rPr>
        <w:t>II</w:t>
      </w:r>
      <w:r w:rsidRPr="0082401C">
        <w:rPr>
          <w:rFonts w:ascii="Times New Roman" w:hAnsi="Times New Roman" w:cs="Times New Roman"/>
          <w:b/>
          <w:sz w:val="28"/>
          <w:szCs w:val="28"/>
        </w:rPr>
        <w:t xml:space="preserve">. </w:t>
      </w:r>
      <w:r w:rsidRPr="0082401C">
        <w:rPr>
          <w:rFonts w:ascii="Times New Roman" w:hAnsi="Times New Roman" w:cs="Times New Roman"/>
          <w:b/>
          <w:bCs/>
          <w:sz w:val="28"/>
          <w:szCs w:val="28"/>
        </w:rPr>
        <w:t xml:space="preserve">Перечень документов, представляемых </w:t>
      </w: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b/>
          <w:bCs/>
          <w:sz w:val="28"/>
          <w:szCs w:val="28"/>
        </w:rPr>
      </w:pPr>
      <w:r w:rsidRPr="0082401C">
        <w:rPr>
          <w:rFonts w:ascii="Times New Roman" w:hAnsi="Times New Roman" w:cs="Times New Roman"/>
          <w:b/>
          <w:bCs/>
          <w:sz w:val="28"/>
          <w:szCs w:val="28"/>
        </w:rPr>
        <w:t xml:space="preserve">для участия в конкурсе </w:t>
      </w:r>
    </w:p>
    <w:p w:rsidR="000D1F7B" w:rsidRPr="0082401C" w:rsidRDefault="000D1F7B" w:rsidP="000D1F7B">
      <w:pPr>
        <w:autoSpaceDE w:val="0"/>
        <w:autoSpaceDN w:val="0"/>
        <w:adjustRightInd w:val="0"/>
        <w:spacing w:after="0" w:line="240" w:lineRule="auto"/>
        <w:ind w:firstLine="540"/>
        <w:jc w:val="both"/>
        <w:rPr>
          <w:rFonts w:ascii="Times New Roman" w:hAnsi="Times New Roman" w:cs="Times New Roman"/>
          <w:sz w:val="28"/>
          <w:szCs w:val="28"/>
        </w:rPr>
      </w:pPr>
    </w:p>
    <w:p w:rsidR="000D1F7B" w:rsidRPr="0082401C" w:rsidRDefault="000D1F7B" w:rsidP="0082401C">
      <w:pPr>
        <w:pStyle w:val="ConsPlusNormal"/>
        <w:widowControl/>
        <w:numPr>
          <w:ilvl w:val="0"/>
          <w:numId w:val="3"/>
        </w:numPr>
        <w:tabs>
          <w:tab w:val="num" w:pos="1260"/>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Субъекты малого и среднего предпринимательства представляют в министерство по адресу: </w:t>
      </w:r>
      <w:r w:rsidRPr="0082401C">
        <w:rPr>
          <w:rFonts w:ascii="Times New Roman" w:hAnsi="Times New Roman" w:cs="Times New Roman"/>
          <w:spacing w:val="8"/>
          <w:sz w:val="28"/>
          <w:szCs w:val="28"/>
        </w:rPr>
        <w:t xml:space="preserve">163004, г. Архангельск, </w:t>
      </w:r>
      <w:r w:rsidRPr="0082401C">
        <w:rPr>
          <w:rFonts w:ascii="Times New Roman" w:hAnsi="Times New Roman" w:cs="Times New Roman"/>
          <w:sz w:val="28"/>
          <w:szCs w:val="28"/>
        </w:rPr>
        <w:t xml:space="preserve">просп. Троицкий, д. 49, </w:t>
      </w:r>
      <w:proofErr w:type="spellStart"/>
      <w:r w:rsidRPr="0082401C">
        <w:rPr>
          <w:rFonts w:ascii="Times New Roman" w:hAnsi="Times New Roman" w:cs="Times New Roman"/>
          <w:sz w:val="28"/>
          <w:szCs w:val="28"/>
        </w:rPr>
        <w:t>каб</w:t>
      </w:r>
      <w:proofErr w:type="spellEnd"/>
      <w:r w:rsidRPr="0082401C">
        <w:rPr>
          <w:rFonts w:ascii="Times New Roman" w:hAnsi="Times New Roman" w:cs="Times New Roman"/>
          <w:sz w:val="28"/>
          <w:szCs w:val="28"/>
        </w:rPr>
        <w:t>. 465 комплект документов, в состав которого входят:</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а)  заявка на предоставление субсидии по форме согласно приложению № 1</w:t>
      </w:r>
      <w:r w:rsidRPr="0082401C">
        <w:rPr>
          <w:rFonts w:ascii="Times New Roman" w:hAnsi="Times New Roman" w:cs="Times New Roman"/>
          <w:sz w:val="28"/>
          <w:szCs w:val="28"/>
        </w:rPr>
        <w:t xml:space="preserve"> к настоящему Порядку;</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б)  копия документа, удостоверяющего личность (для индивидуальных предпринимателей и руководителей юридического лица);</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в)  бизнес-план – документ, определяющий состав, содержание, финансово -</w:t>
      </w:r>
      <w:r w:rsidRPr="0082401C">
        <w:rPr>
          <w:rFonts w:ascii="Times New Roman" w:hAnsi="Times New Roman" w:cs="Times New Roman"/>
          <w:sz w:val="28"/>
          <w:szCs w:val="28"/>
        </w:rPr>
        <w:t xml:space="preserve"> экономические параметры (включая сопоставительную оценку затрат </w:t>
      </w:r>
      <w:r w:rsidRPr="0082401C">
        <w:rPr>
          <w:rFonts w:ascii="Times New Roman" w:hAnsi="Times New Roman" w:cs="Times New Roman"/>
          <w:sz w:val="28"/>
          <w:szCs w:val="28"/>
        </w:rPr>
        <w:br/>
        <w:t xml:space="preserve">и результатов, эффективность использования, окупаемость вложений по </w:t>
      </w:r>
      <w:r w:rsidRPr="0082401C">
        <w:rPr>
          <w:rFonts w:ascii="Times New Roman" w:hAnsi="Times New Roman" w:cs="Times New Roman"/>
          <w:spacing w:val="-4"/>
          <w:sz w:val="28"/>
          <w:szCs w:val="28"/>
        </w:rPr>
        <w:t>проекту), технологии, способы, сроки и особенности реализации мероприятий</w:t>
      </w:r>
      <w:r w:rsidRPr="0082401C">
        <w:rPr>
          <w:rFonts w:ascii="Times New Roman" w:hAnsi="Times New Roman" w:cs="Times New Roman"/>
          <w:sz w:val="28"/>
          <w:szCs w:val="28"/>
        </w:rPr>
        <w:t xml:space="preserve"> по проекту по форме согласно приложению №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0D1F7B" w:rsidRPr="0082401C" w:rsidRDefault="000D1F7B" w:rsidP="000D1F7B">
      <w:pPr>
        <w:pStyle w:val="ConsPlusNonformat"/>
        <w:widowControl/>
        <w:tabs>
          <w:tab w:val="left" w:pos="1134"/>
        </w:tabs>
        <w:ind w:firstLine="708"/>
        <w:jc w:val="both"/>
        <w:rPr>
          <w:rFonts w:ascii="Times New Roman" w:hAnsi="Times New Roman" w:cs="Times New Roman"/>
          <w:sz w:val="28"/>
          <w:szCs w:val="28"/>
        </w:rPr>
      </w:pPr>
      <w:r w:rsidRPr="0082401C">
        <w:rPr>
          <w:rFonts w:ascii="Times New Roman" w:hAnsi="Times New Roman" w:cs="Times New Roman"/>
          <w:sz w:val="28"/>
          <w:szCs w:val="28"/>
        </w:rPr>
        <w:t>г)  сведения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 3 к настоящему Порядку;</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spellStart"/>
      <w:r w:rsidRPr="0082401C">
        <w:rPr>
          <w:rFonts w:ascii="Times New Roman" w:hAnsi="Times New Roman" w:cs="Times New Roman"/>
          <w:sz w:val="28"/>
          <w:szCs w:val="28"/>
        </w:rPr>
        <w:t>д</w:t>
      </w:r>
      <w:proofErr w:type="spellEnd"/>
      <w:r w:rsidRPr="0082401C">
        <w:rPr>
          <w:rFonts w:ascii="Times New Roman" w:hAnsi="Times New Roman" w:cs="Times New Roman"/>
          <w:sz w:val="28"/>
          <w:szCs w:val="28"/>
        </w:rPr>
        <w:t>) смета расходов по форме согласно приложению № 4 к настоящему Порядку;</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е) копии документов, подтверждающие размер выручки или балансовой стоимости активов за предшествующий календарный год;</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pacing w:val="-4"/>
          <w:sz w:val="28"/>
          <w:szCs w:val="28"/>
        </w:rPr>
      </w:pPr>
      <w:r w:rsidRPr="0082401C">
        <w:rPr>
          <w:rFonts w:ascii="Times New Roman" w:hAnsi="Times New Roman" w:cs="Times New Roman"/>
          <w:sz w:val="28"/>
          <w:szCs w:val="28"/>
        </w:rPr>
        <w:t xml:space="preserve">ж) </w:t>
      </w:r>
      <w:r w:rsidRPr="0082401C">
        <w:rPr>
          <w:rFonts w:ascii="Times New Roman" w:hAnsi="Times New Roman" w:cs="Times New Roman"/>
          <w:spacing w:val="-6"/>
          <w:sz w:val="28"/>
          <w:szCs w:val="28"/>
        </w:rPr>
        <w:t>сведения о среднесписочной численности работников за предшествующий</w:t>
      </w:r>
      <w:r w:rsidRPr="0082401C">
        <w:rPr>
          <w:rFonts w:ascii="Times New Roman" w:hAnsi="Times New Roman" w:cs="Times New Roman"/>
          <w:sz w:val="28"/>
          <w:szCs w:val="28"/>
        </w:rPr>
        <w:t xml:space="preserve"> календарный год по форме, утвержденной приказом Федеральной налоговой службы России от 29 марта 2007 года</w:t>
      </w:r>
      <w:r w:rsidRPr="0082401C">
        <w:rPr>
          <w:rFonts w:ascii="Times New Roman" w:hAnsi="Times New Roman" w:cs="Times New Roman"/>
          <w:sz w:val="28"/>
          <w:szCs w:val="28"/>
        </w:rPr>
        <w:br/>
        <w:t xml:space="preserve">№ ММ-3-25/174@, с отметкой или протоколом входного контроля инспекции </w:t>
      </w:r>
      <w:r w:rsidRPr="0082401C">
        <w:rPr>
          <w:rFonts w:ascii="Times New Roman" w:hAnsi="Times New Roman" w:cs="Times New Roman"/>
          <w:sz w:val="28"/>
          <w:szCs w:val="28"/>
        </w:rPr>
        <w:lastRenderedPageBreak/>
        <w:t>Федеральной налоговой службы по месту постановки на налоговый учет субъекта предпринимательства</w:t>
      </w:r>
      <w:r w:rsidRPr="0082401C">
        <w:rPr>
          <w:rFonts w:ascii="Times New Roman" w:hAnsi="Times New Roman" w:cs="Times New Roman"/>
          <w:spacing w:val="-4"/>
          <w:sz w:val="28"/>
          <w:szCs w:val="28"/>
        </w:rPr>
        <w:t>;</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spellStart"/>
      <w:r w:rsidRPr="0082401C">
        <w:rPr>
          <w:rFonts w:ascii="Times New Roman" w:hAnsi="Times New Roman" w:cs="Times New Roman"/>
          <w:sz w:val="28"/>
          <w:szCs w:val="28"/>
        </w:rPr>
        <w:t>з</w:t>
      </w:r>
      <w:proofErr w:type="spellEnd"/>
      <w:r w:rsidRPr="0082401C">
        <w:rPr>
          <w:rFonts w:ascii="Times New Roman" w:hAnsi="Times New Roman" w:cs="Times New Roman"/>
          <w:sz w:val="28"/>
          <w:szCs w:val="28"/>
        </w:rPr>
        <w:t xml:space="preserve">)  документы, подтверждающие соответствие подпункту «а» пункта 3 настоящего Порядка (в случае, если субъект малого и среднего предпринимательства соответствует требованиям подпункта «а» подпункта 4 пункта 3 настоящего Порядка):  </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штатного расписания субъекта малого и среднего предпринимательства;</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копии трудовых договоров с категориями работников, указанными в абзацах втором – пятом подпункта «а» пункта 3 настоящего Порядка;</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копии документов, подтверждающих отнесение работников </w:t>
      </w:r>
      <w:r w:rsidRPr="0082401C">
        <w:rPr>
          <w:rFonts w:ascii="Times New Roman" w:hAnsi="Times New Roman" w:cs="Times New Roman"/>
          <w:sz w:val="28"/>
          <w:szCs w:val="28"/>
        </w:rPr>
        <w:br/>
        <w:t>к категориям, указанным в абзацах втором – пятом подпункта «а» подпункта 4  пункта 3 настоящего Порядка:</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копия справки, подтверждающей факт установления инвалидности, по форме, утвержденной приказом </w:t>
      </w:r>
      <w:r w:rsidRPr="0082401C">
        <w:rPr>
          <w:rFonts w:ascii="Times New Roman" w:hAnsi="Times New Roman" w:cs="Times New Roman"/>
          <w:kern w:val="36"/>
          <w:sz w:val="28"/>
          <w:szCs w:val="28"/>
        </w:rPr>
        <w:t xml:space="preserve">Министерства здравоохранения и социального развития Российской Федерации  от 24 ноября 2010 года </w:t>
      </w:r>
      <w:r w:rsidRPr="0082401C">
        <w:rPr>
          <w:rFonts w:ascii="Times New Roman" w:hAnsi="Times New Roman" w:cs="Times New Roman"/>
          <w:kern w:val="36"/>
          <w:sz w:val="28"/>
          <w:szCs w:val="28"/>
        </w:rPr>
        <w:br/>
        <w:t>№ 1031н</w:t>
      </w:r>
      <w:r w:rsidRPr="0082401C">
        <w:rPr>
          <w:rFonts w:ascii="Times New Roman" w:hAnsi="Times New Roman" w:cs="Times New Roman"/>
          <w:sz w:val="28"/>
          <w:szCs w:val="28"/>
        </w:rPr>
        <w:t xml:space="preserve"> – для инвалидов;</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документа, удостоверяющего личность, копию свидетельства о рождении ребенка – для женщин, имеющих детей в возрасте до 7 лет;</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справки об освобождении из мест лишения свободы – для лиц, освободившихся из мест лишения свободы;</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4"/>
          <w:sz w:val="28"/>
          <w:szCs w:val="28"/>
        </w:rPr>
        <w:t>и)  </w:t>
      </w:r>
      <w:r w:rsidRPr="0082401C">
        <w:rPr>
          <w:rFonts w:ascii="Times New Roman" w:hAnsi="Times New Roman" w:cs="Times New Roman"/>
          <w:sz w:val="28"/>
          <w:szCs w:val="28"/>
        </w:rPr>
        <w:t xml:space="preserve">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 </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к) копия свидетельства о государственной регистрации юридического лица или индивидуального предпринимателя;</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8"/>
          <w:sz w:val="28"/>
          <w:szCs w:val="28"/>
        </w:rPr>
        <w:t>л) копия свидетельства о постановке юридического лица или индивидуального</w:t>
      </w:r>
      <w:r w:rsidRPr="0082401C">
        <w:rPr>
          <w:rFonts w:ascii="Times New Roman" w:hAnsi="Times New Roman" w:cs="Times New Roman"/>
          <w:sz w:val="28"/>
          <w:szCs w:val="28"/>
        </w:rPr>
        <w:t xml:space="preserve"> предпринимателя на учет в налоговом органе;</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6"/>
          <w:sz w:val="28"/>
          <w:szCs w:val="28"/>
        </w:rPr>
        <w:t>м) выписка из Единого государственного реестра юридических лиц (ЕГРЮЛ)</w:t>
      </w:r>
      <w:r w:rsidRPr="0082401C">
        <w:rPr>
          <w:rFonts w:ascii="Times New Roman" w:hAnsi="Times New Roman" w:cs="Times New Roman"/>
          <w:sz w:val="28"/>
          <w:szCs w:val="28"/>
        </w:rPr>
        <w:t xml:space="preserve"> и Единого государственного реестра индивидуальных предпринимателей (ЕГРИП), выданная не ранее чем за три месяца до даты подачи заявления.</w:t>
      </w:r>
    </w:p>
    <w:p w:rsidR="000D1F7B" w:rsidRPr="0082401C"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82401C">
        <w:rPr>
          <w:rFonts w:ascii="Times New Roman" w:hAnsi="Times New Roman" w:cs="Times New Roman"/>
          <w:sz w:val="28"/>
          <w:szCs w:val="28"/>
        </w:rPr>
        <w:t>Документы, указанные в подпунктах «а», «в» и «</w:t>
      </w:r>
      <w:proofErr w:type="spellStart"/>
      <w:r w:rsidRPr="0082401C">
        <w:rPr>
          <w:rFonts w:ascii="Times New Roman" w:hAnsi="Times New Roman" w:cs="Times New Roman"/>
          <w:sz w:val="28"/>
          <w:szCs w:val="28"/>
        </w:rPr>
        <w:t>д</w:t>
      </w:r>
      <w:proofErr w:type="spellEnd"/>
      <w:r w:rsidRPr="0082401C">
        <w:rPr>
          <w:rFonts w:ascii="Times New Roman" w:hAnsi="Times New Roman" w:cs="Times New Roman"/>
          <w:sz w:val="28"/>
          <w:szCs w:val="28"/>
        </w:rPr>
        <w:t xml:space="preserve">» настоящего пункта, также должны быть представлены субъектом малого и среднего предпринимательства в электронном виде (формат </w:t>
      </w:r>
      <w:proofErr w:type="spellStart"/>
      <w:r w:rsidRPr="0082401C">
        <w:rPr>
          <w:rFonts w:ascii="Times New Roman" w:hAnsi="Times New Roman" w:cs="Times New Roman"/>
          <w:sz w:val="28"/>
          <w:szCs w:val="28"/>
        </w:rPr>
        <w:t>WordforWindows</w:t>
      </w:r>
      <w:proofErr w:type="spellEnd"/>
      <w:r w:rsidRPr="0082401C">
        <w:rPr>
          <w:rFonts w:ascii="Times New Roman" w:hAnsi="Times New Roman" w:cs="Times New Roman"/>
          <w:sz w:val="28"/>
          <w:szCs w:val="28"/>
        </w:rPr>
        <w:t xml:space="preserve"> на любом электронном носителе (компакт-диске, </w:t>
      </w:r>
      <w:proofErr w:type="spellStart"/>
      <w:r w:rsidRPr="0082401C">
        <w:rPr>
          <w:rFonts w:ascii="Times New Roman" w:hAnsi="Times New Roman" w:cs="Times New Roman"/>
          <w:sz w:val="28"/>
          <w:szCs w:val="28"/>
        </w:rPr>
        <w:t>флэш-карте</w:t>
      </w:r>
      <w:proofErr w:type="spellEnd"/>
      <w:r w:rsidRPr="0082401C">
        <w:rPr>
          <w:rFonts w:ascii="Times New Roman" w:hAnsi="Times New Roman" w:cs="Times New Roman"/>
          <w:sz w:val="28"/>
          <w:szCs w:val="28"/>
        </w:rPr>
        <w:t xml:space="preserve"> памяти и тому </w:t>
      </w:r>
      <w:r w:rsidRPr="0082401C">
        <w:rPr>
          <w:rFonts w:ascii="Times New Roman" w:hAnsi="Times New Roman" w:cs="Times New Roman"/>
          <w:sz w:val="28"/>
          <w:szCs w:val="28"/>
        </w:rPr>
        <w:lastRenderedPageBreak/>
        <w:t>подобное) или по электронной почте, указанной в извещении о проведении конкурса.</w:t>
      </w:r>
      <w:proofErr w:type="gramEnd"/>
    </w:p>
    <w:p w:rsidR="000D1F7B" w:rsidRPr="0082401C" w:rsidRDefault="000D1F7B" w:rsidP="0082401C">
      <w:pPr>
        <w:pStyle w:val="affe"/>
        <w:widowControl w:val="0"/>
        <w:numPr>
          <w:ilvl w:val="0"/>
          <w:numId w:val="3"/>
        </w:numPr>
        <w:tabs>
          <w:tab w:val="clear" w:pos="1916"/>
          <w:tab w:val="num" w:pos="567"/>
          <w:tab w:val="left" w:pos="1276"/>
        </w:tabs>
        <w:autoSpaceDE w:val="0"/>
        <w:autoSpaceDN w:val="0"/>
        <w:adjustRightInd w:val="0"/>
        <w:ind w:left="0" w:firstLine="709"/>
        <w:jc w:val="both"/>
        <w:rPr>
          <w:szCs w:val="28"/>
        </w:rPr>
      </w:pPr>
      <w:r w:rsidRPr="0082401C">
        <w:rPr>
          <w:szCs w:val="28"/>
        </w:rPr>
        <w:t>Субъект малого и среднего предпринимательства несет полную ответственность за достоверность представляемых сведений.</w:t>
      </w:r>
    </w:p>
    <w:p w:rsidR="000D1F7B" w:rsidRPr="0082401C" w:rsidRDefault="000D1F7B" w:rsidP="0082401C">
      <w:pPr>
        <w:pStyle w:val="affe"/>
        <w:widowControl w:val="0"/>
        <w:numPr>
          <w:ilvl w:val="0"/>
          <w:numId w:val="3"/>
        </w:numPr>
        <w:tabs>
          <w:tab w:val="clear" w:pos="1916"/>
          <w:tab w:val="num" w:pos="567"/>
          <w:tab w:val="left" w:pos="1276"/>
        </w:tabs>
        <w:autoSpaceDE w:val="0"/>
        <w:autoSpaceDN w:val="0"/>
        <w:adjustRightInd w:val="0"/>
        <w:ind w:left="0" w:firstLine="709"/>
        <w:jc w:val="both"/>
        <w:rPr>
          <w:szCs w:val="28"/>
        </w:rPr>
      </w:pPr>
      <w:r w:rsidRPr="0082401C">
        <w:rPr>
          <w:szCs w:val="28"/>
        </w:rPr>
        <w:t>Субъекту малого и среднего предпринимательства отказывается в приеме документов в следующих случаях:</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1) представления документов, указанных в </w:t>
      </w:r>
      <w:hyperlink w:anchor="Par112" w:history="1">
        <w:r w:rsidRPr="0082401C">
          <w:rPr>
            <w:rFonts w:ascii="Times New Roman" w:hAnsi="Times New Roman" w:cs="Times New Roman"/>
            <w:sz w:val="28"/>
            <w:szCs w:val="28"/>
          </w:rPr>
          <w:t xml:space="preserve">пункте </w:t>
        </w:r>
      </w:hyperlink>
      <w:r w:rsidRPr="0082401C">
        <w:rPr>
          <w:rFonts w:ascii="Times New Roman" w:hAnsi="Times New Roman" w:cs="Times New Roman"/>
          <w:sz w:val="28"/>
          <w:szCs w:val="28"/>
        </w:rPr>
        <w:t>8 настоящего Порядка, позднее срока, установленного подпунктом 3 пункта 12 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2) представления документов, оформление которых не соответствует требованиям, предусмотренным </w:t>
      </w:r>
      <w:hyperlink w:anchor="Par112" w:history="1">
        <w:r w:rsidRPr="0082401C">
          <w:rPr>
            <w:rFonts w:ascii="Times New Roman" w:hAnsi="Times New Roman" w:cs="Times New Roman"/>
            <w:sz w:val="28"/>
            <w:szCs w:val="28"/>
          </w:rPr>
          <w:t xml:space="preserve">пунктами 8 и 11 </w:t>
        </w:r>
      </w:hyperlink>
      <w:r w:rsidRPr="0082401C">
        <w:rPr>
          <w:rFonts w:ascii="Times New Roman" w:hAnsi="Times New Roman" w:cs="Times New Roman"/>
          <w:sz w:val="28"/>
          <w:szCs w:val="28"/>
        </w:rPr>
        <w:t>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3) представления не в полном объеме документов, указанных в </w:t>
      </w:r>
      <w:hyperlink w:anchor="Par112" w:history="1">
        <w:r w:rsidRPr="0082401C">
          <w:rPr>
            <w:rFonts w:ascii="Times New Roman" w:hAnsi="Times New Roman" w:cs="Times New Roman"/>
            <w:sz w:val="28"/>
            <w:szCs w:val="28"/>
          </w:rPr>
          <w:t>пункте 8</w:t>
        </w:r>
      </w:hyperlink>
      <w:r w:rsidRPr="0082401C">
        <w:rPr>
          <w:rFonts w:ascii="Times New Roman" w:hAnsi="Times New Roman" w:cs="Times New Roman"/>
          <w:sz w:val="28"/>
          <w:szCs w:val="28"/>
        </w:rPr>
        <w:t xml:space="preserve"> настоящего Порядка (за исключением документов, указанных в подпункте «</w:t>
      </w:r>
      <w:proofErr w:type="spellStart"/>
      <w:r w:rsidRPr="0082401C">
        <w:rPr>
          <w:rFonts w:ascii="Times New Roman" w:hAnsi="Times New Roman" w:cs="Times New Roman"/>
          <w:sz w:val="28"/>
          <w:szCs w:val="28"/>
        </w:rPr>
        <w:t>з</w:t>
      </w:r>
      <w:proofErr w:type="spellEnd"/>
      <w:r w:rsidRPr="0082401C">
        <w:rPr>
          <w:rFonts w:ascii="Times New Roman" w:hAnsi="Times New Roman" w:cs="Times New Roman"/>
          <w:sz w:val="28"/>
          <w:szCs w:val="28"/>
        </w:rPr>
        <w:t xml:space="preserve">» </w:t>
      </w:r>
      <w:hyperlink w:anchor="Par112" w:history="1">
        <w:r w:rsidRPr="0082401C">
          <w:rPr>
            <w:rFonts w:ascii="Times New Roman" w:hAnsi="Times New Roman" w:cs="Times New Roman"/>
            <w:sz w:val="28"/>
            <w:szCs w:val="28"/>
          </w:rPr>
          <w:t xml:space="preserve">пункта 8 </w:t>
        </w:r>
      </w:hyperlink>
      <w:r w:rsidRPr="0082401C">
        <w:rPr>
          <w:rFonts w:ascii="Times New Roman" w:hAnsi="Times New Roman" w:cs="Times New Roman"/>
          <w:sz w:val="28"/>
          <w:szCs w:val="28"/>
        </w:rPr>
        <w:t>настоящего Порядка – для субъектов малого и среднего предпринимательства не соответствующим требованиям подпункта «а» подпункта 4 пункта 3 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4) предоставления недостоверных сведений.</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Заявки субъектов малого и среднего предпринимательства, которым отказано в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Решение министерства  о возврате документов может быть обжаловано субъектом малого и среднего предпринимательства в установленном законом порядке. </w:t>
      </w:r>
    </w:p>
    <w:p w:rsidR="000D1F7B" w:rsidRPr="0082401C" w:rsidRDefault="000D1F7B" w:rsidP="0082401C">
      <w:pPr>
        <w:pStyle w:val="affe"/>
        <w:numPr>
          <w:ilvl w:val="0"/>
          <w:numId w:val="3"/>
        </w:numPr>
        <w:tabs>
          <w:tab w:val="clear" w:pos="1916"/>
          <w:tab w:val="num" w:pos="1276"/>
          <w:tab w:val="num" w:pos="1985"/>
        </w:tabs>
        <w:autoSpaceDE w:val="0"/>
        <w:autoSpaceDN w:val="0"/>
        <w:adjustRightInd w:val="0"/>
        <w:ind w:left="0" w:firstLine="709"/>
        <w:jc w:val="both"/>
        <w:outlineLvl w:val="1"/>
        <w:rPr>
          <w:szCs w:val="28"/>
        </w:rPr>
      </w:pPr>
      <w:r w:rsidRPr="0082401C">
        <w:rPr>
          <w:spacing w:val="-8"/>
          <w:szCs w:val="28"/>
        </w:rPr>
        <w:t>Конкурсная документация, представленная субъектом малого и среднего предпринимательства</w:t>
      </w:r>
      <w:r w:rsidRPr="0082401C">
        <w:rPr>
          <w:szCs w:val="28"/>
        </w:rPr>
        <w:t xml:space="preserve">, должна быть сброшюрована в одну папку. Документы, представленные на рассмотрение, возврату не подлежат и хранятся в министерстве в течение трех лет. </w:t>
      </w:r>
    </w:p>
    <w:p w:rsidR="000D1F7B" w:rsidRPr="0082401C" w:rsidRDefault="000D1F7B" w:rsidP="000D1F7B">
      <w:pPr>
        <w:pStyle w:val="ConsPlusNormal"/>
        <w:widowControl/>
        <w:ind w:firstLine="708"/>
        <w:jc w:val="center"/>
        <w:outlineLvl w:val="1"/>
        <w:rPr>
          <w:rFonts w:ascii="Times New Roman" w:hAnsi="Times New Roman" w:cs="Times New Roman"/>
          <w:b/>
          <w:sz w:val="28"/>
          <w:szCs w:val="28"/>
        </w:rPr>
      </w:pP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lang w:val="en-US"/>
        </w:rPr>
        <w:t>III</w:t>
      </w:r>
      <w:r w:rsidRPr="0082401C">
        <w:rPr>
          <w:rFonts w:ascii="Times New Roman" w:hAnsi="Times New Roman" w:cs="Times New Roman"/>
          <w:b/>
          <w:sz w:val="28"/>
          <w:szCs w:val="28"/>
        </w:rPr>
        <w:t>. Порядок проведения конкурса</w:t>
      </w:r>
    </w:p>
    <w:p w:rsidR="000D1F7B" w:rsidRPr="0082401C" w:rsidRDefault="000D1F7B" w:rsidP="000D1F7B">
      <w:pPr>
        <w:pStyle w:val="ConsPlusNormal"/>
        <w:widowControl/>
        <w:ind w:firstLine="0"/>
        <w:jc w:val="center"/>
        <w:outlineLvl w:val="1"/>
        <w:rPr>
          <w:rFonts w:ascii="Times New Roman" w:hAnsi="Times New Roman" w:cs="Times New Roman"/>
          <w:bCs/>
          <w:sz w:val="28"/>
          <w:szCs w:val="28"/>
        </w:rPr>
      </w:pPr>
    </w:p>
    <w:p w:rsidR="000D1F7B" w:rsidRPr="0082401C" w:rsidRDefault="000D1F7B" w:rsidP="0082401C">
      <w:pPr>
        <w:pStyle w:val="affe"/>
        <w:numPr>
          <w:ilvl w:val="0"/>
          <w:numId w:val="3"/>
        </w:numPr>
        <w:tabs>
          <w:tab w:val="clear" w:pos="1916"/>
          <w:tab w:val="num" w:pos="1276"/>
        </w:tabs>
        <w:ind w:left="0" w:firstLine="709"/>
        <w:jc w:val="both"/>
        <w:rPr>
          <w:szCs w:val="28"/>
        </w:rPr>
      </w:pPr>
      <w:r w:rsidRPr="0082401C">
        <w:rPr>
          <w:szCs w:val="28"/>
        </w:rPr>
        <w:t>Министерство при проведении конкурса последовательно осуществляет следующие функции:</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1) издает распоряжение о проведении конкурса;</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t>
      </w:r>
      <w:proofErr w:type="spellStart"/>
      <w:r w:rsidRPr="0082401C">
        <w:rPr>
          <w:rFonts w:ascii="Times New Roman" w:hAnsi="Times New Roman" w:cs="Times New Roman"/>
          <w:sz w:val="28"/>
          <w:szCs w:val="28"/>
        </w:rPr>
        <w:t>www.dvinaland.ru</w:t>
      </w:r>
      <w:proofErr w:type="spellEnd"/>
      <w:r w:rsidRPr="0082401C">
        <w:rPr>
          <w:rFonts w:ascii="Times New Roman" w:hAnsi="Times New Roman" w:cs="Times New Roman"/>
          <w:sz w:val="28"/>
          <w:szCs w:val="28"/>
        </w:rPr>
        <w:t xml:space="preserve"> и сайте малого и среднего предпринимательства Архангельской области </w:t>
      </w:r>
      <w:hyperlink r:id="rId108" w:history="1">
        <w:r w:rsidRPr="0082401C">
          <w:rPr>
            <w:rStyle w:val="aff9"/>
            <w:rFonts w:ascii="Times New Roman" w:hAnsi="Times New Roman"/>
            <w:sz w:val="28"/>
            <w:szCs w:val="28"/>
          </w:rPr>
          <w:t>www.msp29.ru</w:t>
        </w:r>
      </w:hyperlink>
      <w:r w:rsidRPr="0082401C">
        <w:rPr>
          <w:rFonts w:ascii="Times New Roman" w:hAnsi="Times New Roman" w:cs="Times New Roman"/>
          <w:sz w:val="28"/>
          <w:szCs w:val="28"/>
        </w:rPr>
        <w:t>;</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3) осуществляет прием и регистрацию заявок на участие в конкурсе в течение 30 дней со дня опубликования извещения;</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4) проверяет наличие документов, представляемых с заявкой на участие в конкурсе,  указанных в </w:t>
      </w:r>
      <w:hyperlink w:anchor="Par112" w:history="1">
        <w:r w:rsidRPr="0082401C">
          <w:rPr>
            <w:rFonts w:ascii="Times New Roman" w:hAnsi="Times New Roman" w:cs="Times New Roman"/>
            <w:sz w:val="28"/>
            <w:szCs w:val="28"/>
          </w:rPr>
          <w:t>пункте 8</w:t>
        </w:r>
      </w:hyperlink>
      <w:r w:rsidRPr="0082401C">
        <w:rPr>
          <w:rFonts w:ascii="Times New Roman" w:hAnsi="Times New Roman" w:cs="Times New Roman"/>
          <w:sz w:val="28"/>
          <w:szCs w:val="28"/>
        </w:rPr>
        <w:t xml:space="preserve"> настоящего Порядка.</w:t>
      </w:r>
    </w:p>
    <w:p w:rsidR="000D1F7B" w:rsidRPr="0082401C" w:rsidRDefault="000D1F7B" w:rsidP="0082401C">
      <w:pPr>
        <w:numPr>
          <w:ilvl w:val="0"/>
          <w:numId w:val="3"/>
        </w:numPr>
        <w:tabs>
          <w:tab w:val="num" w:pos="1134"/>
        </w:tabs>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pacing w:val="-4"/>
          <w:sz w:val="28"/>
          <w:szCs w:val="28"/>
        </w:rPr>
        <w:lastRenderedPageBreak/>
        <w:t xml:space="preserve">Конкурсная документация, соответствующая требованиям пункта 8 </w:t>
      </w:r>
      <w:r w:rsidRPr="0082401C">
        <w:rPr>
          <w:rFonts w:ascii="Times New Roman" w:hAnsi="Times New Roman" w:cs="Times New Roman"/>
          <w:spacing w:val="-12"/>
          <w:sz w:val="28"/>
          <w:szCs w:val="28"/>
        </w:rPr>
        <w:t>настоящего Порядка</w:t>
      </w:r>
      <w:r w:rsidRPr="0082401C">
        <w:rPr>
          <w:rFonts w:ascii="Times New Roman" w:hAnsi="Times New Roman" w:cs="Times New Roman"/>
          <w:sz w:val="28"/>
          <w:szCs w:val="28"/>
        </w:rPr>
        <w:t>, регистрируется в реестре конкурсной документации субъектов малого и среднего предпринимательства на участие в конкурсе.</w:t>
      </w:r>
    </w:p>
    <w:p w:rsidR="000D1F7B" w:rsidRPr="0082401C" w:rsidRDefault="000D1F7B" w:rsidP="0082401C">
      <w:pPr>
        <w:pStyle w:val="ConsPlusNormal"/>
        <w:numPr>
          <w:ilvl w:val="0"/>
          <w:numId w:val="3"/>
        </w:numPr>
        <w:tabs>
          <w:tab w:val="num" w:pos="1134"/>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подать только одну конкурсную документацию для участия в конкурсе.</w:t>
      </w:r>
    </w:p>
    <w:p w:rsidR="000D1F7B" w:rsidRPr="0082401C" w:rsidRDefault="000D1F7B" w:rsidP="000D1F7B">
      <w:pPr>
        <w:pStyle w:val="ConsPlusNormal"/>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позднее, чем за 5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w:t>
      </w:r>
      <w:r w:rsidRPr="0082401C">
        <w:rPr>
          <w:rFonts w:ascii="Times New Roman" w:hAnsi="Times New Roman" w:cs="Times New Roman"/>
          <w:sz w:val="28"/>
          <w:szCs w:val="28"/>
        </w:rPr>
        <w:br/>
        <w:t xml:space="preserve">При неоднократном внесении изменений в конкурсную документацию все изменения должны быть пронумерованы по порядку возрастания номеров. </w:t>
      </w:r>
      <w:r w:rsidRPr="0082401C">
        <w:rPr>
          <w:rFonts w:ascii="Times New Roman" w:hAnsi="Times New Roman" w:cs="Times New Roman"/>
          <w:sz w:val="28"/>
          <w:szCs w:val="28"/>
        </w:rPr>
        <w:br/>
        <w:t>В случае противоречий между внесенными изменениями преимущество имеет изменение с большим порядковым номером.</w:t>
      </w:r>
    </w:p>
    <w:p w:rsidR="000D1F7B" w:rsidRPr="0082401C" w:rsidRDefault="000D1F7B" w:rsidP="000D1F7B">
      <w:pPr>
        <w:pStyle w:val="ConsPlusNormal"/>
        <w:ind w:firstLine="708"/>
        <w:jc w:val="both"/>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0D1F7B" w:rsidRPr="0082401C" w:rsidRDefault="000D1F7B" w:rsidP="0082401C">
      <w:pPr>
        <w:numPr>
          <w:ilvl w:val="0"/>
          <w:numId w:val="3"/>
        </w:numPr>
        <w:tabs>
          <w:tab w:val="num" w:pos="1633"/>
        </w:tabs>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82401C">
        <w:rPr>
          <w:rFonts w:ascii="Times New Roman" w:hAnsi="Times New Roman" w:cs="Times New Roman"/>
          <w:spacing w:val="-4"/>
          <w:sz w:val="28"/>
          <w:szCs w:val="28"/>
        </w:rPr>
        <w:t>Министерство осуществляет оценку конкурсной документации</w:t>
      </w:r>
      <w:r w:rsidRPr="0082401C">
        <w:rPr>
          <w:rFonts w:ascii="Times New Roman" w:hAnsi="Times New Roman" w:cs="Times New Roman"/>
          <w:sz w:val="28"/>
          <w:szCs w:val="28"/>
        </w:rPr>
        <w:t xml:space="preserve">, зарегистрированной и претендующей на предоставление субсидий, по количественным критериям оценки конкурсной документации по форме согласно приложению № 5 к настоящему Порядку. </w:t>
      </w:r>
    </w:p>
    <w:p w:rsidR="000D1F7B" w:rsidRPr="0082401C" w:rsidRDefault="000D1F7B" w:rsidP="0082401C">
      <w:pPr>
        <w:pStyle w:val="ConsPlusNormal"/>
        <w:widowControl/>
        <w:numPr>
          <w:ilvl w:val="0"/>
          <w:numId w:val="3"/>
        </w:numPr>
        <w:tabs>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Состав конкурсной комиссии утверждается распоряжением </w:t>
      </w:r>
      <w:r w:rsidRPr="0082401C">
        <w:rPr>
          <w:rFonts w:ascii="Times New Roman" w:hAnsi="Times New Roman" w:cs="Times New Roman"/>
          <w:spacing w:val="-4"/>
          <w:sz w:val="28"/>
          <w:szCs w:val="28"/>
        </w:rPr>
        <w:t>министерства. Конкурсная комиссия формируется</w:t>
      </w:r>
      <w:r w:rsidRPr="0082401C">
        <w:rPr>
          <w:rFonts w:ascii="Times New Roman" w:hAnsi="Times New Roman" w:cs="Times New Roman"/>
          <w:sz w:val="28"/>
          <w:szCs w:val="28"/>
        </w:rPr>
        <w:t xml:space="preserve"> из сотрудников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w:t>
      </w:r>
      <w:r w:rsidRPr="0082401C">
        <w:rPr>
          <w:rFonts w:ascii="Times New Roman" w:hAnsi="Times New Roman" w:cs="Times New Roman"/>
          <w:spacing w:val="-4"/>
          <w:sz w:val="28"/>
          <w:szCs w:val="28"/>
        </w:rPr>
        <w:t xml:space="preserve">, представителей организаций инфраструктуры </w:t>
      </w:r>
      <w:proofErr w:type="spellStart"/>
      <w:r w:rsidRPr="0082401C">
        <w:rPr>
          <w:rFonts w:ascii="Times New Roman" w:hAnsi="Times New Roman" w:cs="Times New Roman"/>
          <w:spacing w:val="-4"/>
          <w:sz w:val="28"/>
          <w:szCs w:val="28"/>
        </w:rPr>
        <w:t>поддержки</w:t>
      </w:r>
      <w:r w:rsidRPr="0082401C">
        <w:rPr>
          <w:rFonts w:ascii="Times New Roman" w:hAnsi="Times New Roman" w:cs="Times New Roman"/>
          <w:spacing w:val="-6"/>
          <w:sz w:val="28"/>
          <w:szCs w:val="28"/>
        </w:rPr>
        <w:t>малого</w:t>
      </w:r>
      <w:proofErr w:type="spellEnd"/>
      <w:r w:rsidRPr="0082401C">
        <w:rPr>
          <w:rFonts w:ascii="Times New Roman" w:hAnsi="Times New Roman" w:cs="Times New Roman"/>
          <w:spacing w:val="-6"/>
          <w:sz w:val="28"/>
          <w:szCs w:val="28"/>
        </w:rPr>
        <w:t xml:space="preserve"> и среднего предпринимательства Архангельской области, представителей</w:t>
      </w:r>
      <w:r w:rsidRPr="0082401C">
        <w:rPr>
          <w:rFonts w:ascii="Times New Roman" w:hAnsi="Times New Roman" w:cs="Times New Roman"/>
          <w:sz w:val="28"/>
          <w:szCs w:val="28"/>
        </w:rPr>
        <w:t xml:space="preserve"> об</w:t>
      </w:r>
      <w:r w:rsidRPr="0082401C">
        <w:rPr>
          <w:rFonts w:ascii="Times New Roman" w:hAnsi="Times New Roman" w:cs="Times New Roman"/>
          <w:spacing w:val="-12"/>
          <w:sz w:val="28"/>
          <w:szCs w:val="28"/>
        </w:rPr>
        <w:t xml:space="preserve">щественных объединений малого </w:t>
      </w:r>
      <w:r w:rsidRPr="0082401C">
        <w:rPr>
          <w:rFonts w:ascii="Times New Roman" w:hAnsi="Times New Roman" w:cs="Times New Roman"/>
          <w:spacing w:val="-12"/>
          <w:sz w:val="28"/>
          <w:szCs w:val="28"/>
        </w:rPr>
        <w:br/>
        <w:t>и среднего предпринимательства Архангельской</w:t>
      </w:r>
      <w:r w:rsidRPr="0082401C">
        <w:rPr>
          <w:rFonts w:ascii="Times New Roman" w:hAnsi="Times New Roman" w:cs="Times New Roman"/>
          <w:sz w:val="28"/>
          <w:szCs w:val="28"/>
        </w:rPr>
        <w:t xml:space="preserve"> области (по согласованию). </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4"/>
          <w:sz w:val="28"/>
          <w:szCs w:val="28"/>
        </w:rPr>
        <w:t>Председателем конкурсной комиссии является министр экономического</w:t>
      </w:r>
      <w:r w:rsidRPr="0082401C">
        <w:rPr>
          <w:rFonts w:ascii="Times New Roman" w:hAnsi="Times New Roman" w:cs="Times New Roman"/>
          <w:sz w:val="28"/>
          <w:szCs w:val="28"/>
        </w:rPr>
        <w:t xml:space="preserve"> развития и конкурентной политики Архангельской области, заместителем председателя комиссии – заместитель министра </w:t>
      </w:r>
      <w:r w:rsidRPr="0082401C">
        <w:rPr>
          <w:rFonts w:ascii="Times New Roman" w:hAnsi="Times New Roman" w:cs="Times New Roman"/>
          <w:spacing w:val="-8"/>
          <w:sz w:val="28"/>
          <w:szCs w:val="28"/>
        </w:rPr>
        <w:t>экономического развития</w:t>
      </w:r>
      <w:r w:rsidRPr="0082401C">
        <w:rPr>
          <w:rFonts w:ascii="Times New Roman" w:hAnsi="Times New Roman" w:cs="Times New Roman"/>
          <w:sz w:val="28"/>
          <w:szCs w:val="28"/>
        </w:rPr>
        <w:t xml:space="preserve"> и конкурентной политики Архангельской области</w:t>
      </w:r>
      <w:r w:rsidRPr="0082401C">
        <w:rPr>
          <w:rFonts w:ascii="Times New Roman" w:hAnsi="Times New Roman" w:cs="Times New Roman"/>
          <w:spacing w:val="-8"/>
          <w:sz w:val="28"/>
          <w:szCs w:val="28"/>
        </w:rPr>
        <w:t xml:space="preserve">, </w:t>
      </w:r>
      <w:r w:rsidRPr="0082401C">
        <w:rPr>
          <w:rFonts w:ascii="Times New Roman" w:hAnsi="Times New Roman" w:cs="Times New Roman"/>
          <w:sz w:val="28"/>
          <w:szCs w:val="28"/>
        </w:rPr>
        <w:t xml:space="preserve">секретарем – специалист министерства. </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Заседание конкурсной комиссии считается правомочным, если в нем принимает участие не менее половины членов комиссии. </w:t>
      </w:r>
    </w:p>
    <w:p w:rsidR="000D1F7B" w:rsidRPr="0082401C" w:rsidRDefault="000D1F7B" w:rsidP="0082401C">
      <w:pPr>
        <w:pStyle w:val="ConsPlusNormal"/>
        <w:widowControl/>
        <w:numPr>
          <w:ilvl w:val="0"/>
          <w:numId w:val="3"/>
        </w:numPr>
        <w:tabs>
          <w:tab w:val="num" w:pos="1633"/>
        </w:tabs>
        <w:ind w:left="0"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Конкурсная комиссия рассматривает конкурсную документацию участников, руководствуясь</w:t>
      </w:r>
      <w:r w:rsidRPr="0082401C">
        <w:rPr>
          <w:rFonts w:ascii="Times New Roman" w:hAnsi="Times New Roman" w:cs="Times New Roman"/>
          <w:sz w:val="28"/>
          <w:szCs w:val="28"/>
        </w:rPr>
        <w:t xml:space="preserve"> качественными критериями оценки конкурсной </w:t>
      </w:r>
      <w:r w:rsidRPr="0082401C">
        <w:rPr>
          <w:rFonts w:ascii="Times New Roman" w:hAnsi="Times New Roman" w:cs="Times New Roman"/>
          <w:sz w:val="28"/>
          <w:szCs w:val="28"/>
        </w:rPr>
        <w:lastRenderedPageBreak/>
        <w:t xml:space="preserve">документации по форме согласно </w:t>
      </w:r>
      <w:proofErr w:type="gramStart"/>
      <w:r w:rsidRPr="0082401C">
        <w:rPr>
          <w:rFonts w:ascii="Times New Roman" w:hAnsi="Times New Roman" w:cs="Times New Roman"/>
          <w:sz w:val="28"/>
          <w:szCs w:val="28"/>
        </w:rPr>
        <w:t>в</w:t>
      </w:r>
      <w:proofErr w:type="gramEnd"/>
      <w:r w:rsidRPr="0082401C">
        <w:rPr>
          <w:rFonts w:ascii="Times New Roman" w:hAnsi="Times New Roman" w:cs="Times New Roman"/>
          <w:sz w:val="28"/>
          <w:szCs w:val="28"/>
        </w:rPr>
        <w:t xml:space="preserve"> приложению № 6 к настоящему Порядку. Каждая конкурсная документация обсуждается членами комиссии отдельно, после обсуждения в лист оценки конкурсной документации по форме согласно приложению № 7 к настоящему Порядку каждый член комиссии вносит оценку качественных критериев представленной конкурсной документации.</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0D1F7B" w:rsidRPr="0082401C" w:rsidRDefault="000D1F7B" w:rsidP="0082401C">
      <w:pPr>
        <w:numPr>
          <w:ilvl w:val="0"/>
          <w:numId w:val="3"/>
        </w:numPr>
        <w:tabs>
          <w:tab w:val="left" w:pos="1134"/>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Решения конкурсной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t>
      </w:r>
      <w:hyperlink r:id="rId109" w:history="1">
        <w:r w:rsidRPr="0082401C">
          <w:rPr>
            <w:rFonts w:ascii="Times New Roman" w:hAnsi="Times New Roman" w:cs="Times New Roman"/>
            <w:sz w:val="28"/>
            <w:szCs w:val="28"/>
          </w:rPr>
          <w:t>www.dvinaland.ru</w:t>
        </w:r>
      </w:hyperlink>
      <w:r w:rsidRPr="0082401C">
        <w:rPr>
          <w:rFonts w:ascii="Times New Roman" w:hAnsi="Times New Roman" w:cs="Times New Roman"/>
          <w:sz w:val="28"/>
          <w:szCs w:val="28"/>
        </w:rPr>
        <w:t xml:space="preserve"> и </w:t>
      </w:r>
      <w:hyperlink r:id="rId110" w:history="1">
        <w:r w:rsidRPr="0082401C">
          <w:rPr>
            <w:rFonts w:ascii="Times New Roman" w:hAnsi="Times New Roman" w:cs="Times New Roman"/>
            <w:sz w:val="28"/>
            <w:szCs w:val="28"/>
          </w:rPr>
          <w:t>www.msp29.ru</w:t>
        </w:r>
      </w:hyperlink>
      <w:r w:rsidRPr="0082401C">
        <w:rPr>
          <w:rFonts w:ascii="Times New Roman" w:hAnsi="Times New Roman" w:cs="Times New Roman"/>
          <w:sz w:val="28"/>
          <w:szCs w:val="28"/>
        </w:rPr>
        <w:t>.</w:t>
      </w:r>
    </w:p>
    <w:p w:rsidR="000D1F7B" w:rsidRPr="0082401C" w:rsidRDefault="000D1F7B" w:rsidP="000D1F7B">
      <w:pPr>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0D1F7B" w:rsidRPr="0082401C" w:rsidRDefault="000D1F7B" w:rsidP="0082401C">
      <w:pPr>
        <w:numPr>
          <w:ilvl w:val="0"/>
          <w:numId w:val="3"/>
        </w:numPr>
        <w:tabs>
          <w:tab w:val="clear" w:pos="1916"/>
          <w:tab w:val="left" w:pos="993"/>
          <w:tab w:val="left" w:pos="1134"/>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z w:val="28"/>
          <w:szCs w:val="28"/>
        </w:rPr>
        <w:t>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6"/>
          <w:sz w:val="28"/>
          <w:szCs w:val="28"/>
        </w:rPr>
        <w:t>Субсидии предоставляются субъектам малого и среднего предпринимательства (далее – победители)</w:t>
      </w:r>
      <w:r w:rsidRPr="0082401C">
        <w:rPr>
          <w:rFonts w:ascii="Times New Roman" w:hAnsi="Times New Roman" w:cs="Times New Roman"/>
          <w:sz w:val="28"/>
          <w:szCs w:val="28"/>
        </w:rPr>
        <w:t xml:space="preserve">, конкурсная документация которых получила итоговую рейтинговую оценку более одной второй </w:t>
      </w:r>
      <w:proofErr w:type="gramStart"/>
      <w:r w:rsidRPr="0082401C">
        <w:rPr>
          <w:rFonts w:ascii="Times New Roman" w:hAnsi="Times New Roman" w:cs="Times New Roman"/>
          <w:sz w:val="28"/>
          <w:szCs w:val="28"/>
        </w:rPr>
        <w:t>от</w:t>
      </w:r>
      <w:proofErr w:type="gramEnd"/>
      <w:r w:rsidRPr="0082401C">
        <w:rPr>
          <w:rFonts w:ascii="Times New Roman" w:hAnsi="Times New Roman" w:cs="Times New Roman"/>
          <w:sz w:val="28"/>
          <w:szCs w:val="28"/>
        </w:rPr>
        <w:t xml:space="preserve"> максимально возможной.</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Итоговая рейтинговая оценка конкурсной документации рассчитывается как сумма баллов (с учетом их веса) по соответствующим критериям, отраженным в приложениях № 5 и 6 к настоящему Порядку.</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 xml:space="preserve">Последовательность предоставления субсидии определяется на основании итоговой рейтинговой оценки заявок (начиная от большего показателя к </w:t>
      </w:r>
      <w:proofErr w:type="gramStart"/>
      <w:r w:rsidRPr="0082401C">
        <w:rPr>
          <w:rFonts w:ascii="Times New Roman" w:hAnsi="Times New Roman" w:cs="Times New Roman"/>
          <w:sz w:val="28"/>
          <w:szCs w:val="28"/>
        </w:rPr>
        <w:t>меньшему</w:t>
      </w:r>
      <w:proofErr w:type="gramEnd"/>
      <w:r w:rsidRPr="0082401C">
        <w:rPr>
          <w:rFonts w:ascii="Times New Roman" w:hAnsi="Times New Roman" w:cs="Times New Roman"/>
          <w:sz w:val="28"/>
          <w:szCs w:val="28"/>
        </w:rPr>
        <w:t xml:space="preserve">). </w:t>
      </w:r>
      <w:bookmarkStart w:id="110" w:name="OLE_LINK1"/>
      <w:bookmarkStart w:id="111" w:name="OLE_LINK2"/>
      <w:r w:rsidRPr="0082401C">
        <w:rPr>
          <w:rFonts w:ascii="Times New Roman" w:hAnsi="Times New Roman" w:cs="Times New Roman"/>
          <w:sz w:val="28"/>
          <w:szCs w:val="28"/>
        </w:rPr>
        <w:t>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bookmarkEnd w:id="110"/>
    <w:bookmarkEnd w:id="111"/>
    <w:p w:rsidR="000D1F7B" w:rsidRPr="0082401C" w:rsidRDefault="000D1F7B" w:rsidP="000D1F7B">
      <w:pPr>
        <w:pStyle w:val="ConsPlusNormal"/>
        <w:widowControl/>
        <w:ind w:firstLine="708"/>
        <w:jc w:val="both"/>
        <w:rPr>
          <w:rFonts w:ascii="Times New Roman" w:hAnsi="Times New Roman" w:cs="Times New Roman"/>
          <w:b/>
          <w:sz w:val="28"/>
          <w:szCs w:val="28"/>
        </w:rPr>
      </w:pPr>
    </w:p>
    <w:p w:rsidR="000D1F7B" w:rsidRPr="0082401C" w:rsidRDefault="000D1F7B" w:rsidP="000D1F7B">
      <w:pPr>
        <w:pStyle w:val="ConsPlusNormal"/>
        <w:widowControl/>
        <w:ind w:firstLine="708"/>
        <w:jc w:val="both"/>
        <w:rPr>
          <w:rFonts w:ascii="Times New Roman" w:hAnsi="Times New Roman" w:cs="Times New Roman"/>
          <w:b/>
          <w:sz w:val="28"/>
          <w:szCs w:val="28"/>
        </w:rPr>
      </w:pPr>
      <w:r w:rsidRPr="0082401C">
        <w:rPr>
          <w:rFonts w:ascii="Times New Roman" w:hAnsi="Times New Roman" w:cs="Times New Roman"/>
          <w:b/>
          <w:sz w:val="28"/>
          <w:szCs w:val="28"/>
          <w:lang w:val="en-US"/>
        </w:rPr>
        <w:t>IV</w:t>
      </w:r>
      <w:r w:rsidRPr="0082401C">
        <w:rPr>
          <w:rFonts w:ascii="Times New Roman" w:hAnsi="Times New Roman" w:cs="Times New Roman"/>
          <w:b/>
          <w:sz w:val="28"/>
          <w:szCs w:val="28"/>
        </w:rPr>
        <w:t>. Порядок предоставления субсидий победителям конкурса</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rPr>
        <w:t xml:space="preserve">и осуществления </w:t>
      </w:r>
      <w:proofErr w:type="gramStart"/>
      <w:r w:rsidRPr="0082401C">
        <w:rPr>
          <w:rFonts w:ascii="Times New Roman" w:hAnsi="Times New Roman" w:cs="Times New Roman"/>
          <w:b/>
          <w:sz w:val="28"/>
          <w:szCs w:val="28"/>
        </w:rPr>
        <w:t>контроля за</w:t>
      </w:r>
      <w:proofErr w:type="gramEnd"/>
      <w:r w:rsidRPr="0082401C">
        <w:rPr>
          <w:rFonts w:ascii="Times New Roman" w:hAnsi="Times New Roman" w:cs="Times New Roman"/>
          <w:b/>
          <w:sz w:val="28"/>
          <w:szCs w:val="28"/>
        </w:rPr>
        <w:t xml:space="preserve"> использованием субсидий</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p>
    <w:p w:rsidR="000D1F7B" w:rsidRPr="0082401C" w:rsidRDefault="000D1F7B" w:rsidP="0082401C">
      <w:pPr>
        <w:pStyle w:val="ConsPlusNormal"/>
        <w:widowControl/>
        <w:numPr>
          <w:ilvl w:val="0"/>
          <w:numId w:val="3"/>
        </w:numPr>
        <w:tabs>
          <w:tab w:val="clear" w:pos="1916"/>
          <w:tab w:val="num" w:pos="-142"/>
        </w:tabs>
        <w:ind w:left="0" w:firstLine="851"/>
        <w:jc w:val="both"/>
        <w:rPr>
          <w:rFonts w:ascii="Times New Roman" w:hAnsi="Times New Roman" w:cs="Times New Roman"/>
          <w:sz w:val="28"/>
          <w:szCs w:val="28"/>
        </w:rPr>
      </w:pPr>
      <w:r w:rsidRPr="0082401C">
        <w:rPr>
          <w:rFonts w:ascii="Times New Roman" w:hAnsi="Times New Roman" w:cs="Times New Roman"/>
          <w:sz w:val="28"/>
          <w:szCs w:val="28"/>
        </w:rPr>
        <w:t>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lastRenderedPageBreak/>
        <w:t xml:space="preserve">Обязательным условием предоставления субсидии, включаемым </w:t>
      </w:r>
      <w:r w:rsidRPr="0082401C">
        <w:rPr>
          <w:rFonts w:ascii="Times New Roman" w:hAnsi="Times New Roman" w:cs="Times New Roman"/>
          <w:sz w:val="28"/>
          <w:szCs w:val="28"/>
        </w:rPr>
        <w:br/>
        <w:t>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Договором о предоставлении субсидии предусмотрена уплата пени </w:t>
      </w:r>
      <w:r w:rsidRPr="0082401C">
        <w:rPr>
          <w:rFonts w:ascii="Times New Roman" w:hAnsi="Times New Roman" w:cs="Times New Roman"/>
          <w:sz w:val="28"/>
          <w:szCs w:val="28"/>
        </w:rPr>
        <w:br/>
        <w:t xml:space="preserve">в размере 1/300 ставки рефинансирования Центрального банка Российской Федерации за каждый день просрочки в случае </w:t>
      </w:r>
      <w:proofErr w:type="spellStart"/>
      <w:r w:rsidRPr="0082401C">
        <w:rPr>
          <w:rFonts w:ascii="Times New Roman" w:hAnsi="Times New Roman" w:cs="Times New Roman"/>
          <w:sz w:val="28"/>
          <w:szCs w:val="28"/>
        </w:rPr>
        <w:t>невозврата</w:t>
      </w:r>
      <w:proofErr w:type="spellEnd"/>
      <w:r w:rsidRPr="0082401C">
        <w:rPr>
          <w:rFonts w:ascii="Times New Roman" w:hAnsi="Times New Roman" w:cs="Times New Roman"/>
          <w:sz w:val="28"/>
          <w:szCs w:val="28"/>
        </w:rPr>
        <w:t xml:space="preserve"> или несвоевременного возврата средств областного бюджета в сроки, установленные пунктами 22 - 24 настоящего Порядка.</w:t>
      </w:r>
    </w:p>
    <w:p w:rsidR="000D1F7B" w:rsidRPr="0082401C" w:rsidRDefault="000D1F7B" w:rsidP="0082401C">
      <w:pPr>
        <w:pStyle w:val="ConsPlusNormal"/>
        <w:widowControl/>
        <w:numPr>
          <w:ilvl w:val="0"/>
          <w:numId w:val="3"/>
        </w:numPr>
        <w:tabs>
          <w:tab w:val="clear" w:pos="1916"/>
        </w:tabs>
        <w:ind w:left="0" w:firstLine="709"/>
        <w:jc w:val="both"/>
        <w:rPr>
          <w:rFonts w:ascii="Times New Roman" w:hAnsi="Times New Roman" w:cs="Times New Roman"/>
          <w:sz w:val="28"/>
          <w:szCs w:val="28"/>
        </w:rPr>
      </w:pPr>
      <w:r w:rsidRPr="0082401C">
        <w:rPr>
          <w:rFonts w:ascii="Times New Roman" w:hAnsi="Times New Roman" w:cs="Times New Roman"/>
          <w:sz w:val="28"/>
          <w:szCs w:val="28"/>
        </w:rPr>
        <w:t>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0D1F7B" w:rsidRPr="0082401C" w:rsidRDefault="000D1F7B" w:rsidP="0082401C">
      <w:pPr>
        <w:pStyle w:val="ConsPlusNormal"/>
        <w:widowControl/>
        <w:numPr>
          <w:ilvl w:val="0"/>
          <w:numId w:val="3"/>
        </w:numPr>
        <w:tabs>
          <w:tab w:val="clear" w:pos="1916"/>
          <w:tab w:val="num" w:pos="1276"/>
        </w:tabs>
        <w:ind w:left="0" w:firstLine="709"/>
        <w:jc w:val="both"/>
        <w:rPr>
          <w:rFonts w:ascii="Times New Roman" w:hAnsi="Times New Roman" w:cs="Times New Roman"/>
          <w:sz w:val="28"/>
          <w:szCs w:val="28"/>
        </w:rPr>
      </w:pPr>
      <w:r w:rsidRPr="0082401C">
        <w:rPr>
          <w:rFonts w:ascii="Times New Roman" w:hAnsi="Times New Roman" w:cs="Times New Roman"/>
          <w:spacing w:val="-4"/>
          <w:sz w:val="28"/>
          <w:szCs w:val="28"/>
        </w:rPr>
        <w:t>Получатель субсидии ежеквартально, не позднее 10-го числа месяца</w:t>
      </w:r>
      <w:r w:rsidRPr="0082401C">
        <w:rPr>
          <w:rFonts w:ascii="Times New Roman" w:hAnsi="Times New Roman" w:cs="Times New Roman"/>
          <w:sz w:val="28"/>
          <w:szCs w:val="28"/>
        </w:rPr>
        <w:t xml:space="preserve">, следующего за отчетным кварталом, обязан представлять в министерство отчетность о реализации </w:t>
      </w:r>
      <w:proofErr w:type="spellStart"/>
      <w:proofErr w:type="gramStart"/>
      <w:r w:rsidRPr="0082401C">
        <w:rPr>
          <w:rFonts w:ascii="Times New Roman" w:hAnsi="Times New Roman" w:cs="Times New Roman"/>
          <w:sz w:val="28"/>
          <w:szCs w:val="28"/>
        </w:rPr>
        <w:t>бизнес-проекта</w:t>
      </w:r>
      <w:proofErr w:type="spellEnd"/>
      <w:proofErr w:type="gramEnd"/>
      <w:r w:rsidRPr="0082401C">
        <w:rPr>
          <w:rFonts w:ascii="Times New Roman" w:hAnsi="Times New Roman" w:cs="Times New Roman"/>
          <w:sz w:val="28"/>
          <w:szCs w:val="28"/>
        </w:rPr>
        <w:t>, в состав которой входят следующие документы:</w:t>
      </w:r>
    </w:p>
    <w:p w:rsidR="000D1F7B" w:rsidRPr="0082401C" w:rsidRDefault="000D1F7B" w:rsidP="0082401C">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отчет об использовании субсидии, предоставленной по договору по форме согласно приложению № 8 к настоящему Порядку;</w:t>
      </w:r>
    </w:p>
    <w:p w:rsidR="000D1F7B" w:rsidRPr="0082401C" w:rsidRDefault="000D1F7B" w:rsidP="0082401C">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отчет о вложении собственных средств в реализацию </w:t>
      </w:r>
      <w:proofErr w:type="spellStart"/>
      <w:proofErr w:type="gramStart"/>
      <w:r w:rsidRPr="0082401C">
        <w:rPr>
          <w:rFonts w:ascii="Times New Roman" w:hAnsi="Times New Roman" w:cs="Times New Roman"/>
          <w:sz w:val="28"/>
          <w:szCs w:val="28"/>
        </w:rPr>
        <w:t>бизнес-проекта</w:t>
      </w:r>
      <w:proofErr w:type="spellEnd"/>
      <w:proofErr w:type="gramEnd"/>
      <w:r w:rsidRPr="0082401C">
        <w:rPr>
          <w:rFonts w:ascii="Times New Roman" w:hAnsi="Times New Roman" w:cs="Times New Roman"/>
          <w:sz w:val="28"/>
          <w:szCs w:val="28"/>
        </w:rPr>
        <w:t xml:space="preserve"> по форме согласно приложению № 9 к настоящему Порядку</w:t>
      </w:r>
    </w:p>
    <w:p w:rsidR="000D1F7B" w:rsidRPr="0082401C" w:rsidRDefault="000D1F7B" w:rsidP="0082401C">
      <w:pPr>
        <w:numPr>
          <w:ilvl w:val="0"/>
          <w:numId w:val="8"/>
        </w:numPr>
        <w:tabs>
          <w:tab w:val="left" w:pos="1080"/>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платежные документы, </w:t>
      </w:r>
      <w:r w:rsidRPr="0082401C">
        <w:rPr>
          <w:rFonts w:ascii="Times New Roman" w:hAnsi="Times New Roman" w:cs="Times New Roman"/>
          <w:spacing w:val="-4"/>
          <w:sz w:val="28"/>
          <w:szCs w:val="28"/>
        </w:rPr>
        <w:t xml:space="preserve">подтверждающие расходы в соответствии </w:t>
      </w:r>
      <w:r w:rsidRPr="0082401C">
        <w:rPr>
          <w:rFonts w:ascii="Times New Roman" w:hAnsi="Times New Roman" w:cs="Times New Roman"/>
          <w:spacing w:val="-4"/>
          <w:sz w:val="28"/>
          <w:szCs w:val="28"/>
        </w:rPr>
        <w:br/>
        <w:t>с бизнес-планом</w:t>
      </w:r>
      <w:r w:rsidRPr="0082401C">
        <w:rPr>
          <w:rFonts w:ascii="Times New Roman" w:hAnsi="Times New Roman" w:cs="Times New Roman"/>
          <w:sz w:val="28"/>
          <w:szCs w:val="28"/>
        </w:rPr>
        <w:t>;</w:t>
      </w:r>
    </w:p>
    <w:p w:rsidR="000D1F7B" w:rsidRPr="0082401C" w:rsidRDefault="000D1F7B" w:rsidP="0082401C">
      <w:pPr>
        <w:numPr>
          <w:ilvl w:val="0"/>
          <w:numId w:val="8"/>
        </w:numPr>
        <w:tabs>
          <w:tab w:val="left" w:pos="1080"/>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выписку из расчетного счета, на который была перечислена субсидия;</w:t>
      </w:r>
    </w:p>
    <w:p w:rsidR="000D1F7B" w:rsidRPr="0082401C" w:rsidRDefault="000D1F7B" w:rsidP="0082401C">
      <w:pPr>
        <w:numPr>
          <w:ilvl w:val="0"/>
          <w:numId w:val="8"/>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содержательный отчет о выполнении комплекса мероприятий, предусмотренных бизнес-планом по форме согласно приложению № 10 к настоящему Порядку. </w:t>
      </w:r>
    </w:p>
    <w:p w:rsidR="000D1F7B" w:rsidRPr="0082401C" w:rsidRDefault="000D1F7B" w:rsidP="000D1F7B">
      <w:pPr>
        <w:pStyle w:val="ConsPlusNormal"/>
        <w:widowControl/>
        <w:tabs>
          <w:tab w:val="left" w:pos="1276"/>
        </w:tabs>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 При непредставлении получателем субсидии отчета о реализации </w:t>
      </w:r>
      <w:proofErr w:type="spellStart"/>
      <w:proofErr w:type="gramStart"/>
      <w:r w:rsidRPr="0082401C">
        <w:rPr>
          <w:rFonts w:ascii="Times New Roman" w:hAnsi="Times New Roman" w:cs="Times New Roman"/>
          <w:sz w:val="28"/>
          <w:szCs w:val="28"/>
        </w:rPr>
        <w:t>бизнес-проекта</w:t>
      </w:r>
      <w:proofErr w:type="spellEnd"/>
      <w:proofErr w:type="gramEnd"/>
      <w:r w:rsidRPr="0082401C">
        <w:rPr>
          <w:rFonts w:ascii="Times New Roman" w:hAnsi="Times New Roman" w:cs="Times New Roman"/>
          <w:sz w:val="28"/>
          <w:szCs w:val="28"/>
        </w:rPr>
        <w:t xml:space="preserve"> с приложением документов, подтверждающих целевое использование средств, в сроки, предусмотренные абзацем первым </w:t>
      </w:r>
      <w:r w:rsidRPr="0082401C">
        <w:rPr>
          <w:rFonts w:ascii="Times New Roman" w:hAnsi="Times New Roman" w:cs="Times New Roman"/>
          <w:sz w:val="28"/>
          <w:szCs w:val="28"/>
        </w:rPr>
        <w:lastRenderedPageBreak/>
        <w:t>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бюджетным законодательством.</w:t>
      </w:r>
    </w:p>
    <w:p w:rsidR="000D1F7B" w:rsidRPr="0082401C" w:rsidRDefault="000D1F7B" w:rsidP="0082401C">
      <w:pPr>
        <w:numPr>
          <w:ilvl w:val="0"/>
          <w:numId w:val="3"/>
        </w:numPr>
        <w:tabs>
          <w:tab w:val="clear" w:pos="1916"/>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D1F7B" w:rsidRPr="0082401C" w:rsidRDefault="000D1F7B" w:rsidP="000D1F7B">
      <w:pPr>
        <w:autoSpaceDE w:val="0"/>
        <w:autoSpaceDN w:val="0"/>
        <w:adjustRightInd w:val="0"/>
        <w:spacing w:after="0" w:line="240" w:lineRule="auto"/>
        <w:ind w:firstLine="720"/>
        <w:jc w:val="both"/>
        <w:rPr>
          <w:rFonts w:ascii="Times New Roman" w:hAnsi="Times New Roman" w:cs="Times New Roman"/>
          <w:sz w:val="28"/>
          <w:szCs w:val="28"/>
        </w:rPr>
      </w:pPr>
    </w:p>
    <w:p w:rsidR="000D1F7B" w:rsidRPr="0082401C" w:rsidRDefault="000D1F7B" w:rsidP="000D1F7B">
      <w:pPr>
        <w:pStyle w:val="ConsPlusNormal"/>
        <w:widowControl/>
        <w:ind w:firstLine="0"/>
        <w:jc w:val="center"/>
        <w:rPr>
          <w:rFonts w:ascii="Times New Roman" w:hAnsi="Times New Roman" w:cs="Times New Roman"/>
          <w:sz w:val="28"/>
          <w:szCs w:val="28"/>
        </w:rPr>
      </w:pPr>
      <w:r w:rsidRPr="0082401C">
        <w:rPr>
          <w:rFonts w:ascii="Times New Roman" w:hAnsi="Times New Roman" w:cs="Times New Roman"/>
          <w:sz w:val="28"/>
          <w:szCs w:val="28"/>
        </w:rPr>
        <w:t>______________</w:t>
      </w:r>
    </w:p>
    <w:p w:rsidR="000D1F7B" w:rsidRPr="0082401C" w:rsidRDefault="000D1F7B" w:rsidP="000D1F7B">
      <w:pPr>
        <w:pStyle w:val="ConsPlusNormal"/>
        <w:widowControl/>
        <w:ind w:firstLine="0"/>
        <w:jc w:val="center"/>
        <w:rPr>
          <w:rFonts w:ascii="Times New Roman" w:hAnsi="Times New Roman" w:cs="Times New Roman"/>
          <w:sz w:val="28"/>
          <w:szCs w:val="28"/>
        </w:rPr>
        <w:sectPr w:rsidR="000D1F7B" w:rsidRPr="0082401C" w:rsidSect="0085414B">
          <w:pgSz w:w="11906" w:h="16838"/>
          <w:pgMar w:top="1134" w:right="851" w:bottom="1134" w:left="1701" w:header="709" w:footer="709" w:gutter="0"/>
          <w:cols w:space="708"/>
          <w:docGrid w:linePitch="381"/>
        </w:sectPr>
      </w:pPr>
    </w:p>
    <w:tbl>
      <w:tblPr>
        <w:tblW w:w="9468" w:type="dxa"/>
        <w:tblLook w:val="01E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1</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roofErr w:type="gramStart"/>
      <w:r w:rsidRPr="000D1F7B">
        <w:rPr>
          <w:rFonts w:ascii="Times New Roman" w:hAnsi="Times New Roman" w:cs="Times New Roman"/>
          <w:b/>
          <w:sz w:val="28"/>
          <w:szCs w:val="28"/>
        </w:rPr>
        <w:t>З</w:t>
      </w:r>
      <w:proofErr w:type="gramEnd"/>
      <w:r w:rsidRPr="000D1F7B">
        <w:rPr>
          <w:rFonts w:ascii="Times New Roman" w:hAnsi="Times New Roman" w:cs="Times New Roman"/>
          <w:b/>
          <w:sz w:val="28"/>
          <w:szCs w:val="28"/>
        </w:rPr>
        <w:t xml:space="preserve"> А Я В К А</w:t>
      </w:r>
    </w:p>
    <w:p w:rsidR="000D1F7B" w:rsidRPr="000D1F7B" w:rsidRDefault="000D1F7B" w:rsidP="000D1F7B">
      <w:pPr>
        <w:pStyle w:val="ConsPlusNonformat"/>
        <w:widowControl/>
        <w:jc w:val="center"/>
        <w:rPr>
          <w:rFonts w:ascii="Times New Roman" w:hAnsi="Times New Roman" w:cs="Times New Roman"/>
          <w:sz w:val="28"/>
          <w:szCs w:val="28"/>
        </w:rPr>
      </w:pPr>
      <w:r w:rsidRPr="000D1F7B">
        <w:rPr>
          <w:rFonts w:ascii="Times New Roman" w:hAnsi="Times New Roman" w:cs="Times New Roman"/>
          <w:b/>
          <w:sz w:val="28"/>
          <w:szCs w:val="28"/>
        </w:rPr>
        <w:t xml:space="preserve">на </w:t>
      </w:r>
      <w:proofErr w:type="spellStart"/>
      <w:r w:rsidRPr="000D1F7B">
        <w:rPr>
          <w:rFonts w:ascii="Times New Roman" w:hAnsi="Times New Roman" w:cs="Times New Roman"/>
          <w:b/>
          <w:bCs/>
          <w:sz w:val="28"/>
          <w:szCs w:val="28"/>
        </w:rPr>
        <w:t>предоставление</w:t>
      </w:r>
      <w:r w:rsidRPr="000D1F7B">
        <w:rPr>
          <w:rFonts w:ascii="Times New Roman" w:hAnsi="Times New Roman" w:cs="Times New Roman"/>
          <w:b/>
          <w:sz w:val="28"/>
          <w:szCs w:val="28"/>
        </w:rPr>
        <w:t>субсидии</w:t>
      </w:r>
      <w:proofErr w:type="spellEnd"/>
      <w:r w:rsidRPr="000D1F7B">
        <w:rPr>
          <w:rFonts w:ascii="Times New Roman" w:hAnsi="Times New Roman" w:cs="Times New Roman"/>
          <w:b/>
          <w:sz w:val="28"/>
          <w:szCs w:val="28"/>
        </w:rPr>
        <w:t xml:space="preserve"> </w:t>
      </w:r>
    </w:p>
    <w:p w:rsidR="000D1F7B" w:rsidRPr="000D1F7B" w:rsidRDefault="000D1F7B" w:rsidP="000D1F7B">
      <w:pPr>
        <w:pStyle w:val="ConsPlusNonformat"/>
        <w:widowControl/>
        <w:jc w:val="center"/>
        <w:rPr>
          <w:rFonts w:ascii="Times New Roman" w:hAnsi="Times New Roman" w:cs="Times New Roman"/>
          <w:sz w:val="16"/>
          <w:szCs w:val="16"/>
        </w:rPr>
      </w:pPr>
    </w:p>
    <w:p w:rsidR="000D1F7B" w:rsidRPr="000D1F7B" w:rsidRDefault="000D1F7B" w:rsidP="000D1F7B">
      <w:pPr>
        <w:pStyle w:val="ConsPlusNonformat"/>
        <w:widowControl/>
        <w:jc w:val="center"/>
        <w:rPr>
          <w:rFonts w:ascii="Times New Roman" w:hAnsi="Times New Roman" w:cs="Times New Roman"/>
          <w:sz w:val="16"/>
          <w:szCs w:val="16"/>
        </w:rPr>
      </w:pPr>
    </w:p>
    <w:p w:rsidR="000D1F7B" w:rsidRPr="000D1F7B" w:rsidRDefault="000D1F7B" w:rsidP="000D1F7B">
      <w:pPr>
        <w:pStyle w:val="ConsPlusNonformat"/>
        <w:widowControl/>
        <w:ind w:firstLine="720"/>
        <w:rPr>
          <w:rFonts w:ascii="Times New Roman" w:hAnsi="Times New Roman" w:cs="Times New Roman"/>
          <w:sz w:val="16"/>
          <w:szCs w:val="16"/>
        </w:rPr>
      </w:pPr>
      <w:r w:rsidRPr="000D1F7B">
        <w:rPr>
          <w:rFonts w:ascii="Times New Roman" w:hAnsi="Times New Roman" w:cs="Times New Roman"/>
          <w:sz w:val="16"/>
          <w:szCs w:val="16"/>
        </w:rPr>
        <w:t>___________________________________________________________________________________________________________</w:t>
      </w:r>
    </w:p>
    <w:tbl>
      <w:tblPr>
        <w:tblW w:w="9714" w:type="dxa"/>
        <w:tblLayout w:type="fixed"/>
        <w:tblLook w:val="01E0"/>
      </w:tblPr>
      <w:tblGrid>
        <w:gridCol w:w="2629"/>
        <w:gridCol w:w="725"/>
        <w:gridCol w:w="165"/>
        <w:gridCol w:w="727"/>
        <w:gridCol w:w="1798"/>
        <w:gridCol w:w="1577"/>
        <w:gridCol w:w="2093"/>
      </w:tblGrid>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(полное наименование юридического лица/индивидуального предпринимателя)</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просит предоставить субсидию в размере ___________________________________________</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(_______________________________________________________________________) рублей</w:t>
            </w: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(прописью)</w:t>
            </w:r>
          </w:p>
        </w:tc>
      </w:tr>
      <w:tr w:rsidR="000D1F7B" w:rsidRPr="000D1F7B" w:rsidTr="00F909C1">
        <w:tc>
          <w:tcPr>
            <w:tcW w:w="3354"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на реализацию бизнес-плана </w:t>
            </w:r>
          </w:p>
        </w:tc>
        <w:tc>
          <w:tcPr>
            <w:tcW w:w="6360" w:type="dxa"/>
            <w:gridSpan w:val="5"/>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w:t>
            </w:r>
          </w:p>
        </w:tc>
      </w:tr>
      <w:tr w:rsidR="000D1F7B" w:rsidRPr="000D1F7B" w:rsidTr="00F909C1">
        <w:tc>
          <w:tcPr>
            <w:tcW w:w="6044" w:type="dxa"/>
            <w:gridSpan w:val="5"/>
          </w:tcPr>
          <w:p w:rsidR="000D1F7B" w:rsidRPr="000D1F7B" w:rsidRDefault="000D1F7B" w:rsidP="000D1F7B">
            <w:pPr>
              <w:pStyle w:val="ConsPlusNonformat"/>
              <w:widowControl/>
              <w:ind w:firstLine="720"/>
              <w:rPr>
                <w:rFonts w:ascii="Times New Roman" w:hAnsi="Times New Roman" w:cs="Times New Roman"/>
                <w:sz w:val="24"/>
                <w:szCs w:val="24"/>
              </w:rPr>
            </w:pPr>
            <w:r w:rsidRPr="000D1F7B">
              <w:rPr>
                <w:rFonts w:ascii="Times New Roman" w:hAnsi="Times New Roman" w:cs="Times New Roman"/>
                <w:sz w:val="24"/>
                <w:szCs w:val="24"/>
              </w:rPr>
              <w:t>Готовы вложить собственные средства в размере</w:t>
            </w:r>
          </w:p>
        </w:tc>
        <w:tc>
          <w:tcPr>
            <w:tcW w:w="3670" w:type="dxa"/>
            <w:gridSpan w:val="2"/>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 рублей.</w:t>
            </w: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(прописью)</w:t>
            </w:r>
          </w:p>
        </w:tc>
      </w:tr>
      <w:tr w:rsidR="000D1F7B" w:rsidRPr="000D1F7B" w:rsidTr="00F909C1">
        <w:trPr>
          <w:trHeight w:val="148"/>
        </w:trPr>
        <w:tc>
          <w:tcPr>
            <w:tcW w:w="7621"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Планируемое количество созданных рабочих мест в ходе реализации бизнес-плана</w:t>
            </w:r>
          </w:p>
        </w:tc>
        <w:tc>
          <w:tcPr>
            <w:tcW w:w="2093"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16"/>
                <w:szCs w:val="16"/>
              </w:rPr>
            </w:pPr>
          </w:p>
        </w:tc>
      </w:tr>
      <w:tr w:rsidR="000D1F7B" w:rsidRPr="000D1F7B" w:rsidTr="00F909C1">
        <w:trPr>
          <w:trHeight w:val="148"/>
        </w:trPr>
        <w:tc>
          <w:tcPr>
            <w:tcW w:w="7621" w:type="dxa"/>
            <w:gridSpan w:val="6"/>
          </w:tcPr>
          <w:p w:rsidR="000D1F7B" w:rsidRPr="000D1F7B" w:rsidRDefault="000D1F7B" w:rsidP="000D1F7B">
            <w:pPr>
              <w:pStyle w:val="ConsPlusNonformat"/>
              <w:widowControl/>
              <w:rPr>
                <w:rFonts w:ascii="Times New Roman" w:hAnsi="Times New Roman" w:cs="Times New Roman"/>
                <w:sz w:val="16"/>
                <w:szCs w:val="16"/>
              </w:rPr>
            </w:pPr>
          </w:p>
        </w:tc>
        <w:tc>
          <w:tcPr>
            <w:tcW w:w="2093" w:type="dxa"/>
          </w:tcPr>
          <w:p w:rsidR="000D1F7B" w:rsidRPr="000D1F7B" w:rsidRDefault="000D1F7B" w:rsidP="000D1F7B">
            <w:pPr>
              <w:pStyle w:val="ConsPlusNonformat"/>
              <w:widowControl/>
              <w:rPr>
                <w:rFonts w:ascii="Times New Roman" w:hAnsi="Times New Roman" w:cs="Times New Roman"/>
                <w:sz w:val="16"/>
                <w:szCs w:val="16"/>
              </w:rPr>
            </w:pP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b/>
                <w:bCs/>
                <w:sz w:val="24"/>
                <w:szCs w:val="24"/>
              </w:rPr>
            </w:pPr>
            <w:r w:rsidRPr="000D1F7B">
              <w:rPr>
                <w:rFonts w:ascii="Times New Roman" w:hAnsi="Times New Roman" w:cs="Times New Roman"/>
                <w:b/>
                <w:bCs/>
                <w:sz w:val="24"/>
                <w:szCs w:val="24"/>
              </w:rPr>
              <w:t>1. Сведения о юридическом лице (индивидуальном предпринимателе)</w:t>
            </w: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Свидетельство о регистрации</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p>
        </w:tc>
        <w:tc>
          <w:tcPr>
            <w:tcW w:w="6195" w:type="dxa"/>
            <w:gridSpan w:val="4"/>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rPr>
              <w:t>(дата выдачи, серия и номер)</w:t>
            </w: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ОГРН</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Фактическое местонахождение</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Телефон, факс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Электронная почта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ИНН/КПП</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Банковские реквизиты</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7"/>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4246" w:type="dxa"/>
            <w:gridSpan w:val="4"/>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руководителя</w:t>
            </w:r>
          </w:p>
        </w:tc>
        <w:tc>
          <w:tcPr>
            <w:tcW w:w="5468" w:type="dxa"/>
            <w:gridSpan w:val="3"/>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pacing w:val="-6"/>
                <w:sz w:val="24"/>
                <w:szCs w:val="24"/>
              </w:rPr>
              <w:t xml:space="preserve">Паспортные данные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pacing w:val="-6"/>
                <w:sz w:val="24"/>
                <w:szCs w:val="24"/>
              </w:rPr>
            </w:pPr>
          </w:p>
        </w:tc>
        <w:tc>
          <w:tcPr>
            <w:tcW w:w="7085" w:type="dxa"/>
            <w:gridSpan w:val="6"/>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pacing w:val="-6"/>
              </w:rPr>
              <w:t>(серия, номер, кем и когда выдан для индивидуальных предпринимателей и руководителя)</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главного бухгалтера, телефон 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Применяемая система налогообложения _____________________________________________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Количество работников на дату подачи заявки  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Основной вид деятельности (в соответствии с ОКВЭД, с указанием кода) 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_______________________________________________________________________________________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16"/>
                <w:szCs w:val="16"/>
              </w:rPr>
            </w:pPr>
          </w:p>
        </w:tc>
      </w:tr>
    </w:tbl>
    <w:p w:rsidR="000D1F7B" w:rsidRPr="000D1F7B" w:rsidRDefault="000D1F7B" w:rsidP="000D1F7B">
      <w:pPr>
        <w:spacing w:after="0" w:line="240" w:lineRule="auto"/>
        <w:ind w:firstLine="709"/>
        <w:rPr>
          <w:rFonts w:ascii="Times New Roman" w:hAnsi="Times New Roman" w:cs="Times New Roman"/>
          <w:sz w:val="24"/>
        </w:rPr>
      </w:pPr>
      <w:r w:rsidRPr="000D1F7B">
        <w:rPr>
          <w:rFonts w:ascii="Times New Roman" w:hAnsi="Times New Roman" w:cs="Times New Roman"/>
          <w:sz w:val="24"/>
        </w:rPr>
        <w:t>Данное заявление означает согласие: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lastRenderedPageBreak/>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проверку любых данных, представленных в настоящей заявке;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сбор,  систематизацию,  накопление, хранение, обновление, использование своих  персональных  данных (для индивидуальных предпринимателей), сведений об организации (для юридических лиц)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Настоящей заявкой  подтверждаем,  что  организация/индивидуальный предприниматель ______________________________________________________</w:t>
      </w:r>
    </w:p>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(полное наименование организации/ФИО индивидуального предпринимателя)</w:t>
      </w:r>
    </w:p>
    <w:p w:rsidR="000D1F7B" w:rsidRPr="000D1F7B" w:rsidRDefault="000D1F7B" w:rsidP="000D1F7B">
      <w:pPr>
        <w:pStyle w:val="ConsPlusNonformat"/>
        <w:jc w:val="both"/>
        <w:rPr>
          <w:rFonts w:ascii="Times New Roman" w:hAnsi="Times New Roman" w:cs="Times New Roman"/>
          <w:sz w:val="16"/>
          <w:szCs w:val="16"/>
        </w:rPr>
      </w:pPr>
    </w:p>
    <w:p w:rsidR="000D1F7B" w:rsidRPr="000D1F7B" w:rsidRDefault="000D1F7B" w:rsidP="000D1F7B">
      <w:pPr>
        <w:pStyle w:val="ConsPlusNonformat"/>
        <w:jc w:val="both"/>
        <w:rPr>
          <w:rFonts w:ascii="Times New Roman" w:hAnsi="Times New Roman" w:cs="Times New Roman"/>
          <w:sz w:val="24"/>
        </w:rPr>
      </w:pPr>
      <w:proofErr w:type="gramStart"/>
      <w:r w:rsidRPr="000D1F7B">
        <w:rPr>
          <w:rFonts w:ascii="Times New Roman" w:hAnsi="Times New Roman" w:cs="Times New Roman"/>
          <w:sz w:val="24"/>
        </w:rPr>
        <w:t xml:space="preserve">соответствует  требованиям, установленным пунктом 1 </w:t>
      </w:r>
      <w:hyperlink r:id="rId111" w:history="1">
        <w:r w:rsidRPr="000D1F7B">
          <w:rPr>
            <w:rFonts w:ascii="Times New Roman" w:hAnsi="Times New Roman" w:cs="Times New Roman"/>
            <w:sz w:val="24"/>
          </w:rPr>
          <w:t>статьи 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 xml:space="preserve">в Российской Федерации» и не является субъектом малого и среднего  предпринимательства,  указанным  в  </w:t>
      </w:r>
      <w:hyperlink r:id="rId112" w:history="1">
        <w:r w:rsidRPr="000D1F7B">
          <w:rPr>
            <w:rFonts w:ascii="Times New Roman" w:hAnsi="Times New Roman" w:cs="Times New Roman"/>
            <w:sz w:val="24"/>
          </w:rPr>
          <w:t>частях 3</w:t>
        </w:r>
      </w:hyperlink>
      <w:r w:rsidRPr="000D1F7B">
        <w:rPr>
          <w:rFonts w:ascii="Times New Roman" w:hAnsi="Times New Roman" w:cs="Times New Roman"/>
          <w:sz w:val="24"/>
        </w:rPr>
        <w:t xml:space="preserve"> и </w:t>
      </w:r>
      <w:hyperlink r:id="rId113" w:history="1">
        <w:r w:rsidRPr="000D1F7B">
          <w:rPr>
            <w:rFonts w:ascii="Times New Roman" w:hAnsi="Times New Roman" w:cs="Times New Roman"/>
            <w:sz w:val="24"/>
          </w:rPr>
          <w:t>4 статьи 14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в  Российской  Федерации»,  не  находится  в</w:t>
      </w:r>
      <w:proofErr w:type="gramEnd"/>
      <w:r w:rsidRPr="000D1F7B">
        <w:rPr>
          <w:rFonts w:ascii="Times New Roman" w:hAnsi="Times New Roman" w:cs="Times New Roman"/>
          <w:sz w:val="24"/>
        </w:rPr>
        <w:t xml:space="preserve">  </w:t>
      </w:r>
      <w:proofErr w:type="gramStart"/>
      <w:r w:rsidRPr="000D1F7B">
        <w:rPr>
          <w:rFonts w:ascii="Times New Roman" w:hAnsi="Times New Roman" w:cs="Times New Roman"/>
          <w:sz w:val="24"/>
        </w:rPr>
        <w:t>процессе</w:t>
      </w:r>
      <w:proofErr w:type="gramEnd"/>
      <w:r w:rsidRPr="000D1F7B">
        <w:rPr>
          <w:rFonts w:ascii="Times New Roman" w:hAnsi="Times New Roman" w:cs="Times New Roman"/>
          <w:sz w:val="24"/>
        </w:rPr>
        <w:t xml:space="preserve"> ликвидации, реорганизации, банкротства, деятельность ее не приостановлена в установленном действующим законодательством порядке.</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С  условиями Порядка проведения конкурса по предоставлению субсидий на возмещение затрат субъектам малого и среднего предпринимательства, занимающимся социально значимыми видами деятельности, утвержденного постановлением Правительства Архангельской области № ____________ от ________ 2014 г. ознакомлен и согласен.</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 xml:space="preserve">    Полноту и достоверность представленной информации гарантирую.</w:t>
      </w:r>
    </w:p>
    <w:p w:rsidR="000D1F7B" w:rsidRPr="000D1F7B" w:rsidRDefault="000D1F7B" w:rsidP="000D1F7B">
      <w:pPr>
        <w:pStyle w:val="ConsPlusNonformat"/>
        <w:jc w:val="both"/>
        <w:rPr>
          <w:rFonts w:ascii="Times New Roman" w:hAnsi="Times New Roman" w:cs="Times New Roman"/>
          <w:sz w:val="16"/>
          <w:szCs w:val="16"/>
        </w:rPr>
      </w:pPr>
    </w:p>
    <w:tbl>
      <w:tblPr>
        <w:tblW w:w="0" w:type="auto"/>
        <w:tblLook w:val="01E0"/>
      </w:tblPr>
      <w:tblGrid>
        <w:gridCol w:w="1672"/>
        <w:gridCol w:w="416"/>
        <w:gridCol w:w="7482"/>
      </w:tblGrid>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Приложение:</w:t>
            </w: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1.</w:t>
            </w:r>
          </w:p>
        </w:tc>
        <w:tc>
          <w:tcPr>
            <w:tcW w:w="748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 xml:space="preserve">Бизнес-план на ___ </w:t>
            </w:r>
            <w:proofErr w:type="gramStart"/>
            <w:r w:rsidRPr="000D1F7B">
              <w:rPr>
                <w:rFonts w:ascii="Times New Roman" w:hAnsi="Times New Roman" w:cs="Times New Roman"/>
                <w:sz w:val="24"/>
              </w:rPr>
              <w:t>л</w:t>
            </w:r>
            <w:proofErr w:type="gramEnd"/>
            <w:r w:rsidRPr="000D1F7B">
              <w:rPr>
                <w:rFonts w:ascii="Times New Roman" w:hAnsi="Times New Roman" w:cs="Times New Roman"/>
                <w:sz w:val="24"/>
              </w:rPr>
              <w:t>. в ____ экз. и на электронном носителе.</w:t>
            </w: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2.</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3.</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bl>
    <w:p w:rsidR="000D1F7B" w:rsidRPr="000D1F7B" w:rsidRDefault="000D1F7B" w:rsidP="000D1F7B">
      <w:pPr>
        <w:pStyle w:val="ConsPlusNonformat"/>
        <w:jc w:val="both"/>
        <w:rPr>
          <w:rFonts w:ascii="Times New Roman" w:hAnsi="Times New Roman" w:cs="Times New Roman"/>
          <w:sz w:val="24"/>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индивидуальный предприниматель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Главный бухгалтер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9468" w:type="dxa"/>
        <w:tblLook w:val="01E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2</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Title"/>
        <w:widowControl/>
        <w:jc w:val="center"/>
        <w:outlineLvl w:val="1"/>
        <w:rPr>
          <w:rFonts w:ascii="Times New Roman" w:hAnsi="Times New Roman" w:cs="Times New Roman"/>
          <w:sz w:val="28"/>
          <w:szCs w:val="28"/>
        </w:rPr>
      </w:pPr>
    </w:p>
    <w:p w:rsidR="000D1F7B" w:rsidRPr="0082401C" w:rsidRDefault="000D1F7B" w:rsidP="000D1F7B">
      <w:pPr>
        <w:pStyle w:val="ConsPlusTitle"/>
        <w:widowControl/>
        <w:jc w:val="center"/>
        <w:outlineLvl w:val="1"/>
        <w:rPr>
          <w:rFonts w:ascii="Times New Roman" w:hAnsi="Times New Roman" w:cs="Times New Roman"/>
          <w:sz w:val="28"/>
          <w:szCs w:val="28"/>
        </w:rPr>
      </w:pPr>
      <w:r w:rsidRPr="0082401C">
        <w:rPr>
          <w:rFonts w:ascii="Times New Roman" w:hAnsi="Times New Roman" w:cs="Times New Roman"/>
          <w:sz w:val="28"/>
          <w:szCs w:val="28"/>
        </w:rPr>
        <w:t>БИЗНЕС-ПЛАН</w:t>
      </w: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sz w:val="28"/>
          <w:szCs w:val="28"/>
        </w:rPr>
      </w:pPr>
      <w:r w:rsidRPr="0082401C">
        <w:rPr>
          <w:rFonts w:ascii="Times New Roman" w:hAnsi="Times New Roman" w:cs="Times New Roman"/>
          <w:sz w:val="28"/>
          <w:szCs w:val="28"/>
        </w:rPr>
        <w:t>(типовая форма)</w:t>
      </w:r>
    </w:p>
    <w:p w:rsidR="000D1F7B" w:rsidRPr="0082401C" w:rsidRDefault="000D1F7B" w:rsidP="000D1F7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Структура бизнес-плана: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1) резюме проекта;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2) общее описание проекта;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3) общее описание предприятия;</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4) описание продукции и услуг;</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5) маркетинг-план;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6) производственный 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7) календарный 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8) финансовый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1. Резюме проекта</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pStyle w:val="otstup1"/>
        <w:spacing w:before="0" w:after="0"/>
        <w:ind w:left="0" w:right="0" w:firstLine="720"/>
        <w:jc w:val="both"/>
        <w:rPr>
          <w:sz w:val="28"/>
          <w:szCs w:val="28"/>
        </w:rPr>
      </w:pPr>
      <w:r w:rsidRPr="0082401C">
        <w:rPr>
          <w:spacing w:val="-8"/>
          <w:sz w:val="28"/>
          <w:szCs w:val="28"/>
        </w:rPr>
        <w:t>Раздел является кратким обзором документа (бизнес-плана), включающим</w:t>
      </w:r>
      <w:r w:rsidRPr="0082401C">
        <w:rPr>
          <w:sz w:val="28"/>
          <w:szCs w:val="28"/>
        </w:rPr>
        <w:t xml:space="preserve"> информацию:</w:t>
      </w:r>
    </w:p>
    <w:p w:rsidR="000D1F7B" w:rsidRPr="0082401C" w:rsidRDefault="000D1F7B" w:rsidP="000D1F7B">
      <w:pPr>
        <w:pStyle w:val="otstup1"/>
        <w:spacing w:before="0" w:after="0"/>
        <w:ind w:left="0" w:right="0" w:firstLine="720"/>
        <w:jc w:val="both"/>
        <w:rPr>
          <w:sz w:val="28"/>
          <w:szCs w:val="28"/>
        </w:rPr>
      </w:pPr>
      <w:r w:rsidRPr="0082401C">
        <w:rPr>
          <w:sz w:val="28"/>
          <w:szCs w:val="28"/>
        </w:rPr>
        <w:t>о целях бизнеса;</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продукции или услугах, предлагаемых бизнесом;</w:t>
      </w:r>
    </w:p>
    <w:p w:rsidR="000D1F7B" w:rsidRPr="0082401C" w:rsidRDefault="000D1F7B" w:rsidP="000D1F7B">
      <w:pPr>
        <w:pStyle w:val="otstup1"/>
        <w:spacing w:before="0" w:after="0"/>
        <w:ind w:left="0" w:right="0" w:firstLine="720"/>
        <w:jc w:val="both"/>
        <w:rPr>
          <w:sz w:val="28"/>
          <w:szCs w:val="28"/>
        </w:rPr>
      </w:pPr>
      <w:r w:rsidRPr="0082401C">
        <w:rPr>
          <w:sz w:val="28"/>
          <w:szCs w:val="28"/>
        </w:rPr>
        <w:t>о конкурентоспособном преимуществе, которым обладает бизнес;</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прогнозируемом росте;</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представителях бизнеса;</w:t>
      </w:r>
    </w:p>
    <w:p w:rsidR="000D1F7B" w:rsidRPr="0082401C" w:rsidRDefault="000D1F7B" w:rsidP="000D1F7B">
      <w:pPr>
        <w:pStyle w:val="otstup1"/>
        <w:spacing w:before="0" w:after="0"/>
        <w:ind w:left="0" w:right="0" w:firstLine="720"/>
        <w:jc w:val="both"/>
        <w:rPr>
          <w:sz w:val="28"/>
          <w:szCs w:val="28"/>
        </w:rPr>
      </w:pPr>
      <w:r w:rsidRPr="0082401C">
        <w:rPr>
          <w:sz w:val="28"/>
          <w:szCs w:val="28"/>
        </w:rPr>
        <w:t>о необходимых условиях финансирования бизнеса;</w:t>
      </w:r>
    </w:p>
    <w:p w:rsidR="000D1F7B" w:rsidRPr="0082401C" w:rsidRDefault="000D1F7B" w:rsidP="000D1F7B">
      <w:pPr>
        <w:pStyle w:val="otstup1"/>
        <w:spacing w:before="0" w:after="0"/>
        <w:ind w:left="0" w:right="0" w:firstLine="720"/>
        <w:jc w:val="both"/>
        <w:rPr>
          <w:sz w:val="28"/>
          <w:szCs w:val="28"/>
        </w:rPr>
      </w:pPr>
      <w:r w:rsidRPr="0082401C">
        <w:rPr>
          <w:spacing w:val="-8"/>
          <w:sz w:val="28"/>
          <w:szCs w:val="28"/>
        </w:rPr>
        <w:t>о достигаемых в результате реализации проекта финансовых результатах</w:t>
      </w:r>
      <w:r w:rsidRPr="0082401C">
        <w:rPr>
          <w:sz w:val="28"/>
          <w:szCs w:val="28"/>
        </w:rPr>
        <w:t>.</w:t>
      </w:r>
    </w:p>
    <w:p w:rsidR="000D1F7B" w:rsidRPr="0082401C" w:rsidRDefault="000D1F7B" w:rsidP="000D1F7B">
      <w:pPr>
        <w:pStyle w:val="otstup1"/>
        <w:spacing w:before="0" w:after="0"/>
        <w:ind w:left="0" w:right="0" w:firstLine="720"/>
        <w:jc w:val="both"/>
        <w:rPr>
          <w:sz w:val="28"/>
          <w:szCs w:val="28"/>
        </w:rPr>
      </w:pPr>
      <w:r w:rsidRPr="0082401C">
        <w:rPr>
          <w:sz w:val="28"/>
          <w:szCs w:val="28"/>
        </w:rPr>
        <w:t>Общий объем резюме – не более двух страниц.</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2. Общее описание проекта</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w:t>
      </w:r>
      <w:r w:rsidRPr="0082401C">
        <w:rPr>
          <w:rFonts w:ascii="Times New Roman" w:hAnsi="Times New Roman" w:cs="Times New Roman"/>
          <w:spacing w:val="-4"/>
          <w:sz w:val="28"/>
          <w:szCs w:val="28"/>
        </w:rPr>
        <w:t>государственного реестра индивидуальных предпринимателей. Что нужно сделать для того, чтобы проект был реализован?</w:t>
      </w:r>
      <w:r w:rsidRPr="0082401C">
        <w:rPr>
          <w:rFonts w:ascii="Times New Roman" w:hAnsi="Times New Roman" w:cs="Times New Roman"/>
          <w:sz w:val="28"/>
          <w:szCs w:val="28"/>
        </w:rPr>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Обязательно указать:</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lastRenderedPageBreak/>
        <w:t>количество вновь создаваемых рабочих мест, ед.;</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планируемый уровень заработной платы работников, рублей. </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sz w:val="28"/>
          <w:szCs w:val="28"/>
        </w:rPr>
      </w:pPr>
      <w:r w:rsidRPr="0082401C">
        <w:rPr>
          <w:rFonts w:ascii="Times New Roman" w:hAnsi="Times New Roman" w:cs="Times New Roman"/>
          <w:b/>
          <w:sz w:val="28"/>
          <w:szCs w:val="28"/>
        </w:rPr>
        <w:t>3. Общее описание организации</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rsidRPr="0082401C">
        <w:rPr>
          <w:rFonts w:ascii="Times New Roman" w:hAnsi="Times New Roman" w:cs="Times New Roman"/>
          <w:sz w:val="28"/>
          <w:szCs w:val="28"/>
        </w:rPr>
        <w:t>Численность занятых в настоящее время (перечислить должности (штатное расписание).</w:t>
      </w:r>
      <w:proofErr w:type="gramEnd"/>
      <w:r w:rsidRPr="0082401C">
        <w:rPr>
          <w:rFonts w:ascii="Times New Roman" w:hAnsi="Times New Roman" w:cs="Times New Roman"/>
          <w:sz w:val="28"/>
          <w:szCs w:val="28"/>
        </w:rPr>
        <w:t xml:space="preserve"> Готовность к началу реализации проекта. Проводится ли </w:t>
      </w:r>
      <w:r w:rsidRPr="0082401C">
        <w:rPr>
          <w:rFonts w:ascii="Times New Roman" w:hAnsi="Times New Roman" w:cs="Times New Roman"/>
          <w:sz w:val="28"/>
          <w:szCs w:val="28"/>
        </w:rPr>
        <w:br/>
      </w:r>
      <w:r w:rsidRPr="0082401C">
        <w:rPr>
          <w:rFonts w:ascii="Times New Roman" w:hAnsi="Times New Roman" w:cs="Times New Roman"/>
          <w:spacing w:val="-10"/>
          <w:sz w:val="28"/>
          <w:szCs w:val="28"/>
        </w:rPr>
        <w:t>в отношении предприятия процедура ликвидации, банкротства. Не приостановлена</w:t>
      </w:r>
      <w:r w:rsidRPr="0082401C">
        <w:rPr>
          <w:rFonts w:ascii="Times New Roman" w:hAnsi="Times New Roman" w:cs="Times New Roman"/>
          <w:sz w:val="28"/>
          <w:szCs w:val="28"/>
        </w:rPr>
        <w:t xml:space="preserve"> ли деятельность 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4. Описание продукции и услуг</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Перечень и краткое описание товаров и услуг, предлагаемых в рамках настоящего проекта. Их отличительные особенности и степень готовности </w:t>
      </w:r>
      <w:r w:rsidRPr="0082401C">
        <w:rPr>
          <w:rFonts w:ascii="Times New Roman" w:hAnsi="Times New Roman" w:cs="Times New Roman"/>
          <w:spacing w:val="-8"/>
          <w:sz w:val="28"/>
          <w:szCs w:val="28"/>
        </w:rPr>
        <w:t>(разработка, опытный образец, первая партия и т.п.). При наличии представляются</w:t>
      </w:r>
      <w:r w:rsidRPr="0082401C">
        <w:rPr>
          <w:rFonts w:ascii="Times New Roman" w:hAnsi="Times New Roman" w:cs="Times New Roman"/>
          <w:sz w:val="28"/>
          <w:szCs w:val="28"/>
        </w:rPr>
        <w:t xml:space="preserve"> отзывы экспертов или потребителей о качестве и свойствах продукции.</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5. Маркетинг-план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82401C">
        <w:rPr>
          <w:rFonts w:ascii="Times New Roman" w:hAnsi="Times New Roman" w:cs="Times New Roman"/>
          <w:spacing w:val="-4"/>
          <w:sz w:val="28"/>
          <w:szCs w:val="28"/>
        </w:rPr>
        <w:t>Кто является потенциальным потребителем продукции (товаров, услуг</w:t>
      </w:r>
      <w:r w:rsidRPr="0082401C">
        <w:rPr>
          <w:rFonts w:ascii="Times New Roman" w:hAnsi="Times New Roman" w:cs="Times New Roman"/>
          <w:sz w:val="28"/>
          <w:szCs w:val="28"/>
        </w:rPr>
        <w:t xml:space="preserve">), </w:t>
      </w:r>
      <w:r w:rsidRPr="0082401C">
        <w:rPr>
          <w:rFonts w:ascii="Times New Roman" w:hAnsi="Times New Roman" w:cs="Times New Roman"/>
          <w:spacing w:val="-6"/>
          <w:sz w:val="28"/>
          <w:szCs w:val="28"/>
        </w:rPr>
        <w:t>каким образом будет осуществляться сбыт продукции, каковы географические</w:t>
      </w:r>
      <w:r w:rsidRPr="0082401C">
        <w:rPr>
          <w:rFonts w:ascii="Times New Roman" w:hAnsi="Times New Roman" w:cs="Times New Roman"/>
          <w:sz w:val="28"/>
          <w:szCs w:val="28"/>
        </w:rPr>
        <w:t xml:space="preserve"> пределы сбыта продукции (микрорайон, город 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6. Производственный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8"/>
          <w:sz w:val="28"/>
          <w:szCs w:val="28"/>
        </w:rPr>
        <w:t>Необходимо дать краткое описание технологической цепочки организации</w:t>
      </w:r>
      <w:r w:rsidRPr="0082401C">
        <w:rPr>
          <w:rFonts w:ascii="Times New Roman" w:hAnsi="Times New Roman" w:cs="Times New Roman"/>
          <w:sz w:val="28"/>
          <w:szCs w:val="28"/>
        </w:rPr>
        <w:t>: как будет создаваться (</w:t>
      </w:r>
      <w:proofErr w:type="gramStart"/>
      <w:r w:rsidRPr="0082401C">
        <w:rPr>
          <w:rFonts w:ascii="Times New Roman" w:hAnsi="Times New Roman" w:cs="Times New Roman"/>
          <w:sz w:val="28"/>
          <w:szCs w:val="28"/>
        </w:rPr>
        <w:t xml:space="preserve">создается) </w:t>
      </w:r>
      <w:proofErr w:type="gramEnd"/>
      <w:r w:rsidRPr="0082401C">
        <w:rPr>
          <w:rFonts w:ascii="Times New Roman" w:hAnsi="Times New Roman" w:cs="Times New Roman"/>
          <w:sz w:val="28"/>
          <w:szCs w:val="28"/>
        </w:rPr>
        <w:t xml:space="preserve">продукция (оказываются услуги, осуществляется торговля), какие сырье, товары и материалы предполагается </w:t>
      </w:r>
      <w:r w:rsidRPr="0082401C">
        <w:rPr>
          <w:rFonts w:ascii="Times New Roman" w:hAnsi="Times New Roman" w:cs="Times New Roman"/>
          <w:sz w:val="28"/>
          <w:szCs w:val="28"/>
        </w:rPr>
        <w:br/>
        <w:t xml:space="preserve">использовать, источники их получения, какие технологические процессы </w:t>
      </w:r>
      <w:r w:rsidRPr="0082401C">
        <w:rPr>
          <w:rFonts w:ascii="Times New Roman" w:hAnsi="Times New Roman" w:cs="Times New Roman"/>
          <w:sz w:val="28"/>
          <w:szCs w:val="28"/>
        </w:rPr>
        <w:br/>
        <w:t xml:space="preserve">и оборудование будут использованы. Достаточно ли имеющихся в настоящее время помещений, оборудования и персонала для реализации проекта. Если </w:t>
      </w:r>
      <w:r w:rsidRPr="0082401C">
        <w:rPr>
          <w:rFonts w:ascii="Times New Roman" w:hAnsi="Times New Roman" w:cs="Times New Roman"/>
          <w:sz w:val="28"/>
          <w:szCs w:val="28"/>
        </w:rPr>
        <w:br/>
        <w:t xml:space="preserve">в технологическую цепочку предприятия встроены прочие организации, </w:t>
      </w:r>
      <w:r w:rsidRPr="0082401C">
        <w:rPr>
          <w:rFonts w:ascii="Times New Roman" w:hAnsi="Times New Roman" w:cs="Times New Roman"/>
          <w:sz w:val="28"/>
          <w:szCs w:val="28"/>
        </w:rPr>
        <w:br/>
        <w:t>то необходимо описать их роль в реализации проекта.</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Обязательно указать планируемую численность сотрудников на период реализации проекта (всего по организации непосредственно занятых </w:t>
      </w:r>
      <w:r w:rsidRPr="0082401C">
        <w:rPr>
          <w:rFonts w:ascii="Times New Roman" w:hAnsi="Times New Roman" w:cs="Times New Roman"/>
          <w:sz w:val="28"/>
          <w:szCs w:val="28"/>
        </w:rPr>
        <w:br/>
        <w:t>в реализации проекта).</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7. Календарный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8"/>
          <w:sz w:val="28"/>
          <w:szCs w:val="28"/>
        </w:rPr>
        <w:t>Перечень основных этапов реализации проекта и потребность в финансовых</w:t>
      </w:r>
      <w:r w:rsidRPr="0082401C">
        <w:rPr>
          <w:rFonts w:ascii="Times New Roman" w:hAnsi="Times New Roman" w:cs="Times New Roman"/>
          <w:sz w:val="28"/>
          <w:szCs w:val="28"/>
        </w:rPr>
        <w:t xml:space="preserve"> ресурсах для их реализации.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Необходимо заполнить таблицу:</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5000" w:type="pct"/>
        <w:tblCellMar>
          <w:left w:w="70" w:type="dxa"/>
          <w:right w:w="70" w:type="dxa"/>
        </w:tblCellMar>
        <w:tblLook w:val="0000"/>
      </w:tblPr>
      <w:tblGrid>
        <w:gridCol w:w="2577"/>
        <w:gridCol w:w="2172"/>
        <w:gridCol w:w="2170"/>
        <w:gridCol w:w="2575"/>
      </w:tblGrid>
      <w:tr w:rsidR="000D1F7B" w:rsidRPr="0082401C" w:rsidTr="00F909C1">
        <w:trPr>
          <w:cantSplit/>
          <w:trHeight w:val="365"/>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Наименование   </w:t>
            </w:r>
            <w:r w:rsidRPr="0082401C">
              <w:rPr>
                <w:rFonts w:ascii="Times New Roman" w:hAnsi="Times New Roman" w:cs="Times New Roman"/>
                <w:sz w:val="28"/>
                <w:szCs w:val="28"/>
              </w:rPr>
              <w:br/>
              <w:t>этапа проекта</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Дата      </w:t>
            </w:r>
            <w:r w:rsidRPr="0082401C">
              <w:rPr>
                <w:rFonts w:ascii="Times New Roman" w:hAnsi="Times New Roman" w:cs="Times New Roman"/>
                <w:sz w:val="28"/>
                <w:szCs w:val="28"/>
              </w:rPr>
              <w:br/>
              <w:t>начала</w:t>
            </w: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Стоимость     </w:t>
            </w:r>
            <w:r w:rsidRPr="0082401C">
              <w:rPr>
                <w:rFonts w:ascii="Times New Roman" w:hAnsi="Times New Roman" w:cs="Times New Roman"/>
                <w:sz w:val="28"/>
                <w:szCs w:val="28"/>
              </w:rPr>
              <w:br/>
              <w:t>этапа</w:t>
            </w: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1.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2.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bl>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10"/>
          <w:sz w:val="28"/>
          <w:szCs w:val="28"/>
        </w:rPr>
        <w:t>Обязательно указать дату достижения полной производственной мощности</w:t>
      </w:r>
      <w:r w:rsidRPr="0082401C">
        <w:rPr>
          <w:rFonts w:ascii="Times New Roman" w:hAnsi="Times New Roman" w:cs="Times New Roman"/>
          <w:sz w:val="28"/>
          <w:szCs w:val="28"/>
        </w:rPr>
        <w:t>.</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8. Финансовый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pStyle w:val="aff3"/>
        <w:spacing w:before="0" w:after="0"/>
        <w:ind w:firstLine="709"/>
        <w:rPr>
          <w:sz w:val="28"/>
          <w:szCs w:val="28"/>
        </w:rPr>
      </w:pPr>
      <w:r w:rsidRPr="0082401C">
        <w:rPr>
          <w:sz w:val="28"/>
          <w:szCs w:val="28"/>
        </w:rPr>
        <w:t>Дать подробные обоснования об источниках финансирования проекта:</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государственные субсидии;</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привлечение личных средств (инвестиций);</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заёмные средства;</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кредиты финансовых учреждений;</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лизинг;</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другое.</w:t>
      </w:r>
    </w:p>
    <w:p w:rsidR="000D1F7B" w:rsidRPr="0082401C" w:rsidRDefault="000D1F7B" w:rsidP="000D1F7B">
      <w:pPr>
        <w:pStyle w:val="aff3"/>
        <w:spacing w:before="0" w:after="0"/>
        <w:ind w:firstLine="709"/>
        <w:rPr>
          <w:sz w:val="28"/>
          <w:szCs w:val="28"/>
        </w:rPr>
      </w:pPr>
      <w:r w:rsidRPr="0082401C">
        <w:rPr>
          <w:sz w:val="28"/>
          <w:szCs w:val="28"/>
        </w:rPr>
        <w:t>В случае привлечения заемных средств учесть выплату процентов,  привести график погашения.</w:t>
      </w:r>
    </w:p>
    <w:p w:rsidR="000D1F7B" w:rsidRPr="0082401C" w:rsidRDefault="000D1F7B" w:rsidP="000D1F7B">
      <w:pPr>
        <w:pStyle w:val="aff3"/>
        <w:spacing w:before="0" w:after="0"/>
        <w:ind w:firstLine="709"/>
        <w:rPr>
          <w:sz w:val="28"/>
          <w:szCs w:val="28"/>
        </w:rPr>
      </w:pPr>
      <w:r w:rsidRPr="0082401C">
        <w:rPr>
          <w:rStyle w:val="af7"/>
          <w:b w:val="0"/>
          <w:sz w:val="28"/>
          <w:szCs w:val="28"/>
        </w:rPr>
        <w:t xml:space="preserve">Составить план расходов на производство (учесть переменные </w:t>
      </w:r>
      <w:r w:rsidRPr="0082401C">
        <w:rPr>
          <w:rStyle w:val="af7"/>
          <w:b w:val="0"/>
          <w:sz w:val="28"/>
          <w:szCs w:val="28"/>
        </w:rPr>
        <w:br/>
        <w:t>и постоянные затраты)</w:t>
      </w:r>
      <w:proofErr w:type="gramStart"/>
      <w:r w:rsidRPr="0082401C">
        <w:rPr>
          <w:rStyle w:val="af7"/>
          <w:b w:val="0"/>
          <w:sz w:val="28"/>
          <w:szCs w:val="28"/>
        </w:rPr>
        <w:t>.</w:t>
      </w:r>
      <w:r w:rsidRPr="0082401C">
        <w:rPr>
          <w:sz w:val="28"/>
          <w:szCs w:val="28"/>
        </w:rPr>
        <w:t>О</w:t>
      </w:r>
      <w:proofErr w:type="gramEnd"/>
      <w:r w:rsidRPr="0082401C">
        <w:rPr>
          <w:sz w:val="28"/>
          <w:szCs w:val="28"/>
        </w:rPr>
        <w:t xml:space="preserve">боснование выбранной системы налогообложения, расчет уплаты налогов в бюджеты всех уровней. </w:t>
      </w:r>
      <w:r w:rsidRPr="0082401C">
        <w:rPr>
          <w:rStyle w:val="af7"/>
          <w:b w:val="0"/>
          <w:sz w:val="28"/>
          <w:szCs w:val="28"/>
        </w:rPr>
        <w:t xml:space="preserve">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w:t>
      </w:r>
      <w:proofErr w:type="spellStart"/>
      <w:r w:rsidRPr="0082401C">
        <w:rPr>
          <w:rStyle w:val="af7"/>
          <w:b w:val="0"/>
          <w:sz w:val="28"/>
          <w:szCs w:val="28"/>
        </w:rPr>
        <w:t>продаж</w:t>
      </w:r>
      <w:proofErr w:type="gramStart"/>
      <w:r w:rsidRPr="0082401C">
        <w:rPr>
          <w:rStyle w:val="af7"/>
          <w:b w:val="0"/>
          <w:sz w:val="28"/>
          <w:szCs w:val="28"/>
        </w:rPr>
        <w:t>.</w:t>
      </w:r>
      <w:r w:rsidRPr="0082401C">
        <w:rPr>
          <w:sz w:val="28"/>
          <w:szCs w:val="28"/>
        </w:rPr>
        <w:t>П</w:t>
      </w:r>
      <w:proofErr w:type="gramEnd"/>
      <w:r w:rsidRPr="0082401C">
        <w:rPr>
          <w:sz w:val="28"/>
          <w:szCs w:val="28"/>
        </w:rPr>
        <w:t>лан</w:t>
      </w:r>
      <w:proofErr w:type="spellEnd"/>
      <w:r w:rsidRPr="0082401C">
        <w:rPr>
          <w:sz w:val="28"/>
          <w:szCs w:val="28"/>
        </w:rPr>
        <w:t xml:space="preserve"> прибылей и убытков (план экономических результатов деятельности). Этот документ должен показать Ваши ожидаемые расходы </w:t>
      </w:r>
      <w:r w:rsidRPr="0082401C">
        <w:rPr>
          <w:sz w:val="28"/>
          <w:szCs w:val="28"/>
        </w:rPr>
        <w:br/>
        <w:t xml:space="preserve">и доходы за определенный период времени, а также прибыль (или убыток), которые Вы будете иметь в соответствующем периоде. </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Обязательно указать финансовые результаты проекта в сумме </w:t>
      </w:r>
      <w:r w:rsidRPr="0082401C">
        <w:rPr>
          <w:rFonts w:ascii="Times New Roman" w:hAnsi="Times New Roman" w:cs="Times New Roman"/>
          <w:sz w:val="28"/>
          <w:szCs w:val="28"/>
        </w:rPr>
        <w:br/>
        <w:t>за 36 месяцев:</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объем выручки;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объем чистой прибыли;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сумма налоговых отчислений в бюджеты всех уровней;</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lastRenderedPageBreak/>
        <w:t>рентабельность проекта;</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срок окупаемости; </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z w:val="28"/>
          <w:szCs w:val="28"/>
        </w:rPr>
        <w:t xml:space="preserve">срок бюджетной окупаемости (срок окупаемости представляет собой период времени с начала реализации проекта по данному бизнес-плану </w:t>
      </w:r>
      <w:r w:rsidRPr="0082401C">
        <w:rPr>
          <w:rFonts w:ascii="Times New Roman" w:hAnsi="Times New Roman" w:cs="Times New Roman"/>
          <w:sz w:val="28"/>
          <w:szCs w:val="28"/>
        </w:rPr>
        <w:br/>
        <w:t>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z w:val="28"/>
          <w:szCs w:val="28"/>
        </w:rPr>
        <w:t xml:space="preserve">бюджетная эффективность (отношение планируемого объема налоговых отчислений в бюджеты всех уровней (в сумме за 36 месяцев) </w:t>
      </w:r>
      <w:r w:rsidRPr="0082401C">
        <w:rPr>
          <w:rFonts w:ascii="Times New Roman" w:hAnsi="Times New Roman" w:cs="Times New Roman"/>
          <w:sz w:val="28"/>
          <w:szCs w:val="28"/>
        </w:rPr>
        <w:br/>
        <w:t>к размеру предоставляемой субсидии).</w:t>
      </w:r>
    </w:p>
    <w:p w:rsidR="000D1F7B" w:rsidRPr="0082401C" w:rsidRDefault="000D1F7B" w:rsidP="000D1F7B">
      <w:pPr>
        <w:spacing w:after="0" w:line="240" w:lineRule="auto"/>
        <w:rPr>
          <w:rFonts w:ascii="Times New Roman" w:hAnsi="Times New Roman" w:cs="Times New Roman"/>
          <w:sz w:val="28"/>
          <w:szCs w:val="28"/>
        </w:rPr>
      </w:pPr>
    </w:p>
    <w:p w:rsidR="000D1F7B" w:rsidRPr="0082401C" w:rsidRDefault="000D1F7B" w:rsidP="000D1F7B">
      <w:pPr>
        <w:spacing w:after="0" w:line="240" w:lineRule="auto"/>
        <w:rPr>
          <w:rFonts w:ascii="Times New Roman" w:hAnsi="Times New Roman" w:cs="Times New Roman"/>
          <w:sz w:val="28"/>
          <w:szCs w:val="28"/>
        </w:rPr>
      </w:pP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sectPr w:rsidR="000D1F7B" w:rsidRPr="000D1F7B" w:rsidSect="0085414B">
          <w:headerReference w:type="default" r:id="rId114"/>
          <w:pgSz w:w="11906" w:h="16838"/>
          <w:pgMar w:top="1134" w:right="851" w:bottom="1134" w:left="1701" w:header="709" w:footer="709" w:gutter="0"/>
          <w:cols w:space="708"/>
          <w:docGrid w:linePitch="381"/>
        </w:sectPr>
      </w:pPr>
      <w:r w:rsidRPr="000D1F7B">
        <w:rPr>
          <w:rFonts w:ascii="Times New Roman" w:hAnsi="Times New Roman" w:cs="Times New Roman"/>
        </w:rPr>
        <w:t>___________</w:t>
      </w:r>
    </w:p>
    <w:tbl>
      <w:tblPr>
        <w:tblW w:w="9468" w:type="dxa"/>
        <w:tblLook w:val="01E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3</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Title"/>
        <w:widowControl/>
        <w:jc w:val="center"/>
        <w:outlineLvl w:val="1"/>
        <w:rPr>
          <w:rFonts w:ascii="Times New Roman" w:hAnsi="Times New Roman" w:cs="Times New Roman"/>
          <w:sz w:val="16"/>
          <w:szCs w:val="16"/>
        </w:rPr>
      </w:pPr>
    </w:p>
    <w:tbl>
      <w:tblPr>
        <w:tblW w:w="9888" w:type="dxa"/>
        <w:tblLayout w:type="fixed"/>
        <w:tblLook w:val="01E0"/>
      </w:tblPr>
      <w:tblGrid>
        <w:gridCol w:w="3369"/>
        <w:gridCol w:w="992"/>
        <w:gridCol w:w="850"/>
        <w:gridCol w:w="993"/>
        <w:gridCol w:w="992"/>
        <w:gridCol w:w="850"/>
        <w:gridCol w:w="850"/>
        <w:gridCol w:w="992"/>
      </w:tblGrid>
      <w:tr w:rsidR="000D1F7B" w:rsidRPr="000D1F7B" w:rsidTr="00F909C1">
        <w:tc>
          <w:tcPr>
            <w:tcW w:w="9888" w:type="dxa"/>
            <w:gridSpan w:val="8"/>
            <w:tcBorders>
              <w:bottom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СВЕДЕНИЯ</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 xml:space="preserve">о среднесписочной численности </w:t>
            </w:r>
            <w:proofErr w:type="gramStart"/>
            <w:r w:rsidRPr="000D1F7B">
              <w:rPr>
                <w:rFonts w:ascii="Times New Roman" w:hAnsi="Times New Roman" w:cs="Times New Roman"/>
                <w:b/>
                <w:sz w:val="28"/>
                <w:szCs w:val="28"/>
              </w:rPr>
              <w:t>работающих</w:t>
            </w:r>
            <w:proofErr w:type="gramEnd"/>
            <w:r w:rsidRPr="000D1F7B">
              <w:rPr>
                <w:rFonts w:ascii="Times New Roman" w:hAnsi="Times New Roman" w:cs="Times New Roman"/>
                <w:b/>
                <w:sz w:val="28"/>
                <w:szCs w:val="28"/>
              </w:rPr>
              <w:t xml:space="preserve">, начисленной </w:t>
            </w:r>
          </w:p>
          <w:p w:rsidR="000D1F7B" w:rsidRPr="000D1F7B" w:rsidRDefault="000D1F7B" w:rsidP="000D1F7B">
            <w:pPr>
              <w:pStyle w:val="ConsPlusNormal"/>
              <w:widowControl/>
              <w:ind w:firstLine="0"/>
              <w:jc w:val="center"/>
              <w:rPr>
                <w:rFonts w:ascii="Times New Roman" w:hAnsi="Times New Roman" w:cs="Times New Roman"/>
                <w:b/>
                <w:bCs/>
                <w:sz w:val="24"/>
                <w:szCs w:val="24"/>
              </w:rPr>
            </w:pPr>
            <w:r w:rsidRPr="000D1F7B">
              <w:rPr>
                <w:rFonts w:ascii="Times New Roman" w:hAnsi="Times New Roman" w:cs="Times New Roman"/>
                <w:b/>
                <w:sz w:val="28"/>
                <w:szCs w:val="28"/>
              </w:rPr>
              <w:t>и выплаченной заработной плате за предыдущие шесть месяцев (помесячно</w:t>
            </w:r>
            <w:r w:rsidRPr="000D1F7B">
              <w:rPr>
                <w:rFonts w:ascii="Times New Roman" w:hAnsi="Times New Roman" w:cs="Times New Roman"/>
                <w:b/>
                <w:bCs/>
                <w:sz w:val="24"/>
                <w:szCs w:val="24"/>
              </w:rPr>
              <w:t>)</w:t>
            </w:r>
          </w:p>
          <w:p w:rsidR="000D1F7B" w:rsidRPr="000D1F7B" w:rsidRDefault="000D1F7B" w:rsidP="000D1F7B">
            <w:pPr>
              <w:pStyle w:val="ConsPlusNonformat"/>
              <w:widowControl/>
              <w:jc w:val="center"/>
              <w:rPr>
                <w:rFonts w:ascii="Times New Roman" w:hAnsi="Times New Roman" w:cs="Times New Roman"/>
                <w:b/>
                <w:bCs/>
                <w:sz w:val="24"/>
                <w:szCs w:val="24"/>
              </w:rPr>
            </w:pPr>
          </w:p>
        </w:tc>
      </w:tr>
      <w:tr w:rsidR="000D1F7B" w:rsidRPr="000D1F7B" w:rsidTr="00F909C1">
        <w:tc>
          <w:tcPr>
            <w:tcW w:w="3369" w:type="dxa"/>
            <w:vMerge w:val="restart"/>
            <w:tcBorders>
              <w:top w:val="single" w:sz="4" w:space="0" w:color="auto"/>
              <w:left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Показатель</w:t>
            </w:r>
          </w:p>
        </w:tc>
        <w:tc>
          <w:tcPr>
            <w:tcW w:w="5527" w:type="dxa"/>
            <w:gridSpan w:val="6"/>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Период</w:t>
            </w:r>
          </w:p>
        </w:tc>
        <w:tc>
          <w:tcPr>
            <w:tcW w:w="992" w:type="dxa"/>
            <w:vMerge w:val="restart"/>
            <w:tcBorders>
              <w:top w:val="single" w:sz="4" w:space="0" w:color="auto"/>
              <w:left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Всего</w:t>
            </w:r>
          </w:p>
        </w:tc>
      </w:tr>
      <w:tr w:rsidR="000D1F7B" w:rsidRPr="000D1F7B" w:rsidTr="00F909C1">
        <w:tc>
          <w:tcPr>
            <w:tcW w:w="3369" w:type="dxa"/>
            <w:vMerge/>
            <w:tcBorders>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 xml:space="preserve">Среднесписочная численность  работников, чел. </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инвалиды,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женщины, имеющие детей в возрасте до 3 лет,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выпускники государственных бюджетных учреждений Архангельской области для детей-сирот и детей, оставшихся без попечения родителей,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лица, освобожденные из мест лишения свободы в течение двух лет со дня освобождения,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Начисленная заработная плата, тыс. руб.,</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следующим категориям граждан:</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инвалиды, матери, имеющие детей в возрасте до 3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 момента освобождения, тыс. руб.</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bl>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индивидуальный предприниматель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Главный бухгалтер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tbl>
      <w:tblPr>
        <w:tblW w:w="9468" w:type="dxa"/>
        <w:tblLook w:val="01E0"/>
      </w:tblPr>
      <w:tblGrid>
        <w:gridCol w:w="4788"/>
        <w:gridCol w:w="4680"/>
      </w:tblGrid>
      <w:tr w:rsidR="000D1F7B" w:rsidRPr="000D1F7B" w:rsidTr="00F909C1">
        <w:trPr>
          <w:trHeight w:val="1977"/>
        </w:trPr>
        <w:tc>
          <w:tcPr>
            <w:tcW w:w="478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8"/>
                <w:szCs w:val="28"/>
              </w:rPr>
              <w:lastRenderedPageBreak/>
              <w:br w:type="page"/>
            </w:r>
          </w:p>
        </w:tc>
        <w:tc>
          <w:tcPr>
            <w:tcW w:w="468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4</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Title"/>
        <w:widowControl/>
        <w:jc w:val="center"/>
        <w:outlineLvl w:val="1"/>
        <w:rPr>
          <w:rFonts w:ascii="Times New Roman" w:hAnsi="Times New Roman" w:cs="Times New Roman"/>
          <w:sz w:val="28"/>
          <w:szCs w:val="28"/>
        </w:rPr>
      </w:pPr>
      <w:r w:rsidRPr="000D1F7B">
        <w:rPr>
          <w:rFonts w:ascii="Times New Roman" w:hAnsi="Times New Roman" w:cs="Times New Roman"/>
          <w:sz w:val="28"/>
          <w:szCs w:val="28"/>
        </w:rPr>
        <w:t>СМЕТА РАСХОДОВ</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tbl>
      <w:tblPr>
        <w:tblW w:w="9540" w:type="dxa"/>
        <w:tblInd w:w="70" w:type="dxa"/>
        <w:tblLayout w:type="fixed"/>
        <w:tblCellMar>
          <w:left w:w="70" w:type="dxa"/>
          <w:right w:w="70" w:type="dxa"/>
        </w:tblCellMar>
        <w:tblLook w:val="0000"/>
      </w:tblPr>
      <w:tblGrid>
        <w:gridCol w:w="675"/>
        <w:gridCol w:w="5421"/>
        <w:gridCol w:w="1689"/>
        <w:gridCol w:w="1755"/>
      </w:tblGrid>
      <w:tr w:rsidR="000D1F7B" w:rsidRPr="000D1F7B" w:rsidTr="00F909C1">
        <w:trPr>
          <w:cantSplit/>
          <w:trHeight w:val="48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  </w:t>
            </w:r>
            <w:r w:rsidRPr="000D1F7B">
              <w:rPr>
                <w:rFonts w:ascii="Times New Roman" w:hAnsi="Times New Roman" w:cs="Times New Roman"/>
                <w:sz w:val="24"/>
                <w:szCs w:val="24"/>
              </w:rPr>
              <w:br/>
            </w:r>
            <w:proofErr w:type="spellStart"/>
            <w:proofErr w:type="gramStart"/>
            <w:r w:rsidRPr="000D1F7B">
              <w:rPr>
                <w:rFonts w:ascii="Times New Roman" w:hAnsi="Times New Roman" w:cs="Times New Roman"/>
                <w:sz w:val="24"/>
                <w:szCs w:val="24"/>
              </w:rPr>
              <w:t>п</w:t>
            </w:r>
            <w:proofErr w:type="spellEnd"/>
            <w:proofErr w:type="gramEnd"/>
            <w:r w:rsidRPr="000D1F7B">
              <w:rPr>
                <w:rFonts w:ascii="Times New Roman" w:hAnsi="Times New Roman" w:cs="Times New Roman"/>
                <w:sz w:val="24"/>
                <w:szCs w:val="24"/>
              </w:rPr>
              <w:t>/</w:t>
            </w:r>
            <w:proofErr w:type="spellStart"/>
            <w:r w:rsidRPr="000D1F7B">
              <w:rPr>
                <w:rFonts w:ascii="Times New Roman" w:hAnsi="Times New Roman" w:cs="Times New Roman"/>
                <w:sz w:val="24"/>
                <w:szCs w:val="24"/>
              </w:rPr>
              <w:t>п</w:t>
            </w:r>
            <w:proofErr w:type="spellEnd"/>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Наименование статьи расходов</w:t>
            </w: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Сумма   </w:t>
            </w:r>
            <w:r w:rsidRPr="000D1F7B">
              <w:rPr>
                <w:rFonts w:ascii="Times New Roman" w:hAnsi="Times New Roman" w:cs="Times New Roman"/>
                <w:sz w:val="24"/>
                <w:szCs w:val="24"/>
              </w:rPr>
              <w:br/>
              <w:t xml:space="preserve">субсидии, </w:t>
            </w:r>
            <w:r w:rsidRPr="000D1F7B">
              <w:rPr>
                <w:rFonts w:ascii="Times New Roman" w:hAnsi="Times New Roman" w:cs="Times New Roman"/>
                <w:sz w:val="24"/>
                <w:szCs w:val="24"/>
              </w:rPr>
              <w:br/>
              <w:t>руб.</w:t>
            </w: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Собственные </w:t>
            </w:r>
            <w:r w:rsidRPr="000D1F7B">
              <w:rPr>
                <w:rFonts w:ascii="Times New Roman" w:hAnsi="Times New Roman" w:cs="Times New Roman"/>
                <w:sz w:val="24"/>
                <w:szCs w:val="24"/>
              </w:rPr>
              <w:br/>
              <w:t xml:space="preserve">средства,  </w:t>
            </w:r>
            <w:r w:rsidRPr="000D1F7B">
              <w:rPr>
                <w:rFonts w:ascii="Times New Roman" w:hAnsi="Times New Roman" w:cs="Times New Roman"/>
                <w:sz w:val="24"/>
                <w:szCs w:val="24"/>
              </w:rPr>
              <w:br/>
              <w:t>руб.</w:t>
            </w: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1.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2.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3.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4.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096" w:type="dxa"/>
            <w:gridSpan w:val="2"/>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Итого                                            </w:t>
            </w: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ab/>
        <w:t xml:space="preserve">   ________________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sectPr w:rsidR="000D1F7B" w:rsidRPr="000D1F7B" w:rsidSect="0085414B">
          <w:pgSz w:w="11906" w:h="16838"/>
          <w:pgMar w:top="1134" w:right="851" w:bottom="539" w:left="1701" w:header="709" w:footer="709" w:gutter="0"/>
          <w:cols w:space="708"/>
          <w:docGrid w:linePitch="381"/>
        </w:sectPr>
      </w:pPr>
      <w:r w:rsidRPr="000D1F7B">
        <w:rPr>
          <w:rFonts w:ascii="Times New Roman" w:hAnsi="Times New Roman" w:cs="Times New Roman"/>
          <w:sz w:val="28"/>
          <w:szCs w:val="28"/>
        </w:rPr>
        <w:t>_______________</w:t>
      </w:r>
    </w:p>
    <w:tbl>
      <w:tblPr>
        <w:tblW w:w="9468" w:type="dxa"/>
        <w:tblLook w:val="01E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5</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r w:rsidRPr="000D1F7B">
        <w:rPr>
          <w:rFonts w:ascii="Times New Roman" w:hAnsi="Times New Roman" w:cs="Times New Roman"/>
          <w:b/>
          <w:bCs/>
        </w:rPr>
        <w:t xml:space="preserve">КОЛИЧЕСТВЕННЫЕ КРИТЕРИИ </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r w:rsidRPr="000D1F7B">
        <w:rPr>
          <w:rFonts w:ascii="Times New Roman" w:hAnsi="Times New Roman" w:cs="Times New Roman"/>
          <w:b/>
          <w:bCs/>
        </w:rPr>
        <w:t>оценки конкурсной документации</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1"/>
        <w:gridCol w:w="4354"/>
        <w:gridCol w:w="1444"/>
        <w:gridCol w:w="989"/>
      </w:tblGrid>
      <w:tr w:rsidR="000D1F7B" w:rsidRPr="000D1F7B" w:rsidTr="00F909C1">
        <w:trPr>
          <w:cantSplit/>
          <w:trHeight w:val="240"/>
        </w:trPr>
        <w:tc>
          <w:tcPr>
            <w:tcW w:w="1453"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Наименование критерия</w:t>
            </w:r>
          </w:p>
        </w:tc>
        <w:tc>
          <w:tcPr>
            <w:tcW w:w="2275"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Диапазон значений</w:t>
            </w:r>
          </w:p>
        </w:tc>
        <w:tc>
          <w:tcPr>
            <w:tcW w:w="754"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Вес (процентов)</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Оценка</w:t>
            </w:r>
          </w:p>
        </w:tc>
      </w:tr>
      <w:tr w:rsidR="000D1F7B" w:rsidRPr="000D1F7B" w:rsidTr="00F909C1">
        <w:trPr>
          <w:cantSplit/>
          <w:trHeight w:val="240"/>
        </w:trPr>
        <w:tc>
          <w:tcPr>
            <w:tcW w:w="1453"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2275"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754"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r>
      <w:tr w:rsidR="000D1F7B" w:rsidRPr="000D1F7B" w:rsidTr="00F909C1">
        <w:trPr>
          <w:cantSplit/>
          <w:trHeight w:val="240"/>
        </w:trPr>
        <w:tc>
          <w:tcPr>
            <w:tcW w:w="1453" w:type="pct"/>
            <w:vMerge w:val="restart"/>
          </w:tcPr>
          <w:p w:rsidR="000D1F7B" w:rsidRPr="000D1F7B" w:rsidRDefault="000D1F7B" w:rsidP="0082401C">
            <w:pPr>
              <w:numPr>
                <w:ilvl w:val="0"/>
                <w:numId w:val="5"/>
              </w:numPr>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D1F7B">
              <w:rPr>
                <w:rFonts w:ascii="Times New Roman" w:hAnsi="Times New Roman" w:cs="Times New Roman"/>
                <w:sz w:val="24"/>
                <w:szCs w:val="24"/>
              </w:rPr>
              <w:t>Основной вид деятельности субъекта малого и среднего предпринимательства</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p>
        </w:tc>
        <w:tc>
          <w:tcPr>
            <w:tcW w:w="2275" w:type="pct"/>
          </w:tcPr>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tabs>
                <w:tab w:val="left" w:pos="1080"/>
              </w:tabs>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tabs>
                <w:tab w:val="left" w:pos="1080"/>
              </w:tabs>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Другие виды деятельности</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val="restart"/>
          </w:tcPr>
          <w:p w:rsidR="000D1F7B" w:rsidRPr="000D1F7B" w:rsidRDefault="000D1F7B" w:rsidP="0082401C">
            <w:pPr>
              <w:numPr>
                <w:ilvl w:val="0"/>
                <w:numId w:val="5"/>
              </w:numPr>
              <w:autoSpaceDE w:val="0"/>
              <w:autoSpaceDN w:val="0"/>
              <w:adjustRightInd w:val="0"/>
              <w:spacing w:after="0" w:line="240" w:lineRule="auto"/>
              <w:ind w:left="0" w:firstLine="0"/>
              <w:jc w:val="both"/>
              <w:rPr>
                <w:rFonts w:ascii="Times New Roman" w:hAnsi="Times New Roman" w:cs="Times New Roman"/>
                <w:spacing w:val="-4"/>
                <w:sz w:val="24"/>
                <w:szCs w:val="24"/>
              </w:rPr>
            </w:pPr>
            <w:r w:rsidRPr="000D1F7B">
              <w:rPr>
                <w:rFonts w:ascii="Times New Roman" w:hAnsi="Times New Roman" w:cs="Times New Roman"/>
                <w:sz w:val="24"/>
                <w:szCs w:val="24"/>
              </w:rPr>
              <w:t>Целевое назначение субсидии</w:t>
            </w: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roofErr w:type="gramStart"/>
            <w:r w:rsidRPr="000D1F7B">
              <w:rPr>
                <w:rFonts w:ascii="Times New Roman" w:hAnsi="Times New Roman" w:cs="Times New Roman"/>
                <w:spacing w:val="-4"/>
                <w:sz w:val="24"/>
                <w:szCs w:val="24"/>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pacing w:val="-4"/>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по приобретению программного обеспечения</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по обучению сотрудников</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pacing w:val="-4"/>
                <w:sz w:val="24"/>
                <w:szCs w:val="24"/>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 Расходы по передаче прав на франшизу (паушальный взнос)</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pacing w:val="-4"/>
                <w:sz w:val="24"/>
                <w:szCs w:val="24"/>
              </w:rPr>
              <w:t xml:space="preserve">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 </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pStyle w:val="ConsPlusNormal"/>
              <w:ind w:firstLine="0"/>
              <w:jc w:val="both"/>
              <w:rPr>
                <w:rFonts w:ascii="Times New Roman" w:hAnsi="Times New Roman" w:cs="Times New Roman"/>
                <w:sz w:val="24"/>
                <w:szCs w:val="24"/>
              </w:rPr>
            </w:pPr>
          </w:p>
        </w:tc>
        <w:tc>
          <w:tcPr>
            <w:tcW w:w="2275" w:type="pct"/>
          </w:tcPr>
          <w:p w:rsidR="000D1F7B" w:rsidRPr="000D1F7B" w:rsidRDefault="000D1F7B" w:rsidP="000D1F7B">
            <w:pPr>
              <w:pStyle w:val="ConsPlusNormal"/>
              <w:ind w:firstLine="0"/>
              <w:jc w:val="both"/>
              <w:rPr>
                <w:rFonts w:ascii="Times New Roman" w:hAnsi="Times New Roman" w:cs="Times New Roman"/>
                <w:spacing w:val="-4"/>
                <w:sz w:val="24"/>
                <w:szCs w:val="24"/>
              </w:rPr>
            </w:pPr>
            <w:r w:rsidRPr="000D1F7B">
              <w:rPr>
                <w:rFonts w:ascii="Times New Roman" w:hAnsi="Times New Roman" w:cs="Times New Roman"/>
                <w:sz w:val="24"/>
                <w:szCs w:val="24"/>
              </w:rPr>
              <w:t>Расходы на приобретение и установку сре</w:t>
            </w:r>
            <w:proofErr w:type="gramStart"/>
            <w:r w:rsidRPr="000D1F7B">
              <w:rPr>
                <w:rFonts w:ascii="Times New Roman" w:hAnsi="Times New Roman" w:cs="Times New Roman"/>
                <w:sz w:val="24"/>
                <w:szCs w:val="24"/>
              </w:rPr>
              <w:t>дств пр</w:t>
            </w:r>
            <w:proofErr w:type="gramEnd"/>
            <w:r w:rsidRPr="000D1F7B">
              <w:rPr>
                <w:rFonts w:ascii="Times New Roman" w:hAnsi="Times New Roman" w:cs="Times New Roman"/>
                <w:sz w:val="24"/>
                <w:szCs w:val="24"/>
              </w:rPr>
              <w:t>отивопожарной безопасности, пожарной и охранной сигнализации</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val="restart"/>
          </w:tcPr>
          <w:p w:rsidR="000D1F7B" w:rsidRPr="000D1F7B" w:rsidRDefault="000D1F7B" w:rsidP="0082401C">
            <w:pPr>
              <w:pStyle w:val="ConsPlusNormal"/>
              <w:widowControl/>
              <w:numPr>
                <w:ilvl w:val="0"/>
                <w:numId w:val="5"/>
              </w:numPr>
              <w:tabs>
                <w:tab w:val="left" w:pos="426"/>
              </w:tabs>
              <w:ind w:left="0" w:firstLine="0"/>
              <w:jc w:val="both"/>
              <w:rPr>
                <w:rFonts w:ascii="Times New Roman" w:hAnsi="Times New Roman" w:cs="Times New Roman"/>
                <w:sz w:val="24"/>
                <w:szCs w:val="24"/>
              </w:rPr>
            </w:pPr>
            <w:proofErr w:type="gramStart"/>
            <w:r w:rsidRPr="000D1F7B">
              <w:rPr>
                <w:rFonts w:ascii="Times New Roman" w:hAnsi="Times New Roman" w:cs="Times New Roman"/>
                <w:sz w:val="24"/>
                <w:szCs w:val="24"/>
              </w:rPr>
              <w:t xml:space="preserve">Доля следующих категорий граждан в среднесписочной </w:t>
            </w:r>
            <w:r w:rsidRPr="000D1F7B">
              <w:rPr>
                <w:rFonts w:ascii="Times New Roman" w:hAnsi="Times New Roman" w:cs="Times New Roman"/>
                <w:sz w:val="24"/>
                <w:szCs w:val="24"/>
              </w:rPr>
              <w:lastRenderedPageBreak/>
              <w:t>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roofErr w:type="gramEnd"/>
          </w:p>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lastRenderedPageBreak/>
              <w:t>Менее 50 процентов</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50 до 69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69 до 79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Более 80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val="restart"/>
          </w:tcPr>
          <w:p w:rsidR="000D1F7B" w:rsidRPr="000D1F7B" w:rsidRDefault="000D1F7B" w:rsidP="0082401C">
            <w:pPr>
              <w:pStyle w:val="ConsPlusNormal"/>
              <w:widowControl/>
              <w:numPr>
                <w:ilvl w:val="0"/>
                <w:numId w:val="5"/>
              </w:numPr>
              <w:tabs>
                <w:tab w:val="left" w:pos="0"/>
              </w:tabs>
              <w:ind w:left="0" w:firstLine="0"/>
              <w:jc w:val="both"/>
              <w:rPr>
                <w:rFonts w:ascii="Times New Roman" w:hAnsi="Times New Roman" w:cs="Times New Roman"/>
                <w:sz w:val="24"/>
                <w:szCs w:val="24"/>
              </w:rPr>
            </w:pPr>
            <w:r w:rsidRPr="000D1F7B">
              <w:rPr>
                <w:rFonts w:ascii="Times New Roman" w:hAnsi="Times New Roman" w:cs="Times New Roman"/>
                <w:sz w:val="24"/>
                <w:szCs w:val="24"/>
              </w:rPr>
              <w:lastRenderedPageBreak/>
              <w:t>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p w:rsidR="000D1F7B" w:rsidRPr="000D1F7B" w:rsidRDefault="000D1F7B" w:rsidP="000D1F7B">
            <w:pPr>
              <w:pStyle w:val="ConsPlusNormal"/>
              <w:widowControl/>
              <w:tabs>
                <w:tab w:val="left" w:pos="851"/>
              </w:tabs>
              <w:ind w:firstLine="0"/>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Менее 0,5</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0,6 до 1,0</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1,1 до 2,0</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 xml:space="preserve">Более 2,0 </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_________________</w:t>
      </w:r>
    </w:p>
    <w:p w:rsidR="000D1F7B" w:rsidRPr="000D1F7B" w:rsidRDefault="000D1F7B" w:rsidP="000D1F7B">
      <w:pPr>
        <w:pStyle w:val="ConsPlusNormal"/>
        <w:widowControl/>
        <w:ind w:firstLine="0"/>
        <w:jc w:val="center"/>
        <w:rPr>
          <w:rFonts w:ascii="Times New Roman" w:hAnsi="Times New Roman" w:cs="Times New Roman"/>
          <w:sz w:val="24"/>
          <w:szCs w:val="24"/>
        </w:rPr>
        <w:sectPr w:rsidR="000D1F7B" w:rsidRPr="000D1F7B" w:rsidSect="0085414B">
          <w:headerReference w:type="first" r:id="rId115"/>
          <w:pgSz w:w="11906" w:h="16838"/>
          <w:pgMar w:top="1134" w:right="851" w:bottom="1134" w:left="1701" w:header="709" w:footer="709" w:gutter="0"/>
          <w:cols w:space="708"/>
          <w:docGrid w:linePitch="381"/>
        </w:sectPr>
      </w:pPr>
    </w:p>
    <w:tbl>
      <w:tblPr>
        <w:tblW w:w="9468" w:type="dxa"/>
        <w:tblLook w:val="01E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rPr>
              <w:lastRenderedPageBreak/>
              <w:br w:type="page"/>
            </w: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6</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КАЧЕСТВЕННЫЕ КРИТЕРИИ</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оценки конкурсной документации</w:t>
      </w:r>
    </w:p>
    <w:p w:rsidR="000D1F7B" w:rsidRPr="000D1F7B" w:rsidRDefault="000D1F7B" w:rsidP="000D1F7B">
      <w:pPr>
        <w:pStyle w:val="ConsPlusNonformat"/>
        <w:widowControl/>
        <w:jc w:val="center"/>
        <w:rPr>
          <w:rFonts w:ascii="Times New Roman" w:hAnsi="Times New Roman" w:cs="Times New Roman"/>
          <w:b/>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12"/>
        <w:gridCol w:w="3314"/>
        <w:gridCol w:w="1043"/>
      </w:tblGrid>
      <w:tr w:rsidR="000D1F7B" w:rsidRPr="000D1F7B" w:rsidTr="00F909C1">
        <w:trPr>
          <w:cantSplit/>
          <w:trHeight w:val="240"/>
        </w:trPr>
        <w:tc>
          <w:tcPr>
            <w:tcW w:w="2699"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Наименование критерия</w:t>
            </w:r>
          </w:p>
        </w:tc>
        <w:tc>
          <w:tcPr>
            <w:tcW w:w="1750"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Диапазон значений</w:t>
            </w:r>
          </w:p>
        </w:tc>
        <w:tc>
          <w:tcPr>
            <w:tcW w:w="551"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Оценка, баллов</w:t>
            </w:r>
          </w:p>
        </w:tc>
      </w:tr>
      <w:tr w:rsidR="000D1F7B" w:rsidRPr="000D1F7B" w:rsidTr="00F909C1">
        <w:trPr>
          <w:cantSplit/>
          <w:trHeight w:val="240"/>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1. Оценка социальной значимости бизнес-плана</w:t>
            </w: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Проект не имеет социальной значимости</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Низкая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Средняя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30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Высокая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40</w:t>
            </w:r>
          </w:p>
        </w:tc>
      </w:tr>
      <w:tr w:rsidR="000D1F7B" w:rsidRPr="000D1F7B" w:rsidTr="00F909C1">
        <w:trPr>
          <w:cantSplit/>
          <w:trHeight w:val="240"/>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2. Оценка приведенных в бизнес-плане данных о  его экономической, бюджетной и социальной  эффективности</w:t>
            </w:r>
          </w:p>
          <w:p w:rsidR="000D1F7B" w:rsidRPr="000D1F7B" w:rsidRDefault="000D1F7B" w:rsidP="000D1F7B">
            <w:pPr>
              <w:autoSpaceDE w:val="0"/>
              <w:autoSpaceDN w:val="0"/>
              <w:adjustRightInd w:val="0"/>
              <w:spacing w:after="0" w:line="240" w:lineRule="auto"/>
              <w:rPr>
                <w:rFonts w:ascii="Times New Roman" w:hAnsi="Times New Roman" w:cs="Times New Roman"/>
              </w:rPr>
            </w:pPr>
          </w:p>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Проект не эффективен</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Низкая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r w:rsidR="000D1F7B" w:rsidRPr="000D1F7B" w:rsidTr="00F909C1">
        <w:trPr>
          <w:cantSplit/>
          <w:trHeight w:val="346"/>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Средняя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30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Высокая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40</w:t>
            </w:r>
          </w:p>
        </w:tc>
      </w:tr>
      <w:tr w:rsidR="000D1F7B" w:rsidRPr="000D1F7B" w:rsidTr="00F909C1">
        <w:trPr>
          <w:cantSplit/>
          <w:trHeight w:val="292"/>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Абсолютно не соответствует</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Соответствует менее</w:t>
            </w:r>
            <w:proofErr w:type="gramStart"/>
            <w:r w:rsidRPr="000D1F7B">
              <w:rPr>
                <w:rFonts w:ascii="Times New Roman" w:hAnsi="Times New Roman" w:cs="Times New Roman"/>
              </w:rPr>
              <w:t>,</w:t>
            </w:r>
            <w:proofErr w:type="gramEnd"/>
            <w:r w:rsidRPr="000D1F7B">
              <w:rPr>
                <w:rFonts w:ascii="Times New Roman" w:hAnsi="Times New Roman" w:cs="Times New Roman"/>
              </w:rPr>
              <w:t xml:space="preserve"> чем на 50 процентов</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10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Соответствует более</w:t>
            </w:r>
            <w:proofErr w:type="gramStart"/>
            <w:r w:rsidRPr="000D1F7B">
              <w:rPr>
                <w:rFonts w:ascii="Times New Roman" w:hAnsi="Times New Roman" w:cs="Times New Roman"/>
              </w:rPr>
              <w:t>,</w:t>
            </w:r>
            <w:proofErr w:type="gramEnd"/>
            <w:r w:rsidRPr="000D1F7B">
              <w:rPr>
                <w:rFonts w:ascii="Times New Roman" w:hAnsi="Times New Roman" w:cs="Times New Roman"/>
              </w:rPr>
              <w:t xml:space="preserve"> чем на 50 процентов</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bl>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r w:rsidRPr="000D1F7B">
        <w:rPr>
          <w:rFonts w:ascii="Times New Roman" w:hAnsi="Times New Roman" w:cs="Times New Roman"/>
        </w:rPr>
        <w:t>__________________</w:t>
      </w: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9108" w:type="dxa"/>
        <w:tblInd w:w="5760" w:type="dxa"/>
        <w:tblLook w:val="01E0"/>
      </w:tblPr>
      <w:tblGrid>
        <w:gridCol w:w="4788"/>
        <w:gridCol w:w="4320"/>
      </w:tblGrid>
      <w:tr w:rsidR="000D1F7B" w:rsidRPr="000D1F7B" w:rsidTr="00F909C1">
        <w:trPr>
          <w:trHeight w:val="1432"/>
        </w:trPr>
        <w:tc>
          <w:tcPr>
            <w:tcW w:w="478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7</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ЛИСТ ОЦЕНКИ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конкурсной документации</w:t>
      </w: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r w:rsidRPr="000D1F7B">
        <w:rPr>
          <w:rFonts w:ascii="Times New Roman" w:hAnsi="Times New Roman" w:cs="Times New Roman"/>
        </w:rPr>
        <w:t>Фамилия, имя, отчество члена комиссии ___________________________________________________________________</w:t>
      </w:r>
    </w:p>
    <w:p w:rsidR="000D1F7B" w:rsidRPr="000D1F7B" w:rsidRDefault="000D1F7B" w:rsidP="000D1F7B">
      <w:pPr>
        <w:pStyle w:val="ConsPlusNormal"/>
        <w:widowControl/>
        <w:ind w:firstLine="540"/>
        <w:jc w:val="both"/>
        <w:rPr>
          <w:rFonts w:ascii="Times New Roman" w:hAnsi="Times New Roman" w:cs="Times New Roman"/>
          <w:b/>
          <w:sz w:val="28"/>
          <w:szCs w:val="28"/>
        </w:rPr>
      </w:pPr>
    </w:p>
    <w:p w:rsidR="000D1F7B" w:rsidRPr="000D1F7B" w:rsidRDefault="000D1F7B" w:rsidP="000D1F7B">
      <w:pPr>
        <w:pStyle w:val="ConsPlusNormal"/>
        <w:widowControl/>
        <w:ind w:firstLine="540"/>
        <w:jc w:val="both"/>
        <w:rPr>
          <w:rFonts w:ascii="Times New Roman" w:hAnsi="Times New Roman" w:cs="Times New Roman"/>
          <w:b/>
          <w:sz w:val="28"/>
          <w:szCs w:val="28"/>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828"/>
        <w:gridCol w:w="1080"/>
        <w:gridCol w:w="4680"/>
        <w:gridCol w:w="1080"/>
        <w:gridCol w:w="958"/>
        <w:gridCol w:w="849"/>
        <w:gridCol w:w="1559"/>
        <w:gridCol w:w="1275"/>
        <w:gridCol w:w="909"/>
        <w:gridCol w:w="725"/>
      </w:tblGrid>
      <w:tr w:rsidR="000D1F7B" w:rsidRPr="000D1F7B" w:rsidTr="00F909C1">
        <w:trPr>
          <w:trHeight w:val="276"/>
        </w:trPr>
        <w:tc>
          <w:tcPr>
            <w:tcW w:w="1548" w:type="dxa"/>
            <w:vMerge w:val="restart"/>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 xml:space="preserve">Наименование субъекта малого и среднего </w:t>
            </w:r>
            <w:proofErr w:type="spellStart"/>
            <w:proofErr w:type="gramStart"/>
            <w:r w:rsidRPr="000D1F7B">
              <w:rPr>
                <w:rFonts w:ascii="Times New Roman" w:hAnsi="Times New Roman" w:cs="Times New Roman"/>
                <w:spacing w:val="-6"/>
                <w:sz w:val="18"/>
                <w:szCs w:val="18"/>
              </w:rPr>
              <w:t>предприни-мательства</w:t>
            </w:r>
            <w:proofErr w:type="spellEnd"/>
            <w:proofErr w:type="gramEnd"/>
            <w:r w:rsidRPr="000D1F7B">
              <w:rPr>
                <w:rFonts w:ascii="Times New Roman" w:hAnsi="Times New Roman" w:cs="Times New Roman"/>
                <w:spacing w:val="-6"/>
                <w:sz w:val="18"/>
                <w:szCs w:val="18"/>
              </w:rPr>
              <w:t>, название</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roofErr w:type="spellStart"/>
            <w:proofErr w:type="gramStart"/>
            <w:r w:rsidRPr="000D1F7B">
              <w:rPr>
                <w:rFonts w:ascii="Times New Roman" w:hAnsi="Times New Roman" w:cs="Times New Roman"/>
                <w:spacing w:val="-6"/>
                <w:sz w:val="18"/>
                <w:szCs w:val="18"/>
              </w:rPr>
              <w:t>бизнес-проекта</w:t>
            </w:r>
            <w:proofErr w:type="spellEnd"/>
            <w:proofErr w:type="gramEnd"/>
          </w:p>
        </w:tc>
        <w:tc>
          <w:tcPr>
            <w:tcW w:w="13218" w:type="dxa"/>
            <w:gridSpan w:val="9"/>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Критерий оценки, конкурсный балл</w:t>
            </w:r>
          </w:p>
        </w:tc>
        <w:tc>
          <w:tcPr>
            <w:tcW w:w="725" w:type="dxa"/>
            <w:vMerge w:val="restart"/>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Всего баллов</w:t>
            </w:r>
          </w:p>
        </w:tc>
      </w:tr>
      <w:tr w:rsidR="000D1F7B" w:rsidRPr="000D1F7B" w:rsidTr="00F909C1">
        <w:trPr>
          <w:trHeight w:val="276"/>
        </w:trPr>
        <w:tc>
          <w:tcPr>
            <w:tcW w:w="1548" w:type="dxa"/>
            <w:vMerge/>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c>
          <w:tcPr>
            <w:tcW w:w="8626" w:type="dxa"/>
            <w:gridSpan w:val="5"/>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Количественные критерии</w:t>
            </w:r>
          </w:p>
        </w:tc>
        <w:tc>
          <w:tcPr>
            <w:tcW w:w="4592" w:type="dxa"/>
            <w:gridSpan w:val="4"/>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Качественные критерии</w:t>
            </w:r>
          </w:p>
        </w:tc>
        <w:tc>
          <w:tcPr>
            <w:tcW w:w="725" w:type="dxa"/>
            <w:vMerge/>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r>
      <w:tr w:rsidR="000D1F7B" w:rsidRPr="000D1F7B" w:rsidTr="00F909C1">
        <w:trPr>
          <w:cantSplit/>
          <w:trHeight w:val="2171"/>
        </w:trPr>
        <w:tc>
          <w:tcPr>
            <w:tcW w:w="1548" w:type="dxa"/>
            <w:vMerge/>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pacing w:val="-6"/>
                <w:sz w:val="18"/>
                <w:szCs w:val="18"/>
              </w:rPr>
            </w:pPr>
          </w:p>
        </w:tc>
        <w:tc>
          <w:tcPr>
            <w:tcW w:w="828"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spacing w:val="-6"/>
                <w:sz w:val="18"/>
                <w:szCs w:val="18"/>
              </w:rPr>
            </w:pPr>
            <w:r w:rsidRPr="000D1F7B">
              <w:rPr>
                <w:rFonts w:ascii="Times New Roman" w:hAnsi="Times New Roman" w:cs="Times New Roman"/>
                <w:sz w:val="18"/>
                <w:szCs w:val="18"/>
              </w:rPr>
              <w:t>вид деятельности субъекта малого и среднего предпринимательства</w:t>
            </w:r>
          </w:p>
        </w:tc>
        <w:tc>
          <w:tcPr>
            <w:tcW w:w="1080"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z w:val="18"/>
                <w:szCs w:val="18"/>
              </w:rPr>
              <w:t>целевое назначение субсидии</w:t>
            </w:r>
          </w:p>
        </w:tc>
        <w:tc>
          <w:tcPr>
            <w:tcW w:w="4680" w:type="dxa"/>
          </w:tcPr>
          <w:p w:rsidR="000D1F7B" w:rsidRPr="000D1F7B" w:rsidRDefault="000D1F7B" w:rsidP="000D1F7B">
            <w:pPr>
              <w:pStyle w:val="ConsPlusNormal"/>
              <w:widowControl/>
              <w:tabs>
                <w:tab w:val="left" w:pos="230"/>
              </w:tabs>
              <w:ind w:firstLine="0"/>
              <w:jc w:val="both"/>
              <w:rPr>
                <w:rFonts w:ascii="Times New Roman" w:hAnsi="Times New Roman" w:cs="Times New Roman"/>
                <w:sz w:val="18"/>
                <w:szCs w:val="18"/>
              </w:rPr>
            </w:pPr>
            <w:proofErr w:type="gramStart"/>
            <w:r w:rsidRPr="000D1F7B">
              <w:rPr>
                <w:rFonts w:ascii="Times New Roman" w:hAnsi="Times New Roman" w:cs="Times New Roman"/>
                <w:sz w:val="18"/>
                <w:szCs w:val="18"/>
              </w:rPr>
              <w:t>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roofErr w:type="gramEnd"/>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c>
          <w:tcPr>
            <w:tcW w:w="1080"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z w:val="18"/>
                <w:szCs w:val="18"/>
              </w:rPr>
              <w:t>бюджетная эффективность проекта</w:t>
            </w:r>
          </w:p>
        </w:tc>
        <w:tc>
          <w:tcPr>
            <w:tcW w:w="958"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pacing w:val="-6"/>
                <w:sz w:val="18"/>
                <w:szCs w:val="18"/>
              </w:rPr>
              <w:t xml:space="preserve">итого баллов по </w:t>
            </w:r>
            <w:proofErr w:type="spellStart"/>
            <w:proofErr w:type="gramStart"/>
            <w:r w:rsidRPr="000D1F7B">
              <w:rPr>
                <w:rFonts w:ascii="Times New Roman" w:hAnsi="Times New Roman" w:cs="Times New Roman"/>
                <w:spacing w:val="-6"/>
                <w:sz w:val="18"/>
                <w:szCs w:val="18"/>
              </w:rPr>
              <w:t>количест-венным</w:t>
            </w:r>
            <w:proofErr w:type="spellEnd"/>
            <w:proofErr w:type="gramEnd"/>
            <w:r w:rsidRPr="000D1F7B">
              <w:rPr>
                <w:rFonts w:ascii="Times New Roman" w:hAnsi="Times New Roman" w:cs="Times New Roman"/>
                <w:spacing w:val="-6"/>
                <w:sz w:val="18"/>
                <w:szCs w:val="18"/>
              </w:rPr>
              <w:t xml:space="preserve"> критериям</w:t>
            </w:r>
          </w:p>
        </w:tc>
        <w:tc>
          <w:tcPr>
            <w:tcW w:w="849"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z w:val="18"/>
                <w:szCs w:val="18"/>
              </w:rPr>
              <w:t>оценка социальной значимости бизнес-плана</w:t>
            </w:r>
          </w:p>
        </w:tc>
        <w:tc>
          <w:tcPr>
            <w:tcW w:w="1559"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18"/>
                <w:szCs w:val="18"/>
              </w:rPr>
            </w:pPr>
            <w:r w:rsidRPr="000D1F7B">
              <w:rPr>
                <w:rFonts w:ascii="Times New Roman" w:hAnsi="Times New Roman" w:cs="Times New Roman"/>
                <w:sz w:val="18"/>
                <w:szCs w:val="18"/>
              </w:rPr>
              <w:t>оценка приведенных в бизнес-плане данных</w:t>
            </w:r>
          </w:p>
          <w:p w:rsidR="000D1F7B" w:rsidRPr="000D1F7B" w:rsidRDefault="000D1F7B" w:rsidP="000D1F7B">
            <w:pPr>
              <w:autoSpaceDE w:val="0"/>
              <w:autoSpaceDN w:val="0"/>
              <w:adjustRightInd w:val="0"/>
              <w:spacing w:after="0" w:line="240" w:lineRule="auto"/>
              <w:ind w:firstLine="34"/>
              <w:jc w:val="center"/>
              <w:rPr>
                <w:rFonts w:ascii="Times New Roman" w:hAnsi="Times New Roman" w:cs="Times New Roman"/>
                <w:sz w:val="18"/>
                <w:szCs w:val="18"/>
              </w:rPr>
            </w:pPr>
            <w:r w:rsidRPr="000D1F7B">
              <w:rPr>
                <w:rFonts w:ascii="Times New Roman" w:hAnsi="Times New Roman" w:cs="Times New Roman"/>
                <w:sz w:val="18"/>
                <w:szCs w:val="18"/>
              </w:rPr>
              <w:t>о  его экономической, бюджетной и социальной  эффективности</w:t>
            </w:r>
          </w:p>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p>
        </w:tc>
        <w:tc>
          <w:tcPr>
            <w:tcW w:w="1275"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z w:val="18"/>
                <w:szCs w:val="18"/>
              </w:rPr>
              <w:t>оценка соответствия запрашиваемого объема финансирования и его распределения по статьям затрат целям, обозначенным в бизнес-плане</w:t>
            </w:r>
          </w:p>
        </w:tc>
        <w:tc>
          <w:tcPr>
            <w:tcW w:w="909"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 xml:space="preserve">итого баллов по </w:t>
            </w:r>
            <w:proofErr w:type="spellStart"/>
            <w:proofErr w:type="gramStart"/>
            <w:r w:rsidRPr="000D1F7B">
              <w:rPr>
                <w:rFonts w:ascii="Times New Roman" w:hAnsi="Times New Roman" w:cs="Times New Roman"/>
                <w:spacing w:val="-6"/>
                <w:sz w:val="18"/>
                <w:szCs w:val="18"/>
              </w:rPr>
              <w:t>качест-венным</w:t>
            </w:r>
            <w:proofErr w:type="spellEnd"/>
            <w:proofErr w:type="gramEnd"/>
            <w:r w:rsidRPr="000D1F7B">
              <w:rPr>
                <w:rFonts w:ascii="Times New Roman" w:hAnsi="Times New Roman" w:cs="Times New Roman"/>
                <w:spacing w:val="-6"/>
                <w:sz w:val="18"/>
                <w:szCs w:val="18"/>
              </w:rPr>
              <w:t xml:space="preserve"> критериям</w:t>
            </w:r>
          </w:p>
        </w:tc>
        <w:tc>
          <w:tcPr>
            <w:tcW w:w="725" w:type="dxa"/>
            <w:vMerge/>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pacing w:val="-6"/>
                <w:sz w:val="18"/>
                <w:szCs w:val="18"/>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1.</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2.</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bl>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0D1F7B" w:rsidRPr="000D1F7B" w:rsidRDefault="000D1F7B" w:rsidP="000D1F7B">
      <w:pPr>
        <w:spacing w:after="0" w:line="240" w:lineRule="auto"/>
        <w:ind w:firstLine="708"/>
        <w:rPr>
          <w:rFonts w:ascii="Times New Roman" w:hAnsi="Times New Roman" w:cs="Times New Roman"/>
        </w:rPr>
      </w:pPr>
    </w:p>
    <w:p w:rsidR="000D1F7B" w:rsidRPr="000D1F7B" w:rsidRDefault="000D1F7B" w:rsidP="000D1F7B">
      <w:pPr>
        <w:spacing w:after="0" w:line="240" w:lineRule="auto"/>
        <w:ind w:firstLine="708"/>
        <w:rPr>
          <w:rFonts w:ascii="Times New Roman" w:hAnsi="Times New Roman" w:cs="Times New Roman"/>
        </w:rPr>
      </w:pPr>
      <w:r w:rsidRPr="000D1F7B">
        <w:rPr>
          <w:rFonts w:ascii="Times New Roman" w:hAnsi="Times New Roman" w:cs="Times New Roman"/>
        </w:rPr>
        <w:t>________________________________</w:t>
      </w:r>
      <w:r w:rsidRPr="000D1F7B">
        <w:rPr>
          <w:rFonts w:ascii="Times New Roman" w:hAnsi="Times New Roman" w:cs="Times New Roman"/>
        </w:rPr>
        <w:tab/>
      </w:r>
      <w:r w:rsidRPr="000D1F7B">
        <w:rPr>
          <w:rFonts w:ascii="Times New Roman" w:hAnsi="Times New Roman" w:cs="Times New Roman"/>
        </w:rPr>
        <w:tab/>
        <w:t xml:space="preserve">                   ____________________________________</w:t>
      </w:r>
    </w:p>
    <w:p w:rsidR="000D1F7B" w:rsidRPr="000D1F7B" w:rsidRDefault="000D1F7B" w:rsidP="000D1F7B">
      <w:pPr>
        <w:spacing w:after="0" w:line="240" w:lineRule="auto"/>
        <w:ind w:firstLine="708"/>
        <w:rPr>
          <w:rFonts w:ascii="Times New Roman" w:hAnsi="Times New Roman" w:cs="Times New Roman"/>
        </w:rPr>
      </w:pPr>
      <w:r w:rsidRPr="000D1F7B">
        <w:rPr>
          <w:rFonts w:ascii="Times New Roman" w:hAnsi="Times New Roman" w:cs="Times New Roman"/>
        </w:rPr>
        <w:t xml:space="preserve">          (подпись)</w:t>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t xml:space="preserve"> (расшифровка подписи)</w:t>
      </w: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t>________________________</w:t>
      </w: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t xml:space="preserve">                (дата)</w:t>
      </w:r>
    </w:p>
    <w:p w:rsidR="000D1F7B" w:rsidRPr="000D1F7B" w:rsidRDefault="000D1F7B" w:rsidP="000D1F7B">
      <w:pPr>
        <w:pStyle w:val="ConsPlusNonformat"/>
        <w:widowControl/>
        <w:jc w:val="center"/>
        <w:rPr>
          <w:rFonts w:ascii="Times New Roman" w:hAnsi="Times New Roman" w:cs="Times New Roman"/>
          <w:b/>
          <w:sz w:val="24"/>
          <w:szCs w:val="24"/>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b/>
          <w:sz w:val="24"/>
          <w:szCs w:val="24"/>
        </w:rPr>
        <w:sectPr w:rsidR="000D1F7B" w:rsidRPr="000D1F7B" w:rsidSect="0085414B">
          <w:pgSz w:w="16838" w:h="11906" w:orient="landscape"/>
          <w:pgMar w:top="1418" w:right="794" w:bottom="567" w:left="794" w:header="709" w:footer="709" w:gutter="0"/>
          <w:cols w:space="708"/>
          <w:docGrid w:linePitch="381"/>
        </w:sectPr>
      </w:pPr>
    </w:p>
    <w:p w:rsidR="000D1F7B" w:rsidRPr="000D1F7B" w:rsidRDefault="000D1F7B" w:rsidP="000D1F7B">
      <w:pPr>
        <w:pStyle w:val="ConsPlusNonformat"/>
        <w:widowControl/>
        <w:jc w:val="center"/>
        <w:rPr>
          <w:rFonts w:ascii="Times New Roman" w:hAnsi="Times New Roman" w:cs="Times New Roman"/>
          <w:b/>
          <w:sz w:val="24"/>
          <w:szCs w:val="24"/>
        </w:rPr>
      </w:pPr>
    </w:p>
    <w:tbl>
      <w:tblPr>
        <w:tblW w:w="9468" w:type="dxa"/>
        <w:tblLook w:val="01E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8</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об использовании субсидии, </w:t>
      </w:r>
    </w:p>
    <w:p w:rsidR="000D1F7B" w:rsidRPr="000D1F7B" w:rsidRDefault="000D1F7B" w:rsidP="000D1F7B">
      <w:pPr>
        <w:pStyle w:val="ConsPlusNonformat"/>
        <w:widowControl/>
        <w:jc w:val="center"/>
        <w:rPr>
          <w:rFonts w:ascii="Times New Roman" w:hAnsi="Times New Roman" w:cs="Times New Roman"/>
          <w:b/>
          <w:sz w:val="28"/>
          <w:szCs w:val="28"/>
        </w:rPr>
      </w:pPr>
      <w:proofErr w:type="gramStart"/>
      <w:r w:rsidRPr="000D1F7B">
        <w:rPr>
          <w:rFonts w:ascii="Times New Roman" w:hAnsi="Times New Roman" w:cs="Times New Roman"/>
          <w:b/>
          <w:sz w:val="28"/>
          <w:szCs w:val="28"/>
        </w:rPr>
        <w:t>предоставленной</w:t>
      </w:r>
      <w:proofErr w:type="gramEnd"/>
      <w:r w:rsidRPr="000D1F7B">
        <w:rPr>
          <w:rFonts w:ascii="Times New Roman" w:hAnsi="Times New Roman" w:cs="Times New Roman"/>
          <w:b/>
          <w:sz w:val="28"/>
          <w:szCs w:val="28"/>
        </w:rPr>
        <w:t xml:space="preserve"> по договору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5000" w:type="pct"/>
        <w:tblCellMar>
          <w:left w:w="70" w:type="dxa"/>
          <w:right w:w="70" w:type="dxa"/>
        </w:tblCellMar>
        <w:tblLook w:val="0000"/>
      </w:tblPr>
      <w:tblGrid>
        <w:gridCol w:w="757"/>
        <w:gridCol w:w="1514"/>
        <w:gridCol w:w="1250"/>
        <w:gridCol w:w="1769"/>
        <w:gridCol w:w="1054"/>
        <w:gridCol w:w="1840"/>
        <w:gridCol w:w="1309"/>
      </w:tblGrid>
      <w:tr w:rsidR="000D1F7B" w:rsidRPr="000D1F7B" w:rsidTr="00F909C1">
        <w:trPr>
          <w:cantSplit/>
          <w:trHeight w:val="48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r>
            <w:proofErr w:type="spellStart"/>
            <w:proofErr w:type="gramStart"/>
            <w:r w:rsidRPr="000D1F7B">
              <w:rPr>
                <w:rFonts w:ascii="Times New Roman" w:hAnsi="Times New Roman" w:cs="Times New Roman"/>
                <w:sz w:val="22"/>
                <w:szCs w:val="22"/>
              </w:rPr>
              <w:t>п</w:t>
            </w:r>
            <w:proofErr w:type="spellEnd"/>
            <w:proofErr w:type="gramEnd"/>
            <w:r w:rsidRPr="000D1F7B">
              <w:rPr>
                <w:rFonts w:ascii="Times New Roman" w:hAnsi="Times New Roman" w:cs="Times New Roman"/>
                <w:sz w:val="22"/>
                <w:szCs w:val="22"/>
              </w:rPr>
              <w:t>/</w:t>
            </w:r>
            <w:proofErr w:type="spellStart"/>
            <w:r w:rsidRPr="000D1F7B">
              <w:rPr>
                <w:rFonts w:ascii="Times New Roman" w:hAnsi="Times New Roman" w:cs="Times New Roman"/>
                <w:sz w:val="22"/>
                <w:szCs w:val="22"/>
              </w:rPr>
              <w:t>п</w:t>
            </w:r>
            <w:proofErr w:type="spellEnd"/>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бюджетных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 смете </w:t>
            </w:r>
            <w:r w:rsidRPr="000D1F7B">
              <w:rPr>
                <w:rFonts w:ascii="Times New Roman" w:hAnsi="Times New Roman" w:cs="Times New Roman"/>
                <w:sz w:val="22"/>
                <w:szCs w:val="22"/>
              </w:rPr>
              <w:br/>
              <w:t>(тыс.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Израсходованная</w:t>
            </w:r>
            <w:r w:rsidRPr="000D1F7B">
              <w:rPr>
                <w:rFonts w:ascii="Times New Roman" w:hAnsi="Times New Roman" w:cs="Times New Roman"/>
                <w:sz w:val="22"/>
                <w:szCs w:val="22"/>
              </w:rPr>
              <w:br/>
              <w:t xml:space="preserve">сумма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(руб.)</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w:t>
            </w:r>
            <w:r w:rsidRPr="000D1F7B">
              <w:rPr>
                <w:rFonts w:ascii="Times New Roman" w:hAnsi="Times New Roman" w:cs="Times New Roman"/>
                <w:sz w:val="22"/>
                <w:szCs w:val="22"/>
              </w:rPr>
              <w:br/>
              <w:t>(тыс.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tblPr>
      <w:tblGrid>
        <w:gridCol w:w="1908"/>
        <w:gridCol w:w="7661"/>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Копии документов, подтверждающих целевое использование средств,</w:t>
            </w:r>
          </w:p>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 xml:space="preserve">на ____ </w:t>
            </w:r>
            <w:proofErr w:type="gramStart"/>
            <w:r w:rsidRPr="000D1F7B">
              <w:rPr>
                <w:rFonts w:ascii="Times New Roman" w:hAnsi="Times New Roman" w:cs="Times New Roman"/>
                <w:sz w:val="24"/>
                <w:szCs w:val="24"/>
              </w:rPr>
              <w:t>л</w:t>
            </w:r>
            <w:proofErr w:type="gramEnd"/>
            <w:r w:rsidRPr="000D1F7B">
              <w:rPr>
                <w:rFonts w:ascii="Times New Roman" w:hAnsi="Times New Roman" w:cs="Times New Roman"/>
                <w:sz w:val="24"/>
                <w:szCs w:val="24"/>
              </w:rPr>
              <w:t>.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w:t>
      </w: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br w:type="page"/>
      </w:r>
    </w:p>
    <w:tbl>
      <w:tblPr>
        <w:tblW w:w="9468" w:type="dxa"/>
        <w:tblLook w:val="01E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9</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о вложении </w:t>
      </w:r>
      <w:proofErr w:type="gramStart"/>
      <w:r w:rsidRPr="000D1F7B">
        <w:rPr>
          <w:rFonts w:ascii="Times New Roman" w:hAnsi="Times New Roman" w:cs="Times New Roman"/>
          <w:b/>
          <w:sz w:val="28"/>
          <w:szCs w:val="28"/>
        </w:rPr>
        <w:t>собственных</w:t>
      </w:r>
      <w:proofErr w:type="gramEnd"/>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средств в реализацию </w:t>
      </w:r>
      <w:proofErr w:type="spellStart"/>
      <w:proofErr w:type="gramStart"/>
      <w:r w:rsidRPr="000D1F7B">
        <w:rPr>
          <w:rFonts w:ascii="Times New Roman" w:hAnsi="Times New Roman" w:cs="Times New Roman"/>
          <w:b/>
          <w:sz w:val="28"/>
          <w:szCs w:val="28"/>
        </w:rPr>
        <w:t>бизнес-проекта</w:t>
      </w:r>
      <w:proofErr w:type="spellEnd"/>
      <w:proofErr w:type="gramEnd"/>
      <w:r w:rsidRPr="000D1F7B">
        <w:rPr>
          <w:rFonts w:ascii="Times New Roman" w:hAnsi="Times New Roman" w:cs="Times New Roman"/>
          <w:b/>
          <w:sz w:val="28"/>
          <w:szCs w:val="28"/>
        </w:rPr>
        <w:t xml:space="preserve">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4639" w:type="pct"/>
        <w:tblCellMar>
          <w:left w:w="70" w:type="dxa"/>
          <w:right w:w="70" w:type="dxa"/>
        </w:tblCellMar>
        <w:tblLook w:val="0000"/>
      </w:tblPr>
      <w:tblGrid>
        <w:gridCol w:w="757"/>
        <w:gridCol w:w="1514"/>
        <w:gridCol w:w="1288"/>
        <w:gridCol w:w="1191"/>
        <w:gridCol w:w="909"/>
        <w:gridCol w:w="1840"/>
        <w:gridCol w:w="1309"/>
      </w:tblGrid>
      <w:tr w:rsidR="000D1F7B" w:rsidRPr="000D1F7B" w:rsidTr="00F909C1">
        <w:trPr>
          <w:cantSplit/>
          <w:trHeight w:val="48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r>
            <w:proofErr w:type="spellStart"/>
            <w:proofErr w:type="gramStart"/>
            <w:r w:rsidRPr="000D1F7B">
              <w:rPr>
                <w:rFonts w:ascii="Times New Roman" w:hAnsi="Times New Roman" w:cs="Times New Roman"/>
                <w:sz w:val="22"/>
                <w:szCs w:val="22"/>
              </w:rPr>
              <w:t>п</w:t>
            </w:r>
            <w:proofErr w:type="spellEnd"/>
            <w:proofErr w:type="gramEnd"/>
            <w:r w:rsidRPr="000D1F7B">
              <w:rPr>
                <w:rFonts w:ascii="Times New Roman" w:hAnsi="Times New Roman" w:cs="Times New Roman"/>
                <w:sz w:val="22"/>
                <w:szCs w:val="22"/>
              </w:rPr>
              <w:t>/</w:t>
            </w:r>
            <w:proofErr w:type="spellStart"/>
            <w:r w:rsidRPr="000D1F7B">
              <w:rPr>
                <w:rFonts w:ascii="Times New Roman" w:hAnsi="Times New Roman" w:cs="Times New Roman"/>
                <w:sz w:val="22"/>
                <w:szCs w:val="22"/>
              </w:rPr>
              <w:t>п</w:t>
            </w:r>
            <w:proofErr w:type="spellEnd"/>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 смете </w:t>
            </w:r>
            <w:r w:rsidRPr="000D1F7B">
              <w:rPr>
                <w:rFonts w:ascii="Times New Roman" w:hAnsi="Times New Roman" w:cs="Times New Roman"/>
                <w:sz w:val="22"/>
                <w:szCs w:val="22"/>
              </w:rPr>
              <w:br/>
              <w:t>(тыс. руб.)</w:t>
            </w: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Вложенная</w:t>
            </w:r>
            <w:r w:rsidRPr="000D1F7B">
              <w:rPr>
                <w:rFonts w:ascii="Times New Roman" w:hAnsi="Times New Roman" w:cs="Times New Roman"/>
                <w:sz w:val="22"/>
                <w:szCs w:val="22"/>
              </w:rPr>
              <w:br/>
              <w:t xml:space="preserve">сумма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(руб.)</w:t>
            </w: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w:t>
            </w:r>
            <w:r w:rsidRPr="000D1F7B">
              <w:rPr>
                <w:rFonts w:ascii="Times New Roman" w:hAnsi="Times New Roman" w:cs="Times New Roman"/>
                <w:sz w:val="22"/>
                <w:szCs w:val="22"/>
              </w:rPr>
              <w:br/>
              <w:t>(тыс. руб.)</w:t>
            </w: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tblPr>
      <w:tblGrid>
        <w:gridCol w:w="1908"/>
        <w:gridCol w:w="7661"/>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 xml:space="preserve">Копии документов, подтверждающих вложение собственных средств в реализацию </w:t>
            </w:r>
            <w:proofErr w:type="spellStart"/>
            <w:proofErr w:type="gramStart"/>
            <w:r w:rsidRPr="000D1F7B">
              <w:rPr>
                <w:rFonts w:ascii="Times New Roman" w:hAnsi="Times New Roman" w:cs="Times New Roman"/>
                <w:sz w:val="24"/>
                <w:szCs w:val="24"/>
              </w:rPr>
              <w:t>бизнес-проекта</w:t>
            </w:r>
            <w:proofErr w:type="spellEnd"/>
            <w:proofErr w:type="gramEnd"/>
            <w:r w:rsidRPr="000D1F7B">
              <w:rPr>
                <w:rFonts w:ascii="Times New Roman" w:hAnsi="Times New Roman" w:cs="Times New Roman"/>
                <w:sz w:val="24"/>
                <w:szCs w:val="24"/>
              </w:rPr>
              <w:t>, на ____ л.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w:t>
      </w:r>
    </w:p>
    <w:tbl>
      <w:tblPr>
        <w:tblW w:w="9889" w:type="dxa"/>
        <w:tblLook w:val="01E0"/>
      </w:tblPr>
      <w:tblGrid>
        <w:gridCol w:w="5148"/>
        <w:gridCol w:w="4741"/>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rPr>
              <w:br w:type="page"/>
            </w:r>
          </w:p>
        </w:tc>
        <w:tc>
          <w:tcPr>
            <w:tcW w:w="4741"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10</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tabs>
          <w:tab w:val="left" w:pos="1832"/>
        </w:tabs>
        <w:spacing w:after="0" w:line="240" w:lineRule="auto"/>
        <w:rPr>
          <w:rFonts w:ascii="Times New Roman" w:hAnsi="Times New Roman" w:cs="Times New Roman"/>
        </w:rPr>
      </w:pPr>
    </w:p>
    <w:p w:rsidR="000D1F7B" w:rsidRPr="000D1F7B" w:rsidRDefault="000D1F7B" w:rsidP="000D1F7B">
      <w:pPr>
        <w:tabs>
          <w:tab w:val="left" w:pos="1832"/>
        </w:tabs>
        <w:spacing w:after="0" w:line="240" w:lineRule="auto"/>
        <w:jc w:val="center"/>
        <w:rPr>
          <w:rFonts w:ascii="Times New Roman" w:hAnsi="Times New Roman" w:cs="Times New Roman"/>
          <w:b/>
        </w:rPr>
      </w:pPr>
      <w:r w:rsidRPr="000D1F7B">
        <w:rPr>
          <w:rFonts w:ascii="Times New Roman" w:hAnsi="Times New Roman" w:cs="Times New Roman"/>
          <w:b/>
        </w:rPr>
        <w:t>ФОРМА СОДЕРЖАТЕЛЬНОГО ОТЧЕТА</w:t>
      </w:r>
    </w:p>
    <w:p w:rsidR="000D1F7B" w:rsidRPr="000D1F7B" w:rsidRDefault="000D1F7B" w:rsidP="000D1F7B">
      <w:pPr>
        <w:tabs>
          <w:tab w:val="left" w:pos="1832"/>
        </w:tabs>
        <w:spacing w:after="0" w:line="240" w:lineRule="auto"/>
        <w:jc w:val="center"/>
        <w:rPr>
          <w:rFonts w:ascii="Times New Roman" w:hAnsi="Times New Roman" w:cs="Times New Roman"/>
          <w:b/>
        </w:rPr>
      </w:pPr>
      <w:r w:rsidRPr="000D1F7B">
        <w:rPr>
          <w:rFonts w:ascii="Times New Roman" w:hAnsi="Times New Roman" w:cs="Times New Roman"/>
          <w:b/>
        </w:rPr>
        <w:t xml:space="preserve">о выполнении комплекса мероприятий, </w:t>
      </w:r>
    </w:p>
    <w:p w:rsidR="000D1F7B" w:rsidRPr="000D1F7B" w:rsidRDefault="000D1F7B" w:rsidP="000D1F7B">
      <w:pPr>
        <w:tabs>
          <w:tab w:val="left" w:pos="1832"/>
        </w:tabs>
        <w:spacing w:after="0" w:line="240" w:lineRule="auto"/>
        <w:jc w:val="center"/>
        <w:rPr>
          <w:rFonts w:ascii="Times New Roman" w:hAnsi="Times New Roman" w:cs="Times New Roman"/>
          <w:b/>
        </w:rPr>
      </w:pPr>
      <w:proofErr w:type="gramStart"/>
      <w:r w:rsidRPr="000D1F7B">
        <w:rPr>
          <w:rFonts w:ascii="Times New Roman" w:hAnsi="Times New Roman" w:cs="Times New Roman"/>
          <w:b/>
        </w:rPr>
        <w:t>предусмотренных</w:t>
      </w:r>
      <w:proofErr w:type="gramEnd"/>
      <w:r w:rsidRPr="000D1F7B">
        <w:rPr>
          <w:rFonts w:ascii="Times New Roman" w:hAnsi="Times New Roman" w:cs="Times New Roman"/>
          <w:b/>
        </w:rPr>
        <w:t xml:space="preserve"> бизнес-планом</w:t>
      </w:r>
    </w:p>
    <w:p w:rsidR="000D1F7B" w:rsidRPr="000D1F7B" w:rsidRDefault="000D1F7B" w:rsidP="000D1F7B">
      <w:pPr>
        <w:tabs>
          <w:tab w:val="left" w:pos="1832"/>
        </w:tabs>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3"/>
        <w:gridCol w:w="4728"/>
      </w:tblGrid>
      <w:tr w:rsidR="000D1F7B" w:rsidRPr="000D1F7B" w:rsidTr="00F909C1">
        <w:tc>
          <w:tcPr>
            <w:tcW w:w="4785"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Наименование мероприятия/показателя</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Отчет о выполнении/значение показателя</w:t>
            </w:r>
          </w:p>
        </w:tc>
      </w:tr>
      <w:tr w:rsidR="000D1F7B" w:rsidRPr="000D1F7B" w:rsidTr="00F909C1">
        <w:tc>
          <w:tcPr>
            <w:tcW w:w="4785" w:type="dxa"/>
          </w:tcPr>
          <w:p w:rsidR="000D1F7B" w:rsidRPr="000D1F7B" w:rsidRDefault="000D1F7B" w:rsidP="0082401C">
            <w:pPr>
              <w:numPr>
                <w:ilvl w:val="0"/>
                <w:numId w:val="6"/>
              </w:numPr>
              <w:tabs>
                <w:tab w:val="left" w:pos="142"/>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Перечень мероприятий, предусмотренных в календарном плане бизнес-плана</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1.1.</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1.2.</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1.3.</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Среднесписочная численность работников за отчетный период, чел.</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Размер заработной платы в расчете на одного сотрудника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Объем выручки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Объем расходов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Сумма уплаченных налогов за отчетный период, тыс. руб.,</w:t>
            </w:r>
          </w:p>
          <w:p w:rsidR="000D1F7B" w:rsidRPr="000D1F7B" w:rsidRDefault="000D1F7B" w:rsidP="000D1F7B">
            <w:pPr>
              <w:tabs>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в том числе:</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1"/>
                <w:numId w:val="6"/>
              </w:numPr>
              <w:tabs>
                <w:tab w:val="left" w:pos="284"/>
              </w:tabs>
              <w:spacing w:after="0" w:line="240" w:lineRule="auto"/>
              <w:ind w:left="0" w:firstLine="0"/>
              <w:jc w:val="both"/>
              <w:rPr>
                <w:rFonts w:ascii="Times New Roman" w:hAnsi="Times New Roman" w:cs="Times New Roman"/>
                <w:sz w:val="24"/>
                <w:szCs w:val="24"/>
              </w:rPr>
            </w:pPr>
            <w:r w:rsidRPr="000D1F7B">
              <w:rPr>
                <w:rFonts w:ascii="Times New Roman" w:hAnsi="Times New Roman" w:cs="Times New Roman"/>
                <w:sz w:val="24"/>
                <w:szCs w:val="24"/>
              </w:rPr>
              <w:t>налог на прибыль,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доходы физических лиц</w:t>
            </w:r>
            <w:r w:rsidRPr="000D1F7B">
              <w:rPr>
                <w:rFonts w:ascii="Times New Roman" w:hAnsi="Times New Roman" w:cs="Times New Roman"/>
                <w:sz w:val="24"/>
                <w:szCs w:val="24"/>
              </w:rPr>
              <w:br/>
              <w:t xml:space="preserve">(13 процентов), зарегистрированных </w:t>
            </w:r>
          </w:p>
          <w:p w:rsidR="000D1F7B" w:rsidRPr="000D1F7B" w:rsidRDefault="000D1F7B" w:rsidP="000D1F7B">
            <w:pPr>
              <w:tabs>
                <w:tab w:val="left" w:pos="284"/>
              </w:tabs>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в качестве индивидуальных предпринимателей,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1"/>
                <w:numId w:val="6"/>
              </w:numPr>
              <w:tabs>
                <w:tab w:val="left" w:pos="284"/>
              </w:tabs>
              <w:spacing w:after="0" w:line="240" w:lineRule="auto"/>
              <w:ind w:left="0" w:firstLine="0"/>
              <w:jc w:val="both"/>
              <w:rPr>
                <w:rFonts w:ascii="Times New Roman" w:hAnsi="Times New Roman" w:cs="Times New Roman"/>
                <w:sz w:val="24"/>
                <w:szCs w:val="24"/>
              </w:rPr>
            </w:pPr>
            <w:r w:rsidRPr="000D1F7B">
              <w:rPr>
                <w:rFonts w:ascii="Times New Roman" w:hAnsi="Times New Roman" w:cs="Times New Roman"/>
                <w:sz w:val="24"/>
                <w:szCs w:val="24"/>
              </w:rPr>
              <w:t>налог на доходы физических лиц,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добавленную стоимость,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имущество организаций</w:t>
            </w:r>
            <w:proofErr w:type="gramStart"/>
            <w:r w:rsidRPr="000D1F7B">
              <w:rPr>
                <w:rFonts w:ascii="Times New Roman" w:hAnsi="Times New Roman" w:cs="Times New Roman"/>
                <w:sz w:val="24"/>
                <w:szCs w:val="24"/>
              </w:rPr>
              <w:t xml:space="preserve"> ,</w:t>
            </w:r>
            <w:proofErr w:type="gramEnd"/>
            <w:r w:rsidRPr="000D1F7B">
              <w:rPr>
                <w:rFonts w:ascii="Times New Roman" w:hAnsi="Times New Roman" w:cs="Times New Roman"/>
                <w:sz w:val="24"/>
                <w:szCs w:val="24"/>
              </w:rPr>
              <w:t xml:space="preserve">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имущество физических лиц (индивидуальных предпринимателей),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земельный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транспортный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0D1F7B">
            <w:pPr>
              <w:pStyle w:val="ConsPlusNormal"/>
              <w:widowControl/>
              <w:tabs>
                <w:tab w:val="left" w:pos="284"/>
              </w:tabs>
              <w:ind w:firstLine="0"/>
              <w:rPr>
                <w:rFonts w:ascii="Times New Roman" w:hAnsi="Times New Roman" w:cs="Times New Roman"/>
                <w:sz w:val="24"/>
                <w:szCs w:val="24"/>
              </w:rPr>
            </w:pPr>
            <w:r w:rsidRPr="000D1F7B">
              <w:rPr>
                <w:rFonts w:ascii="Times New Roman" w:hAnsi="Times New Roman" w:cs="Times New Roman"/>
                <w:sz w:val="24"/>
                <w:szCs w:val="24"/>
              </w:rPr>
              <w:t xml:space="preserve">6.9. единый налог, взимаемый в связи </w:t>
            </w:r>
          </w:p>
          <w:p w:rsidR="000D1F7B" w:rsidRPr="000D1F7B" w:rsidRDefault="000D1F7B" w:rsidP="000D1F7B">
            <w:pPr>
              <w:pStyle w:val="ConsPlusNormal"/>
              <w:widowControl/>
              <w:tabs>
                <w:tab w:val="left" w:pos="284"/>
              </w:tabs>
              <w:ind w:firstLine="0"/>
              <w:rPr>
                <w:rFonts w:ascii="Times New Roman" w:hAnsi="Times New Roman" w:cs="Times New Roman"/>
                <w:sz w:val="24"/>
                <w:szCs w:val="24"/>
              </w:rPr>
            </w:pPr>
            <w:r w:rsidRPr="000D1F7B">
              <w:rPr>
                <w:rFonts w:ascii="Times New Roman" w:hAnsi="Times New Roman" w:cs="Times New Roman"/>
                <w:sz w:val="24"/>
                <w:szCs w:val="24"/>
              </w:rPr>
              <w:t>с применением упрощенной системы налогообложения,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единый налог на вмененный доход для отдельных видов деятельности,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единый сельскохозяйственный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арендные платежи за земельные участки,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0"/>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 xml:space="preserve">Страховые взносы на обязательное пенсионное страхование, обязательное </w:t>
            </w:r>
            <w:r w:rsidRPr="000D1F7B">
              <w:rPr>
                <w:rFonts w:ascii="Times New Roman" w:hAnsi="Times New Roman" w:cs="Times New Roman"/>
                <w:sz w:val="24"/>
                <w:szCs w:val="24"/>
              </w:rPr>
              <w:lastRenderedPageBreak/>
              <w:t xml:space="preserve">социальное страхование на случай временной нетрудоспособности и в связи </w:t>
            </w:r>
            <w:r w:rsidRPr="000D1F7B">
              <w:rPr>
                <w:rFonts w:ascii="Times New Roman" w:hAnsi="Times New Roman" w:cs="Times New Roman"/>
                <w:sz w:val="24"/>
                <w:szCs w:val="24"/>
              </w:rPr>
              <w:br/>
              <w:t>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bl>
    <w:p w:rsidR="000D1F7B" w:rsidRPr="000D1F7B" w:rsidRDefault="000D1F7B" w:rsidP="000D1F7B">
      <w:pPr>
        <w:tabs>
          <w:tab w:val="left" w:pos="1832"/>
        </w:tabs>
        <w:spacing w:after="0" w:line="240" w:lineRule="auto"/>
        <w:jc w:val="center"/>
        <w:rPr>
          <w:rFonts w:ascii="Times New Roman" w:hAnsi="Times New Roman" w:cs="Times New Roman"/>
        </w:rPr>
      </w:pPr>
    </w:p>
    <w:p w:rsidR="000D1F7B" w:rsidRPr="000D1F7B" w:rsidRDefault="000D1F7B" w:rsidP="000D1F7B">
      <w:pPr>
        <w:tabs>
          <w:tab w:val="left" w:pos="1832"/>
        </w:tabs>
        <w:spacing w:after="0" w:line="240" w:lineRule="auto"/>
        <w:jc w:val="center"/>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sz w:val="24"/>
          <w:szCs w:val="24"/>
        </w:rPr>
      </w:pPr>
      <w:r w:rsidRPr="000D1F7B">
        <w:rPr>
          <w:rFonts w:ascii="Times New Roman" w:hAnsi="Times New Roman" w:cs="Times New Roman"/>
          <w:sz w:val="24"/>
          <w:szCs w:val="24"/>
        </w:rPr>
        <w:t>_______________</w:t>
      </w:r>
    </w:p>
    <w:p w:rsidR="00812B1A" w:rsidRPr="000D1F7B" w:rsidRDefault="00812B1A" w:rsidP="000D1F7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A4179" w:rsidRPr="000D1F7B" w:rsidRDefault="006A4179" w:rsidP="000D1F7B">
      <w:pPr>
        <w:widowControl w:val="0"/>
        <w:autoSpaceDE w:val="0"/>
        <w:autoSpaceDN w:val="0"/>
        <w:adjustRightInd w:val="0"/>
        <w:spacing w:after="0" w:line="240" w:lineRule="auto"/>
        <w:jc w:val="center"/>
        <w:rPr>
          <w:rFonts w:ascii="Times New Roman" w:hAnsi="Times New Roman" w:cs="Times New Roman"/>
          <w:sz w:val="28"/>
          <w:szCs w:val="28"/>
        </w:rPr>
      </w:pPr>
      <w:bookmarkStart w:id="112" w:name="_GoBack"/>
      <w:bookmarkEnd w:id="112"/>
    </w:p>
    <w:sectPr w:rsidR="006A4179" w:rsidRPr="000D1F7B" w:rsidSect="000E0A99">
      <w:pgSz w:w="11905" w:h="16838"/>
      <w:pgMar w:top="1134"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F1" w:rsidRDefault="00FD0DF1" w:rsidP="00FD0DF1">
      <w:pPr>
        <w:spacing w:after="0" w:line="240" w:lineRule="auto"/>
      </w:pPr>
      <w:r>
        <w:separator/>
      </w:r>
    </w:p>
  </w:endnote>
  <w:endnote w:type="continuationSeparator" w:id="1">
    <w:p w:rsidR="00FD0DF1" w:rsidRDefault="00FD0DF1" w:rsidP="00FD0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Medium Cond">
    <w:charset w:val="CC"/>
    <w:family w:val="swiss"/>
    <w:pitch w:val="variable"/>
    <w:sig w:usb0="00000287" w:usb1="00000000" w:usb2="00000000" w:usb3="00000000" w:csb0="000000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6"/>
      <w:framePr w:wrap="around" w:vAnchor="text" w:hAnchor="margin" w:xAlign="right"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rsidP="0085414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F1" w:rsidRDefault="00FD0DF1" w:rsidP="00FD0DF1">
      <w:pPr>
        <w:spacing w:after="0" w:line="240" w:lineRule="auto"/>
      </w:pPr>
      <w:r>
        <w:separator/>
      </w:r>
    </w:p>
  </w:footnote>
  <w:footnote w:type="continuationSeparator" w:id="1">
    <w:p w:rsidR="00FD0DF1" w:rsidRDefault="00FD0DF1" w:rsidP="00FD0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B94776" w:rsidP="00812B1A">
    <w:pPr>
      <w:pStyle w:val="a3"/>
      <w:framePr w:wrap="auto" w:vAnchor="text" w:hAnchor="margin" w:xAlign="center" w:y="1"/>
      <w:rPr>
        <w:rStyle w:val="a5"/>
      </w:rPr>
    </w:pPr>
    <w:r>
      <w:rPr>
        <w:rStyle w:val="a5"/>
      </w:rPr>
      <w:fldChar w:fldCharType="begin"/>
    </w:r>
    <w:r w:rsidR="00812B1A">
      <w:rPr>
        <w:rStyle w:val="a5"/>
      </w:rPr>
      <w:instrText xml:space="preserve">PAGE  </w:instrText>
    </w:r>
    <w:r>
      <w:rPr>
        <w:rStyle w:val="a5"/>
      </w:rPr>
      <w:fldChar w:fldCharType="end"/>
    </w:r>
  </w:p>
  <w:p w:rsidR="00812B1A" w:rsidRDefault="00812B1A">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0D1F7B">
    <w:pPr>
      <w:pStyle w:val="a3"/>
      <w:jc w:val="center"/>
    </w:pPr>
  </w:p>
  <w:p w:rsidR="000D1F7B" w:rsidRDefault="000D1F7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pPr>
      <w:pStyle w:val="a3"/>
      <w:jc w:val="center"/>
    </w:pPr>
    <w:r>
      <w:fldChar w:fldCharType="begin"/>
    </w:r>
    <w:r w:rsidR="000D1F7B">
      <w:instrText xml:space="preserve"> PAGE   \* MERGEFORMAT </w:instrText>
    </w:r>
    <w:r>
      <w:fldChar w:fldCharType="separate"/>
    </w:r>
    <w:r w:rsidR="00EA64E1">
      <w:rPr>
        <w:noProof/>
      </w:rPr>
      <w:t>143</w:t>
    </w:r>
    <w:r>
      <w:rPr>
        <w:noProof/>
      </w:rPr>
      <w:fldChar w:fldCharType="end"/>
    </w:r>
  </w:p>
  <w:p w:rsidR="000D1F7B" w:rsidRDefault="000D1F7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0D1F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Pr="008E496D" w:rsidRDefault="00B94776" w:rsidP="00812B1A">
    <w:pPr>
      <w:pStyle w:val="a3"/>
      <w:framePr w:wrap="auto" w:vAnchor="text" w:hAnchor="margin" w:xAlign="center" w:y="1"/>
      <w:rPr>
        <w:rStyle w:val="a5"/>
        <w:sz w:val="24"/>
        <w:szCs w:val="24"/>
      </w:rPr>
    </w:pPr>
    <w:r w:rsidRPr="008E496D">
      <w:rPr>
        <w:rStyle w:val="a5"/>
        <w:sz w:val="24"/>
        <w:szCs w:val="24"/>
      </w:rPr>
      <w:fldChar w:fldCharType="begin"/>
    </w:r>
    <w:r w:rsidR="00812B1A" w:rsidRPr="008E496D">
      <w:rPr>
        <w:rStyle w:val="a5"/>
        <w:sz w:val="24"/>
        <w:szCs w:val="24"/>
      </w:rPr>
      <w:instrText xml:space="preserve">PAGE  </w:instrText>
    </w:r>
    <w:r w:rsidRPr="008E496D">
      <w:rPr>
        <w:rStyle w:val="a5"/>
        <w:sz w:val="24"/>
        <w:szCs w:val="24"/>
      </w:rPr>
      <w:fldChar w:fldCharType="separate"/>
    </w:r>
    <w:r w:rsidR="00EA64E1">
      <w:rPr>
        <w:rStyle w:val="a5"/>
        <w:noProof/>
        <w:sz w:val="24"/>
        <w:szCs w:val="24"/>
      </w:rPr>
      <w:t>98</w:t>
    </w:r>
    <w:r w:rsidRPr="008E496D">
      <w:rPr>
        <w:rStyle w:val="a5"/>
        <w:sz w:val="24"/>
        <w:szCs w:val="24"/>
      </w:rPr>
      <w:fldChar w:fldCharType="end"/>
    </w:r>
  </w:p>
  <w:p w:rsidR="00812B1A" w:rsidRDefault="00812B1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1A" w:rsidRDefault="00812B1A" w:rsidP="00812B1A">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EA64E1">
      <w:rPr>
        <w:rStyle w:val="a5"/>
        <w:noProof/>
      </w:rPr>
      <w:t>112</w:t>
    </w:r>
    <w:r>
      <w:rPr>
        <w:rStyle w:val="a5"/>
      </w:rPr>
      <w:fldChar w:fldCharType="end"/>
    </w:r>
  </w:p>
  <w:p w:rsidR="000D1F7B" w:rsidRDefault="000D1F7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EA64E1">
      <w:rPr>
        <w:rStyle w:val="a5"/>
        <w:noProof/>
      </w:rPr>
      <w:t>117</w:t>
    </w:r>
    <w:r>
      <w:rPr>
        <w:rStyle w:val="a5"/>
      </w:rPr>
      <w:fldChar w:fldCharType="end"/>
    </w:r>
  </w:p>
  <w:p w:rsidR="000D1F7B" w:rsidRDefault="000D1F7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0D1F7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EA64E1">
      <w:rPr>
        <w:rStyle w:val="a5"/>
        <w:noProof/>
      </w:rPr>
      <w:t>128</w:t>
    </w:r>
    <w:r>
      <w:rPr>
        <w:rStyle w:val="a5"/>
      </w:rPr>
      <w:fldChar w:fldCharType="end"/>
    </w:r>
  </w:p>
  <w:p w:rsidR="000D1F7B" w:rsidRDefault="000D1F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ABF6C49"/>
    <w:multiLevelType w:val="hybridMultilevel"/>
    <w:tmpl w:val="30DA6EB0"/>
    <w:lvl w:ilvl="0" w:tplc="E9D06B14">
      <w:start w:val="1"/>
      <w:numFmt w:val="decimal"/>
      <w:lvlText w:val="%1)"/>
      <w:lvlJc w:val="left"/>
      <w:pPr>
        <w:ind w:left="2119" w:hanging="141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EDF16D0"/>
    <w:multiLevelType w:val="hybridMultilevel"/>
    <w:tmpl w:val="0CB61EC2"/>
    <w:lvl w:ilvl="0" w:tplc="1D024402">
      <w:start w:val="1"/>
      <w:numFmt w:val="decimal"/>
      <w:lvlText w:val="%1."/>
      <w:lvlJc w:val="left"/>
      <w:pPr>
        <w:tabs>
          <w:tab w:val="num" w:pos="1916"/>
        </w:tabs>
        <w:ind w:left="1916" w:hanging="106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2D9447D0"/>
    <w:multiLevelType w:val="hybridMultilevel"/>
    <w:tmpl w:val="ED8E16B4"/>
    <w:lvl w:ilvl="0" w:tplc="AD94A4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6B7902"/>
    <w:multiLevelType w:val="hybridMultilevel"/>
    <w:tmpl w:val="4C06E96E"/>
    <w:lvl w:ilvl="0" w:tplc="FE92D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CFE1DED"/>
    <w:multiLevelType w:val="multilevel"/>
    <w:tmpl w:val="6408F72A"/>
    <w:lvl w:ilvl="0">
      <w:start w:val="6"/>
      <w:numFmt w:val="decimal"/>
      <w:lvlText w:val="%1."/>
      <w:lvlJc w:val="left"/>
      <w:pPr>
        <w:ind w:left="480" w:hanging="480"/>
      </w:pPr>
      <w:rPr>
        <w:rFonts w:cs="Times New Roman" w:hint="default"/>
      </w:rPr>
    </w:lvl>
    <w:lvl w:ilvl="1">
      <w:start w:val="10"/>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62C14008"/>
    <w:multiLevelType w:val="hybridMultilevel"/>
    <w:tmpl w:val="1BBA12A0"/>
    <w:lvl w:ilvl="0" w:tplc="530A1F4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74F7311"/>
    <w:multiLevelType w:val="hybridMultilevel"/>
    <w:tmpl w:val="0F0A6572"/>
    <w:lvl w:ilvl="0" w:tplc="4628BD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FE5493"/>
    <w:rsid w:val="00044CD9"/>
    <w:rsid w:val="000D1F7B"/>
    <w:rsid w:val="000E0A99"/>
    <w:rsid w:val="001D313B"/>
    <w:rsid w:val="004232DC"/>
    <w:rsid w:val="00573619"/>
    <w:rsid w:val="00575C88"/>
    <w:rsid w:val="006A4179"/>
    <w:rsid w:val="006B3894"/>
    <w:rsid w:val="00712029"/>
    <w:rsid w:val="00812B1A"/>
    <w:rsid w:val="0082401C"/>
    <w:rsid w:val="008372E6"/>
    <w:rsid w:val="009D66C4"/>
    <w:rsid w:val="00B94776"/>
    <w:rsid w:val="00D11C74"/>
    <w:rsid w:val="00EA64E1"/>
    <w:rsid w:val="00FD0DF1"/>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F1"/>
  </w:style>
  <w:style w:type="paragraph" w:styleId="1">
    <w:name w:val="heading 1"/>
    <w:basedOn w:val="a"/>
    <w:next w:val="a"/>
    <w:link w:val="10"/>
    <w:uiPriority w:val="99"/>
    <w:qFormat/>
    <w:rsid w:val="001D31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31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D313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1D313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1D313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6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D66C4"/>
    <w:rPr>
      <w:rFonts w:ascii="Arial" w:eastAsia="Times New Roman" w:hAnsi="Arial" w:cs="Arial"/>
      <w:sz w:val="20"/>
      <w:szCs w:val="20"/>
      <w:lang w:eastAsia="ru-RU"/>
    </w:rPr>
  </w:style>
  <w:style w:type="character" w:customStyle="1" w:styleId="21">
    <w:name w:val="Основной текст 2 Знак"/>
    <w:link w:val="22"/>
    <w:uiPriority w:val="99"/>
    <w:locked/>
    <w:rsid w:val="00712029"/>
    <w:rPr>
      <w:rFonts w:ascii="Calibri" w:hAnsi="Calibri"/>
      <w:sz w:val="24"/>
    </w:rPr>
  </w:style>
  <w:style w:type="paragraph" w:styleId="22">
    <w:name w:val="Body Text 2"/>
    <w:basedOn w:val="a"/>
    <w:link w:val="21"/>
    <w:uiPriority w:val="99"/>
    <w:rsid w:val="00712029"/>
    <w:pPr>
      <w:spacing w:after="120" w:line="480" w:lineRule="auto"/>
    </w:pPr>
    <w:rPr>
      <w:rFonts w:ascii="Calibri" w:hAnsi="Calibri"/>
      <w:sz w:val="24"/>
    </w:rPr>
  </w:style>
  <w:style w:type="character" w:customStyle="1" w:styleId="210">
    <w:name w:val="Основной текст 2 Знак1"/>
    <w:basedOn w:val="a0"/>
    <w:uiPriority w:val="99"/>
    <w:rsid w:val="00712029"/>
  </w:style>
  <w:style w:type="character" w:customStyle="1" w:styleId="10">
    <w:name w:val="Заголовок 1 Знак"/>
    <w:basedOn w:val="a0"/>
    <w:link w:val="1"/>
    <w:uiPriority w:val="99"/>
    <w:rsid w:val="001D313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D313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D313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D313B"/>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1D313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4">
    <w:name w:val="Верхний колонтитул Знак"/>
    <w:basedOn w:val="a0"/>
    <w:link w:val="a3"/>
    <w:uiPriority w:val="99"/>
    <w:rsid w:val="001D313B"/>
    <w:rPr>
      <w:rFonts w:ascii="Times New Roman" w:eastAsia="Times New Roman" w:hAnsi="Times New Roman" w:cs="Times New Roman"/>
      <w:color w:val="212121"/>
      <w:sz w:val="28"/>
      <w:szCs w:val="28"/>
      <w:lang w:eastAsia="ru-RU"/>
    </w:rPr>
  </w:style>
  <w:style w:type="character" w:styleId="a5">
    <w:name w:val="page number"/>
    <w:uiPriority w:val="99"/>
    <w:rsid w:val="001D313B"/>
    <w:rPr>
      <w:rFonts w:cs="Times New Roman"/>
    </w:rPr>
  </w:style>
  <w:style w:type="paragraph" w:customStyle="1" w:styleId="23">
    <w:name w:val="Абзац списка2"/>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6">
    <w:name w:val="footer"/>
    <w:basedOn w:val="a"/>
    <w:link w:val="a7"/>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7">
    <w:name w:val="Нижний колонтитул Знак"/>
    <w:basedOn w:val="a0"/>
    <w:link w:val="a6"/>
    <w:uiPriority w:val="99"/>
    <w:rsid w:val="001D313B"/>
    <w:rPr>
      <w:rFonts w:ascii="Times New Roman" w:eastAsia="Times New Roman" w:hAnsi="Times New Roman" w:cs="Times New Roman"/>
      <w:color w:val="212121"/>
      <w:sz w:val="28"/>
      <w:szCs w:val="28"/>
      <w:lang w:eastAsia="ru-RU"/>
    </w:rPr>
  </w:style>
  <w:style w:type="paragraph" w:styleId="a8">
    <w:name w:val="Balloon Text"/>
    <w:basedOn w:val="a"/>
    <w:link w:val="a9"/>
    <w:uiPriority w:val="99"/>
    <w:semiHidden/>
    <w:rsid w:val="001D313B"/>
    <w:pPr>
      <w:spacing w:after="0" w:line="240" w:lineRule="auto"/>
    </w:pPr>
    <w:rPr>
      <w:rFonts w:ascii="Tahoma" w:eastAsia="Times New Roman" w:hAnsi="Tahoma" w:cs="Tahoma"/>
      <w:color w:val="212121"/>
      <w:sz w:val="16"/>
      <w:szCs w:val="16"/>
      <w:lang w:eastAsia="ru-RU"/>
    </w:rPr>
  </w:style>
  <w:style w:type="character" w:customStyle="1" w:styleId="a9">
    <w:name w:val="Текст выноски Знак"/>
    <w:basedOn w:val="a0"/>
    <w:link w:val="a8"/>
    <w:uiPriority w:val="99"/>
    <w:semiHidden/>
    <w:rsid w:val="001D313B"/>
    <w:rPr>
      <w:rFonts w:ascii="Tahoma" w:eastAsia="Times New Roman" w:hAnsi="Tahoma" w:cs="Tahoma"/>
      <w:color w:val="212121"/>
      <w:sz w:val="16"/>
      <w:szCs w:val="16"/>
      <w:lang w:eastAsia="ru-RU"/>
    </w:rPr>
  </w:style>
  <w:style w:type="character" w:styleId="aa">
    <w:name w:val="annotation reference"/>
    <w:uiPriority w:val="99"/>
    <w:rsid w:val="001D313B"/>
    <w:rPr>
      <w:sz w:val="16"/>
      <w:szCs w:val="16"/>
    </w:rPr>
  </w:style>
  <w:style w:type="paragraph" w:styleId="ab">
    <w:name w:val="annotation text"/>
    <w:basedOn w:val="a"/>
    <w:link w:val="ac"/>
    <w:uiPriority w:val="99"/>
    <w:rsid w:val="001D313B"/>
    <w:pPr>
      <w:spacing w:after="0" w:line="240" w:lineRule="auto"/>
    </w:pPr>
    <w:rPr>
      <w:rFonts w:ascii="Times New Roman" w:eastAsia="Times New Roman" w:hAnsi="Times New Roman" w:cs="Times New Roman"/>
      <w:color w:val="212121"/>
      <w:sz w:val="20"/>
      <w:szCs w:val="20"/>
      <w:lang w:eastAsia="ru-RU"/>
    </w:rPr>
  </w:style>
  <w:style w:type="character" w:customStyle="1" w:styleId="ac">
    <w:name w:val="Текст примечания Знак"/>
    <w:basedOn w:val="a0"/>
    <w:link w:val="ab"/>
    <w:uiPriority w:val="99"/>
    <w:rsid w:val="001D313B"/>
    <w:rPr>
      <w:rFonts w:ascii="Times New Roman" w:eastAsia="Times New Roman" w:hAnsi="Times New Roman" w:cs="Times New Roman"/>
      <w:color w:val="212121"/>
      <w:sz w:val="20"/>
      <w:szCs w:val="20"/>
      <w:lang w:eastAsia="ru-RU"/>
    </w:rPr>
  </w:style>
  <w:style w:type="paragraph" w:styleId="ad">
    <w:name w:val="annotation subject"/>
    <w:basedOn w:val="ab"/>
    <w:next w:val="ab"/>
    <w:link w:val="ae"/>
    <w:uiPriority w:val="99"/>
    <w:rsid w:val="001D313B"/>
    <w:rPr>
      <w:b/>
      <w:bCs/>
    </w:rPr>
  </w:style>
  <w:style w:type="character" w:customStyle="1" w:styleId="ae">
    <w:name w:val="Тема примечания Знак"/>
    <w:basedOn w:val="ac"/>
    <w:link w:val="ad"/>
    <w:uiPriority w:val="99"/>
    <w:rsid w:val="001D313B"/>
    <w:rPr>
      <w:rFonts w:ascii="Times New Roman" w:eastAsia="Times New Roman" w:hAnsi="Times New Roman" w:cs="Times New Roman"/>
      <w:b/>
      <w:bCs/>
      <w:color w:val="212121"/>
      <w:sz w:val="20"/>
      <w:szCs w:val="20"/>
      <w:lang w:eastAsia="ru-RU"/>
    </w:rPr>
  </w:style>
  <w:style w:type="paragraph" w:customStyle="1" w:styleId="ConsPlusTitle">
    <w:name w:val="ConsPlu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 Знак1"/>
    <w:locked/>
    <w:rsid w:val="001D313B"/>
    <w:rPr>
      <w:rFonts w:ascii="Arial" w:eastAsia="Times New Roman" w:hAnsi="Arial" w:cs="Arial"/>
      <w:b/>
      <w:bCs/>
      <w:kern w:val="32"/>
      <w:sz w:val="32"/>
      <w:szCs w:val="32"/>
      <w:lang w:eastAsia="ru-RU"/>
    </w:rPr>
  </w:style>
  <w:style w:type="paragraph" w:customStyle="1" w:styleId="af">
    <w:name w:val="я"/>
    <w:basedOn w:val="1"/>
    <w:autoRedefine/>
    <w:uiPriority w:val="99"/>
    <w:rsid w:val="001D313B"/>
    <w:pPr>
      <w:spacing w:before="0" w:after="0"/>
    </w:pPr>
    <w:rPr>
      <w:rFonts w:ascii="Times New Roman" w:hAnsi="Times New Roman" w:cs="Times New Roman"/>
      <w:bCs w:val="0"/>
      <w:kern w:val="28"/>
      <w:sz w:val="28"/>
    </w:rPr>
  </w:style>
  <w:style w:type="paragraph" w:customStyle="1" w:styleId="31">
    <w:name w:val="Стиль3"/>
    <w:basedOn w:val="2"/>
    <w:uiPriority w:val="99"/>
    <w:rsid w:val="001D313B"/>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uiPriority w:val="99"/>
    <w:rsid w:val="001D313B"/>
    <w:pPr>
      <w:autoSpaceDE w:val="0"/>
      <w:autoSpaceDN w:val="0"/>
      <w:spacing w:after="0" w:line="240" w:lineRule="auto"/>
      <w:jc w:val="center"/>
    </w:pPr>
    <w:rPr>
      <w:rFonts w:ascii="Times New Roman" w:eastAsia="Times New Roman" w:hAnsi="Times New Roman" w:cs="Times New Roman"/>
      <w:noProof/>
      <w:sz w:val="28"/>
      <w:szCs w:val="20"/>
      <w:lang w:eastAsia="ru-RU"/>
    </w:rPr>
  </w:style>
  <w:style w:type="paragraph" w:styleId="af0">
    <w:name w:val="Title"/>
    <w:basedOn w:val="a"/>
    <w:link w:val="af1"/>
    <w:uiPriority w:val="99"/>
    <w:qFormat/>
    <w:rsid w:val="001D313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99"/>
    <w:rsid w:val="001D313B"/>
    <w:rPr>
      <w:rFonts w:ascii="Times New Roman" w:eastAsia="Times New Roman" w:hAnsi="Times New Roman" w:cs="Times New Roman"/>
      <w:b/>
      <w:sz w:val="28"/>
      <w:szCs w:val="20"/>
      <w:lang w:eastAsia="ru-RU"/>
    </w:rPr>
  </w:style>
  <w:style w:type="paragraph" w:customStyle="1" w:styleId="ConsTitle">
    <w:name w:val="Con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link w:val="ListParagraphChar"/>
    <w:uiPriority w:val="99"/>
    <w:rsid w:val="001D313B"/>
    <w:pPr>
      <w:spacing w:after="0" w:line="240" w:lineRule="auto"/>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rsid w:val="001D313B"/>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3">
    <w:name w:val="Основной текст Знак"/>
    <w:basedOn w:val="a0"/>
    <w:link w:val="af2"/>
    <w:uiPriority w:val="99"/>
    <w:rsid w:val="001D313B"/>
    <w:rPr>
      <w:rFonts w:ascii="Times New Roman" w:eastAsia="Times New Roman" w:hAnsi="Times New Roman" w:cs="Times New Roman"/>
      <w:b/>
      <w:sz w:val="28"/>
      <w:szCs w:val="28"/>
      <w:lang w:eastAsia="ru-RU"/>
    </w:rPr>
  </w:style>
  <w:style w:type="character" w:customStyle="1" w:styleId="13">
    <w:name w:val="Знак Знак1"/>
    <w:rsid w:val="001D313B"/>
    <w:rPr>
      <w:sz w:val="24"/>
      <w:lang w:val="ru-RU" w:eastAsia="ru-RU"/>
    </w:rPr>
  </w:style>
  <w:style w:type="paragraph" w:customStyle="1" w:styleId="14">
    <w:name w:val="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0"/>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D313B"/>
    <w:rPr>
      <w:rFonts w:ascii="Courier New" w:eastAsia="Times New Roman" w:hAnsi="Courier New" w:cs="Courier New"/>
      <w:sz w:val="20"/>
      <w:szCs w:val="20"/>
      <w:lang w:eastAsia="ru-RU"/>
    </w:rPr>
  </w:style>
  <w:style w:type="paragraph" w:customStyle="1" w:styleId="ConsPlusCell">
    <w:name w:val="ConsPlusCell"/>
    <w:uiPriority w:val="99"/>
    <w:rsid w:val="001D3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1D313B"/>
    <w:pPr>
      <w:spacing w:line="240" w:lineRule="exact"/>
    </w:pPr>
    <w:rPr>
      <w:rFonts w:ascii="Times New Roman" w:eastAsia="Times New Roman" w:hAnsi="Times New Roman" w:cs="Times New Roman"/>
      <w:sz w:val="28"/>
      <w:szCs w:val="20"/>
      <w:lang w:val="en-US"/>
    </w:rPr>
  </w:style>
  <w:style w:type="character" w:customStyle="1" w:styleId="af4">
    <w:name w:val="Гипертекстовая ссылка"/>
    <w:uiPriority w:val="99"/>
    <w:rsid w:val="001D313B"/>
    <w:rPr>
      <w:color w:val="008000"/>
    </w:rPr>
  </w:style>
  <w:style w:type="paragraph" w:customStyle="1" w:styleId="af5">
    <w:name w:val="Прижатый влево"/>
    <w:basedOn w:val="a"/>
    <w:next w:val="a"/>
    <w:uiPriority w:val="99"/>
    <w:rsid w:val="001D31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w:basedOn w:val="a"/>
    <w:uiPriority w:val="99"/>
    <w:rsid w:val="001D313B"/>
    <w:pPr>
      <w:spacing w:line="240" w:lineRule="exact"/>
    </w:pPr>
    <w:rPr>
      <w:rFonts w:ascii="Verdana" w:eastAsia="Times New Roman" w:hAnsi="Verdana" w:cs="Times New Roman"/>
      <w:sz w:val="20"/>
      <w:szCs w:val="20"/>
      <w:lang w:val="en-US"/>
    </w:rPr>
  </w:style>
  <w:style w:type="character" w:styleId="af7">
    <w:name w:val="Strong"/>
    <w:uiPriority w:val="99"/>
    <w:qFormat/>
    <w:rsid w:val="001D313B"/>
    <w:rPr>
      <w:b/>
    </w:rPr>
  </w:style>
  <w:style w:type="paragraph" w:customStyle="1" w:styleId="16">
    <w:name w:val="Текст1"/>
    <w:basedOn w:val="a"/>
    <w:rsid w:val="001D313B"/>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1D313B"/>
    <w:pPr>
      <w:widowControl w:val="0"/>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1D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rsid w:val="001D313B"/>
    <w:rPr>
      <w:rFonts w:ascii="Courier New" w:eastAsia="Times New Roman" w:hAnsi="Courier New" w:cs="Times New Roman"/>
      <w:color w:val="000000"/>
      <w:sz w:val="20"/>
      <w:szCs w:val="20"/>
      <w:lang w:eastAsia="ru-RU"/>
    </w:rPr>
  </w:style>
  <w:style w:type="paragraph" w:customStyle="1" w:styleId="af8">
    <w:name w:val="Заголовок документа"/>
    <w:basedOn w:val="a"/>
    <w:rsid w:val="001D313B"/>
    <w:pPr>
      <w:widowControl w:val="0"/>
      <w:spacing w:after="20" w:line="240" w:lineRule="auto"/>
      <w:ind w:left="567" w:right="567"/>
      <w:jc w:val="center"/>
    </w:pPr>
    <w:rPr>
      <w:rFonts w:ascii="Arial Black" w:eastAsia="Times New Roman" w:hAnsi="Arial Black" w:cs="Times New Roman"/>
      <w:sz w:val="36"/>
      <w:szCs w:val="36"/>
      <w:lang w:val="en-US"/>
    </w:rPr>
  </w:style>
  <w:style w:type="paragraph" w:styleId="25">
    <w:name w:val="Body Text Indent 2"/>
    <w:basedOn w:val="a"/>
    <w:link w:val="26"/>
    <w:uiPriority w:val="99"/>
    <w:rsid w:val="001D313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1D313B"/>
    <w:rPr>
      <w:rFonts w:ascii="Times New Roman" w:eastAsia="Times New Roman" w:hAnsi="Times New Roman" w:cs="Times New Roman"/>
      <w:sz w:val="24"/>
      <w:szCs w:val="24"/>
      <w:lang w:eastAsia="ru-RU"/>
    </w:rPr>
  </w:style>
  <w:style w:type="paragraph" w:customStyle="1" w:styleId="af9">
    <w:name w:val="Основной"/>
    <w:basedOn w:val="a"/>
    <w:uiPriority w:val="99"/>
    <w:rsid w:val="001D313B"/>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17">
    <w:name w:val="Без интервала1"/>
    <w:link w:val="NoSpacingChar5"/>
    <w:rsid w:val="001D313B"/>
    <w:pPr>
      <w:spacing w:after="0" w:line="240" w:lineRule="auto"/>
    </w:pPr>
    <w:rPr>
      <w:rFonts w:ascii="Calibri" w:eastAsia="Times New Roman" w:hAnsi="Calibri" w:cs="Times New Roman"/>
    </w:rPr>
  </w:style>
  <w:style w:type="paragraph" w:styleId="32">
    <w:name w:val="Body Text Indent 3"/>
    <w:basedOn w:val="a"/>
    <w:link w:val="33"/>
    <w:uiPriority w:val="99"/>
    <w:rsid w:val="001D313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1D313B"/>
    <w:rPr>
      <w:rFonts w:ascii="Times New Roman" w:eastAsia="Times New Roman" w:hAnsi="Times New Roman" w:cs="Times New Roman"/>
      <w:sz w:val="16"/>
      <w:szCs w:val="16"/>
      <w:lang w:eastAsia="ru-RU"/>
    </w:rPr>
  </w:style>
  <w:style w:type="paragraph" w:customStyle="1" w:styleId="41">
    <w:name w:val="Обычный (веб)4"/>
    <w:basedOn w:val="a"/>
    <w:rsid w:val="001D313B"/>
    <w:pPr>
      <w:spacing w:after="0" w:line="240" w:lineRule="auto"/>
    </w:pPr>
    <w:rPr>
      <w:rFonts w:ascii="Times New Roman" w:eastAsia="Times New Roman" w:hAnsi="Times New Roman" w:cs="Times New Roman"/>
      <w:sz w:val="24"/>
      <w:szCs w:val="24"/>
      <w:lang w:eastAsia="ru-RU"/>
    </w:rPr>
  </w:style>
  <w:style w:type="character" w:customStyle="1" w:styleId="18">
    <w:name w:val="Основной шрифт абзаца1"/>
    <w:rsid w:val="001D313B"/>
  </w:style>
  <w:style w:type="paragraph" w:customStyle="1" w:styleId="afa">
    <w:name w:val="Заголовок"/>
    <w:basedOn w:val="a"/>
    <w:next w:val="af2"/>
    <w:rsid w:val="001D313B"/>
    <w:pPr>
      <w:keepNext/>
      <w:suppressAutoHyphens/>
      <w:spacing w:before="240" w:after="120" w:line="240" w:lineRule="auto"/>
    </w:pPr>
    <w:rPr>
      <w:rFonts w:ascii="Arial" w:eastAsia="Times New Roman" w:hAnsi="Arial" w:cs="Mangal"/>
      <w:sz w:val="28"/>
      <w:szCs w:val="28"/>
      <w:lang w:eastAsia="ar-SA"/>
    </w:rPr>
  </w:style>
  <w:style w:type="paragraph" w:styleId="afb">
    <w:name w:val="List"/>
    <w:basedOn w:val="af2"/>
    <w:rsid w:val="001D313B"/>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1D313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
    <w:rsid w:val="001D313B"/>
    <w:pPr>
      <w:suppressLineNumbers/>
      <w:suppressAutoHyphens/>
      <w:spacing w:after="0" w:line="240" w:lineRule="auto"/>
    </w:pPr>
    <w:rPr>
      <w:rFonts w:ascii="Arial" w:eastAsia="Times New Roman" w:hAnsi="Arial" w:cs="Mangal"/>
      <w:sz w:val="24"/>
      <w:szCs w:val="24"/>
      <w:lang w:eastAsia="ar-SA"/>
    </w:rPr>
  </w:style>
  <w:style w:type="paragraph" w:customStyle="1" w:styleId="afc">
    <w:name w:val="Содержимое таблицы"/>
    <w:basedOn w:val="a"/>
    <w:rsid w:val="001D31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1D313B"/>
    <w:pPr>
      <w:jc w:val="center"/>
    </w:pPr>
    <w:rPr>
      <w:b/>
      <w:bCs/>
    </w:rPr>
  </w:style>
  <w:style w:type="paragraph" w:customStyle="1" w:styleId="afe">
    <w:name w:val="Содержимое врезки"/>
    <w:basedOn w:val="af2"/>
    <w:rsid w:val="001D313B"/>
    <w:pPr>
      <w:suppressAutoHyphens/>
      <w:autoSpaceDE/>
      <w:autoSpaceDN/>
      <w:adjustRightInd/>
      <w:spacing w:after="120"/>
      <w:jc w:val="left"/>
    </w:pPr>
    <w:rPr>
      <w:b w:val="0"/>
      <w:sz w:val="24"/>
      <w:szCs w:val="24"/>
      <w:lang w:eastAsia="ar-SA"/>
    </w:rPr>
  </w:style>
  <w:style w:type="paragraph" w:customStyle="1" w:styleId="96">
    <w:name w:val="стиль96"/>
    <w:basedOn w:val="a"/>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Indent"/>
    <w:aliases w:val="Основной текст 1,Нумерованный список !!,Надин стиль"/>
    <w:basedOn w:val="a"/>
    <w:link w:val="aff0"/>
    <w:uiPriority w:val="99"/>
    <w:rsid w:val="001D313B"/>
    <w:pPr>
      <w:spacing w:after="120" w:line="240" w:lineRule="auto"/>
      <w:ind w:left="283"/>
    </w:pPr>
    <w:rPr>
      <w:rFonts w:ascii="Times New Roman" w:eastAsia="Times New Roman" w:hAnsi="Times New Roman" w:cs="Times New Roman"/>
      <w:sz w:val="28"/>
      <w:szCs w:val="28"/>
      <w:lang w:eastAsia="ru-RU"/>
    </w:rPr>
  </w:style>
  <w:style w:type="character" w:customStyle="1" w:styleId="aff0">
    <w:name w:val="Основной текст с отступом Знак"/>
    <w:aliases w:val="Основной текст 1 Знак1,Нумерованный список !! Знак1,Надин стиль Знак"/>
    <w:basedOn w:val="a0"/>
    <w:link w:val="aff"/>
    <w:uiPriority w:val="99"/>
    <w:rsid w:val="001D313B"/>
    <w:rPr>
      <w:rFonts w:ascii="Times New Roman" w:eastAsia="Times New Roman" w:hAnsi="Times New Roman" w:cs="Times New Roman"/>
      <w:sz w:val="28"/>
      <w:szCs w:val="28"/>
      <w:lang w:eastAsia="ru-RU"/>
    </w:rPr>
  </w:style>
  <w:style w:type="paragraph" w:customStyle="1" w:styleId="110">
    <w:name w:val="Абзац списка11"/>
    <w:basedOn w:val="a"/>
    <w:uiPriority w:val="99"/>
    <w:rsid w:val="001D313B"/>
    <w:pPr>
      <w:spacing w:after="0" w:line="240" w:lineRule="auto"/>
      <w:ind w:left="720"/>
    </w:pPr>
    <w:rPr>
      <w:rFonts w:ascii="Times New Roman" w:eastAsia="Times New Roman" w:hAnsi="Times New Roman" w:cs="Times New Roman"/>
      <w:sz w:val="24"/>
      <w:szCs w:val="24"/>
      <w:lang w:eastAsia="ru-RU"/>
    </w:rPr>
  </w:style>
  <w:style w:type="character" w:customStyle="1" w:styleId="111">
    <w:name w:val="Знак Знак11"/>
    <w:uiPriority w:val="99"/>
    <w:rsid w:val="001D313B"/>
    <w:rPr>
      <w:sz w:val="24"/>
      <w:lang w:val="ru-RU" w:eastAsia="ru-RU"/>
    </w:rPr>
  </w:style>
  <w:style w:type="paragraph" w:customStyle="1" w:styleId="CharChar4">
    <w:name w:val="Char Char4"/>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112">
    <w:name w:val="Текст11"/>
    <w:basedOn w:val="a"/>
    <w:rsid w:val="001D313B"/>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uiPriority w:val="99"/>
    <w:rsid w:val="001D313B"/>
    <w:rPr>
      <w:rFonts w:cs="Times New Roman"/>
    </w:rPr>
  </w:style>
  <w:style w:type="character" w:styleId="aff1">
    <w:name w:val="Emphasis"/>
    <w:uiPriority w:val="99"/>
    <w:qFormat/>
    <w:rsid w:val="001D313B"/>
    <w:rPr>
      <w:i/>
    </w:rPr>
  </w:style>
  <w:style w:type="paragraph" w:customStyle="1" w:styleId="CharChar1">
    <w:name w:val="Char Char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2">
    <w:name w:val="Нормальный (таблица)"/>
    <w:basedOn w:val="a"/>
    <w:next w:val="a"/>
    <w:uiPriority w:val="99"/>
    <w:rsid w:val="001D313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4"/>
    <w:uiPriority w:val="99"/>
    <w:rsid w:val="001D313B"/>
    <w:pPr>
      <w:spacing w:before="120" w:after="120" w:line="240" w:lineRule="auto"/>
      <w:jc w:val="both"/>
    </w:pPr>
    <w:rPr>
      <w:rFonts w:ascii="Times New Roman" w:eastAsia="Times New Roman" w:hAnsi="Times New Roman" w:cs="Times New Roman"/>
      <w:sz w:val="24"/>
      <w:szCs w:val="24"/>
      <w:lang w:eastAsia="ru-RU"/>
    </w:rPr>
  </w:style>
  <w:style w:type="paragraph" w:customStyle="1" w:styleId="aff5">
    <w:name w:val="Знак Знак Знак Знак"/>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har">
    <w:name w:val="Знак1 Знак Знак Знак Знак Знак Знак Знак Знак1 Char"/>
    <w:basedOn w:val="a"/>
    <w:uiPriority w:val="99"/>
    <w:rsid w:val="001D313B"/>
    <w:pPr>
      <w:spacing w:line="240" w:lineRule="exact"/>
    </w:pPr>
    <w:rPr>
      <w:rFonts w:ascii="Verdana" w:eastAsia="Times New Roman" w:hAnsi="Verdana" w:cs="Times New Roman"/>
      <w:sz w:val="20"/>
      <w:szCs w:val="20"/>
      <w:lang w:val="en-US"/>
    </w:rPr>
  </w:style>
  <w:style w:type="paragraph" w:styleId="34">
    <w:name w:val="Body Text 3"/>
    <w:basedOn w:val="a"/>
    <w:link w:val="35"/>
    <w:rsid w:val="001D313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D313B"/>
    <w:rPr>
      <w:rFonts w:ascii="Times New Roman" w:eastAsia="Times New Roman" w:hAnsi="Times New Roman" w:cs="Times New Roman"/>
      <w:sz w:val="16"/>
      <w:szCs w:val="16"/>
      <w:lang w:eastAsia="ru-RU"/>
    </w:rPr>
  </w:style>
  <w:style w:type="paragraph" w:customStyle="1" w:styleId="aff6">
    <w:name w:val="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aff7">
    <w:name w:val="Document Map"/>
    <w:basedOn w:val="a"/>
    <w:link w:val="aff8"/>
    <w:uiPriority w:val="99"/>
    <w:rsid w:val="001D313B"/>
    <w:pPr>
      <w:spacing w:after="0" w:line="240" w:lineRule="auto"/>
    </w:pPr>
    <w:rPr>
      <w:rFonts w:ascii="Tahoma" w:eastAsia="Times New Roman" w:hAnsi="Tahoma" w:cs="Times New Roman"/>
      <w:sz w:val="16"/>
      <w:szCs w:val="16"/>
      <w:lang w:eastAsia="ru-RU"/>
    </w:rPr>
  </w:style>
  <w:style w:type="character" w:customStyle="1" w:styleId="aff8">
    <w:name w:val="Схема документа Знак"/>
    <w:basedOn w:val="a0"/>
    <w:link w:val="aff7"/>
    <w:uiPriority w:val="99"/>
    <w:rsid w:val="001D313B"/>
    <w:rPr>
      <w:rFonts w:ascii="Tahoma" w:eastAsia="Times New Roman" w:hAnsi="Tahoma" w:cs="Times New Roman"/>
      <w:sz w:val="16"/>
      <w:szCs w:val="16"/>
      <w:lang w:eastAsia="ru-RU"/>
    </w:rPr>
  </w:style>
  <w:style w:type="character" w:customStyle="1" w:styleId="st">
    <w:name w:val="st"/>
    <w:rsid w:val="001D313B"/>
    <w:rPr>
      <w:rFonts w:cs="Times New Roman"/>
    </w:rPr>
  </w:style>
  <w:style w:type="paragraph" w:customStyle="1" w:styleId="11Char1">
    <w:name w:val="Знак1 Знак Знак Знак Знак Знак Знак Знак Знак1 Char1"/>
    <w:basedOn w:val="a"/>
    <w:uiPriority w:val="99"/>
    <w:rsid w:val="001D313B"/>
    <w:pPr>
      <w:spacing w:line="240" w:lineRule="exact"/>
    </w:pPr>
    <w:rPr>
      <w:rFonts w:ascii="Verdana" w:eastAsia="Times New Roman" w:hAnsi="Verdana" w:cs="Times New Roman"/>
      <w:sz w:val="20"/>
      <w:szCs w:val="20"/>
      <w:lang w:val="en-US"/>
    </w:rPr>
  </w:style>
  <w:style w:type="character" w:styleId="aff9">
    <w:name w:val="Hyperlink"/>
    <w:uiPriority w:val="99"/>
    <w:rsid w:val="001D313B"/>
    <w:rPr>
      <w:rFonts w:cs="Times New Roman"/>
      <w:color w:val="0000FF"/>
      <w:u w:val="single"/>
    </w:rPr>
  </w:style>
  <w:style w:type="paragraph" w:customStyle="1" w:styleId="consplusnormal1">
    <w:name w:val="consplusnormal"/>
    <w:basedOn w:val="a"/>
    <w:rsid w:val="001D313B"/>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Текст в табл"/>
    <w:rsid w:val="001D313B"/>
    <w:rPr>
      <w:rFonts w:ascii="Arial" w:hAnsi="Arial" w:cs="Times New Roman"/>
      <w:sz w:val="16"/>
      <w:lang w:val="ru-RU"/>
    </w:rPr>
  </w:style>
  <w:style w:type="paragraph" w:customStyle="1" w:styleId="ConsNormal">
    <w:name w:val="ConsNormal"/>
    <w:uiPriority w:val="99"/>
    <w:rsid w:val="001D313B"/>
    <w:pPr>
      <w:widowControl w:val="0"/>
      <w:suppressAutoHyphens/>
      <w:spacing w:after="0" w:line="240" w:lineRule="auto"/>
      <w:ind w:firstLine="720"/>
    </w:pPr>
    <w:rPr>
      <w:rFonts w:ascii="Arial" w:eastAsia="Times New Roman" w:hAnsi="Arial" w:cs="Arial"/>
      <w:sz w:val="20"/>
      <w:szCs w:val="20"/>
      <w:lang w:eastAsia="ar-SA"/>
    </w:rPr>
  </w:style>
  <w:style w:type="paragraph" w:styleId="affb">
    <w:name w:val="Plain Text"/>
    <w:basedOn w:val="a"/>
    <w:link w:val="affc"/>
    <w:uiPriority w:val="99"/>
    <w:rsid w:val="001D313B"/>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rsid w:val="001D313B"/>
    <w:rPr>
      <w:rFonts w:ascii="Consolas" w:eastAsia="Times New Roman" w:hAnsi="Consolas" w:cs="Times New Roman"/>
      <w:sz w:val="21"/>
      <w:szCs w:val="21"/>
    </w:rPr>
  </w:style>
  <w:style w:type="character" w:styleId="affd">
    <w:name w:val="FollowedHyperlink"/>
    <w:uiPriority w:val="99"/>
    <w:rsid w:val="001D313B"/>
    <w:rPr>
      <w:rFonts w:cs="Times New Roman"/>
      <w:color w:val="800080"/>
      <w:u w:val="single"/>
    </w:rPr>
  </w:style>
  <w:style w:type="paragraph" w:customStyle="1" w:styleId="Default">
    <w:name w:val="Default"/>
    <w:uiPriority w:val="99"/>
    <w:rsid w:val="001D313B"/>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00">
    <w:name w:val="a0"/>
    <w:basedOn w:val="a"/>
    <w:rsid w:val="001D313B"/>
    <w:pPr>
      <w:spacing w:after="200" w:line="276" w:lineRule="auto"/>
      <w:ind w:left="720"/>
    </w:pPr>
    <w:rPr>
      <w:rFonts w:ascii="Calibri" w:eastAsia="Times New Roman" w:hAnsi="Calibri" w:cs="Times New Roman"/>
      <w:lang w:eastAsia="ru-RU"/>
    </w:rPr>
  </w:style>
  <w:style w:type="paragraph" w:customStyle="1" w:styleId="consplusnonformat1">
    <w:name w:val="consplusnonformat"/>
    <w:basedOn w:val="a"/>
    <w:rsid w:val="001D313B"/>
    <w:pPr>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3">
    <w:name w:val="Char Char3"/>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2">
    <w:name w:val="Char Char2"/>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42">
    <w:name w:val="Абзац списка4"/>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ffe">
    <w:name w:val="List Paragraph"/>
    <w:basedOn w:val="a"/>
    <w:uiPriority w:val="99"/>
    <w:qFormat/>
    <w:rsid w:val="001D313B"/>
    <w:pPr>
      <w:spacing w:after="0" w:line="240" w:lineRule="auto"/>
      <w:ind w:left="720"/>
      <w:contextualSpacing/>
    </w:pPr>
    <w:rPr>
      <w:rFonts w:ascii="Times New Roman" w:eastAsia="Times New Roman" w:hAnsi="Times New Roman" w:cs="Times New Roman"/>
      <w:sz w:val="28"/>
      <w:szCs w:val="20"/>
      <w:lang w:eastAsia="ru-RU"/>
    </w:rPr>
  </w:style>
  <w:style w:type="paragraph" w:styleId="afff">
    <w:name w:val="No Spacing"/>
    <w:link w:val="afff0"/>
    <w:uiPriority w:val="99"/>
    <w:qFormat/>
    <w:rsid w:val="001D313B"/>
    <w:pPr>
      <w:spacing w:after="0" w:line="240" w:lineRule="auto"/>
    </w:pPr>
    <w:rPr>
      <w:rFonts w:ascii="Calibri" w:eastAsia="Calibri" w:hAnsi="Calibri" w:cs="Times New Roman"/>
    </w:rPr>
  </w:style>
  <w:style w:type="character" w:customStyle="1" w:styleId="1b">
    <w:name w:val="Основной текст1"/>
    <w:uiPriority w:val="99"/>
    <w:rsid w:val="001D313B"/>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uiPriority w:val="99"/>
    <w:locked/>
    <w:rsid w:val="001D313B"/>
    <w:rPr>
      <w:spacing w:val="1"/>
      <w:sz w:val="25"/>
      <w:szCs w:val="25"/>
      <w:shd w:val="clear" w:color="auto" w:fill="FFFFFF"/>
    </w:rPr>
  </w:style>
  <w:style w:type="paragraph" w:customStyle="1" w:styleId="36">
    <w:name w:val="Основной текст3"/>
    <w:basedOn w:val="a"/>
    <w:link w:val="afff1"/>
    <w:uiPriority w:val="99"/>
    <w:rsid w:val="001D313B"/>
    <w:pPr>
      <w:widowControl w:val="0"/>
      <w:shd w:val="clear" w:color="auto" w:fill="FFFFFF"/>
      <w:spacing w:before="60" w:after="300" w:line="322" w:lineRule="exact"/>
      <w:jc w:val="right"/>
    </w:pPr>
    <w:rPr>
      <w:spacing w:val="1"/>
      <w:sz w:val="25"/>
      <w:szCs w:val="25"/>
      <w:shd w:val="clear" w:color="auto" w:fill="FFFFFF"/>
    </w:rPr>
  </w:style>
  <w:style w:type="numbering" w:customStyle="1" w:styleId="1c">
    <w:name w:val="Нет списка1"/>
    <w:next w:val="a2"/>
    <w:semiHidden/>
    <w:rsid w:val="001D313B"/>
  </w:style>
  <w:style w:type="paragraph" w:customStyle="1" w:styleId="NoSpacing1">
    <w:name w:val="No Spacing1"/>
    <w:link w:val="NoSpacingChar"/>
    <w:uiPriority w:val="99"/>
    <w:rsid w:val="001D313B"/>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1D313B"/>
    <w:rPr>
      <w:rFonts w:ascii="Calibri" w:eastAsia="Times New Roman" w:hAnsi="Calibri" w:cs="Times New Roman"/>
    </w:rPr>
  </w:style>
  <w:style w:type="character" w:customStyle="1" w:styleId="HTML1">
    <w:name w:val="Стандартный HTML Знак1"/>
    <w:uiPriority w:val="99"/>
    <w:rsid w:val="001D313B"/>
    <w:rPr>
      <w:rFonts w:ascii="Courier New" w:hAnsi="Courier New" w:cs="Courier New"/>
      <w:color w:val="212121"/>
    </w:rPr>
  </w:style>
  <w:style w:type="character" w:customStyle="1" w:styleId="HTMLPreformattedChar1">
    <w:name w:val="HTML Preformatted Char1"/>
    <w:semiHidden/>
    <w:locked/>
    <w:rsid w:val="001D313B"/>
    <w:rPr>
      <w:rFonts w:ascii="Courier New" w:hAnsi="Courier New" w:cs="Courier New"/>
      <w:sz w:val="20"/>
      <w:szCs w:val="20"/>
    </w:rPr>
  </w:style>
  <w:style w:type="character" w:customStyle="1" w:styleId="aff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3"/>
    <w:uiPriority w:val="99"/>
    <w:locked/>
    <w:rsid w:val="001D313B"/>
    <w:rPr>
      <w:rFonts w:ascii="Times New Roman" w:eastAsia="Times New Roman" w:hAnsi="Times New Roman" w:cs="Times New Roman"/>
      <w:sz w:val="24"/>
      <w:szCs w:val="24"/>
      <w:lang w:eastAsia="ru-RU"/>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uiPriority w:val="99"/>
    <w:locked/>
    <w:rsid w:val="001D313B"/>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uiPriority w:val="99"/>
    <w:rsid w:val="001D313B"/>
    <w:pPr>
      <w:spacing w:after="0" w:line="240" w:lineRule="auto"/>
    </w:pPr>
    <w:rPr>
      <w:rFonts w:ascii="Calibri" w:hAnsi="Calibri"/>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1D313B"/>
    <w:rPr>
      <w:sz w:val="20"/>
      <w:szCs w:val="20"/>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1D313B"/>
    <w:rPr>
      <w:rFonts w:ascii="Times New Roman" w:hAnsi="Times New Roman" w:cs="Times New Roman"/>
      <w:sz w:val="20"/>
      <w:szCs w:val="20"/>
    </w:rPr>
  </w:style>
  <w:style w:type="character" w:customStyle="1" w:styleId="1e">
    <w:name w:val="Текст примечания Знак1"/>
    <w:uiPriority w:val="99"/>
    <w:locked/>
    <w:rsid w:val="001D313B"/>
    <w:rPr>
      <w:rFonts w:ascii="Calibri" w:hAnsi="Calibri"/>
      <w:lang w:bidi="ar-SA"/>
    </w:rPr>
  </w:style>
  <w:style w:type="character" w:customStyle="1" w:styleId="CommentTextChar1">
    <w:name w:val="Comment Text Char1"/>
    <w:semiHidden/>
    <w:locked/>
    <w:rsid w:val="001D313B"/>
    <w:rPr>
      <w:rFonts w:ascii="Times New Roman" w:hAnsi="Times New Roman" w:cs="Times New Roman"/>
      <w:sz w:val="20"/>
      <w:szCs w:val="20"/>
    </w:rPr>
  </w:style>
  <w:style w:type="character" w:customStyle="1" w:styleId="FooterChar1">
    <w:name w:val="Footer Char1"/>
    <w:uiPriority w:val="99"/>
    <w:semiHidden/>
    <w:locked/>
    <w:rsid w:val="001D313B"/>
    <w:rPr>
      <w:rFonts w:ascii="Times New Roman" w:hAnsi="Times New Roman" w:cs="Times New Roman"/>
      <w:sz w:val="28"/>
      <w:szCs w:val="28"/>
    </w:rPr>
  </w:style>
  <w:style w:type="character" w:customStyle="1" w:styleId="afff4">
    <w:name w:val="Текст концевой сноски Знак"/>
    <w:link w:val="afff5"/>
    <w:uiPriority w:val="99"/>
    <w:locked/>
    <w:rsid w:val="001D313B"/>
    <w:rPr>
      <w:rFonts w:ascii="Calibri" w:hAnsi="Calibri"/>
    </w:rPr>
  </w:style>
  <w:style w:type="paragraph" w:styleId="afff5">
    <w:name w:val="endnote text"/>
    <w:basedOn w:val="a"/>
    <w:link w:val="afff4"/>
    <w:uiPriority w:val="99"/>
    <w:rsid w:val="001D313B"/>
    <w:pPr>
      <w:spacing w:after="0" w:line="240" w:lineRule="auto"/>
    </w:pPr>
    <w:rPr>
      <w:rFonts w:ascii="Calibri" w:hAnsi="Calibri"/>
    </w:rPr>
  </w:style>
  <w:style w:type="character" w:customStyle="1" w:styleId="1f">
    <w:name w:val="Текст концевой сноски Знак1"/>
    <w:basedOn w:val="a0"/>
    <w:uiPriority w:val="99"/>
    <w:rsid w:val="001D313B"/>
    <w:rPr>
      <w:sz w:val="20"/>
      <w:szCs w:val="20"/>
    </w:rPr>
  </w:style>
  <w:style w:type="character" w:customStyle="1" w:styleId="EndnoteTextChar1">
    <w:name w:val="Endnote Text Char1"/>
    <w:semiHidden/>
    <w:locked/>
    <w:rsid w:val="001D313B"/>
    <w:rPr>
      <w:rFonts w:ascii="Times New Roman" w:hAnsi="Times New Roman" w:cs="Times New Roman"/>
      <w:sz w:val="20"/>
      <w:szCs w:val="20"/>
    </w:rPr>
  </w:style>
  <w:style w:type="character" w:customStyle="1" w:styleId="1f0">
    <w:name w:val="Название Знак1"/>
    <w:uiPriority w:val="99"/>
    <w:rsid w:val="001D313B"/>
    <w:rPr>
      <w:rFonts w:ascii="Cambria" w:eastAsia="Times New Roman" w:hAnsi="Cambria" w:cs="Times New Roman"/>
      <w:b/>
      <w:bCs/>
      <w:color w:val="212121"/>
      <w:kern w:val="28"/>
      <w:sz w:val="32"/>
      <w:szCs w:val="32"/>
    </w:rPr>
  </w:style>
  <w:style w:type="character" w:customStyle="1" w:styleId="TitleChar1">
    <w:name w:val="Title Char1"/>
    <w:uiPriority w:val="99"/>
    <w:locked/>
    <w:rsid w:val="001D313B"/>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uiPriority w:val="99"/>
    <w:rsid w:val="001D313B"/>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1D313B"/>
    <w:rPr>
      <w:rFonts w:ascii="Times New Roman" w:hAnsi="Times New Roman" w:cs="Times New Roman"/>
      <w:sz w:val="28"/>
      <w:szCs w:val="28"/>
    </w:rPr>
  </w:style>
  <w:style w:type="character" w:customStyle="1" w:styleId="afff6">
    <w:name w:val="Подзаголовок Знак"/>
    <w:link w:val="afff7"/>
    <w:uiPriority w:val="99"/>
    <w:locked/>
    <w:rsid w:val="001D313B"/>
    <w:rPr>
      <w:rFonts w:ascii="Calibri" w:hAnsi="Calibri"/>
      <w:b/>
      <w:bCs/>
      <w:i/>
      <w:iCs/>
      <w:sz w:val="28"/>
      <w:szCs w:val="28"/>
    </w:rPr>
  </w:style>
  <w:style w:type="paragraph" w:styleId="afff7">
    <w:name w:val="Subtitle"/>
    <w:basedOn w:val="a"/>
    <w:next w:val="a"/>
    <w:link w:val="afff6"/>
    <w:uiPriority w:val="99"/>
    <w:qFormat/>
    <w:rsid w:val="001D313B"/>
    <w:pPr>
      <w:numPr>
        <w:ilvl w:val="1"/>
      </w:numPr>
      <w:spacing w:after="0" w:line="240" w:lineRule="auto"/>
    </w:pPr>
    <w:rPr>
      <w:rFonts w:ascii="Calibri" w:hAnsi="Calibri"/>
      <w:b/>
      <w:bCs/>
      <w:i/>
      <w:iCs/>
      <w:sz w:val="28"/>
      <w:szCs w:val="28"/>
    </w:rPr>
  </w:style>
  <w:style w:type="character" w:customStyle="1" w:styleId="1f2">
    <w:name w:val="Подзаголовок Знак1"/>
    <w:basedOn w:val="a0"/>
    <w:uiPriority w:val="99"/>
    <w:rsid w:val="001D313B"/>
    <w:rPr>
      <w:rFonts w:eastAsiaTheme="minorEastAsia"/>
      <w:color w:val="5A5A5A" w:themeColor="text1" w:themeTint="A5"/>
      <w:spacing w:val="15"/>
    </w:rPr>
  </w:style>
  <w:style w:type="character" w:customStyle="1" w:styleId="SubtitleChar1">
    <w:name w:val="Subtitle Char1"/>
    <w:uiPriority w:val="99"/>
    <w:locked/>
    <w:rsid w:val="001D313B"/>
    <w:rPr>
      <w:rFonts w:ascii="Cambria" w:hAnsi="Cambria" w:cs="Times New Roman"/>
      <w:sz w:val="24"/>
      <w:szCs w:val="24"/>
    </w:rPr>
  </w:style>
  <w:style w:type="character" w:customStyle="1" w:styleId="afff8">
    <w:name w:val="Красная строка Знак"/>
    <w:link w:val="afff9"/>
    <w:uiPriority w:val="99"/>
    <w:locked/>
    <w:rsid w:val="001D313B"/>
    <w:rPr>
      <w:rFonts w:ascii="Calibri" w:hAnsi="Calibri"/>
      <w:sz w:val="24"/>
      <w:szCs w:val="24"/>
    </w:rPr>
  </w:style>
  <w:style w:type="paragraph" w:styleId="afff9">
    <w:name w:val="Body Text First Indent"/>
    <w:basedOn w:val="af2"/>
    <w:link w:val="afff8"/>
    <w:uiPriority w:val="99"/>
    <w:rsid w:val="001D313B"/>
    <w:pPr>
      <w:autoSpaceDE/>
      <w:autoSpaceDN/>
      <w:adjustRightInd/>
      <w:ind w:firstLine="360"/>
      <w:jc w:val="left"/>
    </w:pPr>
    <w:rPr>
      <w:rFonts w:ascii="Calibri" w:eastAsiaTheme="minorHAnsi" w:hAnsi="Calibri" w:cstheme="minorBidi"/>
      <w:b w:val="0"/>
      <w:sz w:val="24"/>
      <w:szCs w:val="24"/>
      <w:lang w:eastAsia="en-US"/>
    </w:rPr>
  </w:style>
  <w:style w:type="character" w:customStyle="1" w:styleId="1f3">
    <w:name w:val="Красная строка Знак1"/>
    <w:basedOn w:val="af3"/>
    <w:uiPriority w:val="99"/>
    <w:rsid w:val="001D313B"/>
    <w:rPr>
      <w:rFonts w:ascii="Times New Roman" w:eastAsia="Times New Roman" w:hAnsi="Times New Roman" w:cs="Times New Roman"/>
      <w:b/>
      <w:sz w:val="28"/>
      <w:szCs w:val="28"/>
      <w:lang w:eastAsia="ru-RU"/>
    </w:rPr>
  </w:style>
  <w:style w:type="character" w:customStyle="1" w:styleId="BodyTextFirstIndentChar1">
    <w:name w:val="Body Text First Indent Char1"/>
    <w:semiHidden/>
    <w:locked/>
    <w:rsid w:val="001D313B"/>
    <w:rPr>
      <w:rFonts w:ascii="Times New Roman" w:hAnsi="Times New Roman" w:cs="Times New Roman"/>
      <w:sz w:val="28"/>
      <w:szCs w:val="28"/>
      <w:lang w:eastAsia="ru-RU"/>
    </w:rPr>
  </w:style>
  <w:style w:type="character" w:customStyle="1" w:styleId="BodyText2Char1">
    <w:name w:val="Body Text 2 Char1"/>
    <w:semiHidden/>
    <w:locked/>
    <w:rsid w:val="001D313B"/>
    <w:rPr>
      <w:rFonts w:ascii="Times New Roman" w:hAnsi="Times New Roman" w:cs="Times New Roman"/>
      <w:sz w:val="28"/>
      <w:szCs w:val="28"/>
    </w:rPr>
  </w:style>
  <w:style w:type="character" w:customStyle="1" w:styleId="211">
    <w:name w:val="Основной текст с отступом 2 Знак1"/>
    <w:uiPriority w:val="99"/>
    <w:rsid w:val="001D313B"/>
    <w:rPr>
      <w:color w:val="212121"/>
      <w:sz w:val="28"/>
      <w:szCs w:val="28"/>
    </w:rPr>
  </w:style>
  <w:style w:type="character" w:customStyle="1" w:styleId="BodyTextIndent2Char1">
    <w:name w:val="Body Text Indent 2 Char1"/>
    <w:semiHidden/>
    <w:locked/>
    <w:rsid w:val="001D313B"/>
    <w:rPr>
      <w:rFonts w:ascii="Times New Roman" w:hAnsi="Times New Roman" w:cs="Times New Roman"/>
      <w:sz w:val="28"/>
      <w:szCs w:val="28"/>
    </w:rPr>
  </w:style>
  <w:style w:type="character" w:customStyle="1" w:styleId="310">
    <w:name w:val="Основной текст с отступом 3 Знак1"/>
    <w:uiPriority w:val="99"/>
    <w:rsid w:val="001D313B"/>
    <w:rPr>
      <w:color w:val="212121"/>
      <w:sz w:val="16"/>
      <w:szCs w:val="16"/>
    </w:rPr>
  </w:style>
  <w:style w:type="character" w:customStyle="1" w:styleId="BodyTextIndent3Char1">
    <w:name w:val="Body Text Indent 3 Char1"/>
    <w:semiHidden/>
    <w:locked/>
    <w:rsid w:val="001D313B"/>
    <w:rPr>
      <w:rFonts w:ascii="Times New Roman" w:hAnsi="Times New Roman" w:cs="Times New Roman"/>
      <w:sz w:val="16"/>
      <w:szCs w:val="16"/>
    </w:rPr>
  </w:style>
  <w:style w:type="character" w:customStyle="1" w:styleId="1f4">
    <w:name w:val="Схема документа Знак1"/>
    <w:uiPriority w:val="99"/>
    <w:rsid w:val="001D313B"/>
    <w:rPr>
      <w:rFonts w:ascii="Tahoma" w:hAnsi="Tahoma" w:cs="Tahoma"/>
      <w:color w:val="212121"/>
      <w:sz w:val="16"/>
      <w:szCs w:val="16"/>
    </w:rPr>
  </w:style>
  <w:style w:type="character" w:customStyle="1" w:styleId="DocumentMapChar1">
    <w:name w:val="Document Map Char1"/>
    <w:semiHidden/>
    <w:locked/>
    <w:rsid w:val="001D313B"/>
    <w:rPr>
      <w:rFonts w:ascii="Times New Roman" w:hAnsi="Times New Roman" w:cs="Times New Roman"/>
      <w:sz w:val="2"/>
    </w:rPr>
  </w:style>
  <w:style w:type="character" w:customStyle="1" w:styleId="1f5">
    <w:name w:val="Текст Знак1"/>
    <w:uiPriority w:val="99"/>
    <w:rsid w:val="001D313B"/>
    <w:rPr>
      <w:rFonts w:ascii="Courier New" w:hAnsi="Courier New" w:cs="Courier New"/>
      <w:color w:val="212121"/>
    </w:rPr>
  </w:style>
  <w:style w:type="character" w:customStyle="1" w:styleId="PlainTextChar1">
    <w:name w:val="Plain Text Char1"/>
    <w:semiHidden/>
    <w:locked/>
    <w:rsid w:val="001D313B"/>
    <w:rPr>
      <w:rFonts w:ascii="Courier New" w:hAnsi="Courier New" w:cs="Courier New"/>
      <w:sz w:val="20"/>
      <w:szCs w:val="20"/>
    </w:rPr>
  </w:style>
  <w:style w:type="character" w:customStyle="1" w:styleId="1f6">
    <w:name w:val="Тема примечания Знак1"/>
    <w:uiPriority w:val="99"/>
    <w:rsid w:val="001D313B"/>
    <w:rPr>
      <w:b/>
      <w:bCs/>
      <w:color w:val="212121"/>
    </w:rPr>
  </w:style>
  <w:style w:type="character" w:customStyle="1" w:styleId="CommentSubjectChar1">
    <w:name w:val="Comment Subject Char1"/>
    <w:semiHidden/>
    <w:locked/>
    <w:rsid w:val="001D313B"/>
    <w:rPr>
      <w:rFonts w:ascii="Times New Roman" w:hAnsi="Times New Roman" w:cs="Calibri"/>
      <w:b/>
      <w:bCs/>
      <w:sz w:val="20"/>
      <w:szCs w:val="20"/>
    </w:rPr>
  </w:style>
  <w:style w:type="character" w:customStyle="1" w:styleId="BalloonTextChar1">
    <w:name w:val="Balloon Text Char1"/>
    <w:uiPriority w:val="99"/>
    <w:semiHidden/>
    <w:locked/>
    <w:rsid w:val="001D313B"/>
    <w:rPr>
      <w:rFonts w:ascii="Times New Roman" w:hAnsi="Times New Roman" w:cs="Times New Roman"/>
      <w:sz w:val="2"/>
    </w:rPr>
  </w:style>
  <w:style w:type="character" w:customStyle="1" w:styleId="NoSpacingChar3">
    <w:name w:val="No Spacing Char3"/>
    <w:uiPriority w:val="99"/>
    <w:locked/>
    <w:rsid w:val="001D313B"/>
    <w:rPr>
      <w:lang w:eastAsia="ru-RU"/>
    </w:rPr>
  </w:style>
  <w:style w:type="character" w:customStyle="1" w:styleId="NoSpacingChar1">
    <w:name w:val="No Spacing Char1"/>
    <w:link w:val="113"/>
    <w:uiPriority w:val="99"/>
    <w:locked/>
    <w:rsid w:val="001D313B"/>
    <w:rPr>
      <w:rFonts w:ascii="Calibri" w:hAnsi="Calibri"/>
    </w:rPr>
  </w:style>
  <w:style w:type="paragraph" w:customStyle="1" w:styleId="113">
    <w:name w:val="Без интервала11"/>
    <w:basedOn w:val="a"/>
    <w:link w:val="NoSpacingChar1"/>
    <w:uiPriority w:val="99"/>
    <w:rsid w:val="001D313B"/>
    <w:pPr>
      <w:spacing w:after="0" w:line="240" w:lineRule="auto"/>
    </w:pPr>
    <w:rPr>
      <w:rFonts w:ascii="Calibri" w:hAnsi="Calibri"/>
    </w:rPr>
  </w:style>
  <w:style w:type="character" w:customStyle="1" w:styleId="afffa">
    <w:name w:val="Доклад: основной текст Знак"/>
    <w:link w:val="afffb"/>
    <w:uiPriority w:val="99"/>
    <w:locked/>
    <w:rsid w:val="001D313B"/>
    <w:rPr>
      <w:rFonts w:ascii="Arial" w:hAnsi="Arial"/>
      <w:sz w:val="28"/>
    </w:rPr>
  </w:style>
  <w:style w:type="paragraph" w:customStyle="1" w:styleId="afffb">
    <w:name w:val="Доклад: основной текст"/>
    <w:basedOn w:val="a"/>
    <w:link w:val="afffa"/>
    <w:uiPriority w:val="99"/>
    <w:rsid w:val="001D313B"/>
    <w:pPr>
      <w:spacing w:after="0" w:line="360" w:lineRule="auto"/>
      <w:ind w:firstLine="567"/>
      <w:jc w:val="both"/>
    </w:pPr>
    <w:rPr>
      <w:rFonts w:ascii="Arial" w:hAnsi="Arial"/>
      <w:sz w:val="28"/>
    </w:rPr>
  </w:style>
  <w:style w:type="character" w:customStyle="1" w:styleId="ListParagraph">
    <w:name w:val="List Paragraph Знак"/>
    <w:link w:val="ListParagraph1"/>
    <w:uiPriority w:val="99"/>
    <w:locked/>
    <w:rsid w:val="001D313B"/>
    <w:rPr>
      <w:rFonts w:ascii="Calibri" w:hAnsi="Calibri"/>
    </w:rPr>
  </w:style>
  <w:style w:type="paragraph" w:customStyle="1" w:styleId="ListParagraph1">
    <w:name w:val="List Paragraph1"/>
    <w:basedOn w:val="a"/>
    <w:link w:val="ListParagraph"/>
    <w:uiPriority w:val="99"/>
    <w:rsid w:val="001D313B"/>
    <w:pPr>
      <w:spacing w:after="200" w:line="276" w:lineRule="auto"/>
      <w:ind w:left="720"/>
    </w:pPr>
    <w:rPr>
      <w:rFonts w:ascii="Calibri" w:hAnsi="Calibri"/>
    </w:rPr>
  </w:style>
  <w:style w:type="character" w:customStyle="1" w:styleId="ListParagraphChar">
    <w:name w:val="List Paragraph Char"/>
    <w:link w:val="12"/>
    <w:uiPriority w:val="99"/>
    <w:locked/>
    <w:rsid w:val="001D313B"/>
    <w:rPr>
      <w:rFonts w:ascii="Times New Roman" w:eastAsia="Times New Roman" w:hAnsi="Times New Roman" w:cs="Times New Roman"/>
      <w:sz w:val="24"/>
      <w:szCs w:val="24"/>
      <w:lang w:eastAsia="ru-RU"/>
    </w:rPr>
  </w:style>
  <w:style w:type="character" w:customStyle="1" w:styleId="afffc">
    <w:name w:val="Заголовок ГП Знак"/>
    <w:link w:val="afffd"/>
    <w:uiPriority w:val="99"/>
    <w:locked/>
    <w:rsid w:val="001D313B"/>
    <w:rPr>
      <w:rFonts w:ascii="Calibri" w:hAnsi="Calibri"/>
      <w:b/>
      <w:sz w:val="32"/>
    </w:rPr>
  </w:style>
  <w:style w:type="paragraph" w:customStyle="1" w:styleId="afffd">
    <w:name w:val="Заголовок ГП"/>
    <w:basedOn w:val="12"/>
    <w:link w:val="afffc"/>
    <w:uiPriority w:val="99"/>
    <w:rsid w:val="001D313B"/>
    <w:pPr>
      <w:tabs>
        <w:tab w:val="left" w:pos="284"/>
      </w:tabs>
      <w:spacing w:after="200" w:line="276" w:lineRule="auto"/>
      <w:ind w:left="0" w:hanging="360"/>
      <w:jc w:val="center"/>
    </w:pPr>
    <w:rPr>
      <w:rFonts w:ascii="Calibri" w:eastAsiaTheme="minorHAnsi" w:hAnsi="Calibri" w:cstheme="minorBidi"/>
      <w:b/>
      <w:sz w:val="32"/>
      <w:szCs w:val="22"/>
      <w:lang w:eastAsia="en-US"/>
    </w:rPr>
  </w:style>
  <w:style w:type="character" w:customStyle="1" w:styleId="1f7">
    <w:name w:val="Стиль1 Знак"/>
    <w:link w:val="1f8"/>
    <w:uiPriority w:val="99"/>
    <w:locked/>
    <w:rsid w:val="001D313B"/>
    <w:rPr>
      <w:rFonts w:ascii="Calibri" w:hAnsi="Calibri"/>
      <w:sz w:val="28"/>
    </w:rPr>
  </w:style>
  <w:style w:type="paragraph" w:customStyle="1" w:styleId="1f8">
    <w:name w:val="Стиль1"/>
    <w:basedOn w:val="a"/>
    <w:link w:val="1f7"/>
    <w:autoRedefine/>
    <w:uiPriority w:val="99"/>
    <w:rsid w:val="001D313B"/>
    <w:pPr>
      <w:spacing w:after="0" w:line="240" w:lineRule="auto"/>
      <w:ind w:right="181" w:firstLine="720"/>
      <w:jc w:val="both"/>
    </w:pPr>
    <w:rPr>
      <w:rFonts w:ascii="Calibri" w:hAnsi="Calibri"/>
      <w:sz w:val="28"/>
    </w:rPr>
  </w:style>
  <w:style w:type="character" w:customStyle="1" w:styleId="27">
    <w:name w:val="Основной текст (2)_"/>
    <w:link w:val="28"/>
    <w:uiPriority w:val="99"/>
    <w:locked/>
    <w:rsid w:val="001D313B"/>
    <w:rPr>
      <w:b/>
      <w:sz w:val="26"/>
      <w:shd w:val="clear" w:color="auto" w:fill="FFFFFF"/>
    </w:rPr>
  </w:style>
  <w:style w:type="paragraph" w:customStyle="1" w:styleId="28">
    <w:name w:val="Основной текст (2)"/>
    <w:basedOn w:val="a"/>
    <w:link w:val="27"/>
    <w:uiPriority w:val="99"/>
    <w:rsid w:val="001D313B"/>
    <w:pPr>
      <w:widowControl w:val="0"/>
      <w:shd w:val="clear" w:color="auto" w:fill="FFFFFF"/>
      <w:spacing w:after="300" w:line="379" w:lineRule="exact"/>
      <w:ind w:firstLine="700"/>
      <w:jc w:val="both"/>
    </w:pPr>
    <w:rPr>
      <w:b/>
      <w:sz w:val="26"/>
      <w:shd w:val="clear" w:color="auto" w:fill="FFFFFF"/>
    </w:rPr>
  </w:style>
  <w:style w:type="character" w:customStyle="1" w:styleId="NoSpacingChar2">
    <w:name w:val="No Spacing Char2"/>
    <w:link w:val="NoSpacing2"/>
    <w:uiPriority w:val="99"/>
    <w:locked/>
    <w:rsid w:val="001D313B"/>
    <w:rPr>
      <w:lang w:eastAsia="ar-SA"/>
    </w:rPr>
  </w:style>
  <w:style w:type="paragraph" w:customStyle="1" w:styleId="NoSpacing2">
    <w:name w:val="No Spacing2"/>
    <w:link w:val="NoSpacingChar2"/>
    <w:uiPriority w:val="99"/>
    <w:rsid w:val="001D313B"/>
    <w:pPr>
      <w:suppressAutoHyphens/>
      <w:spacing w:after="0" w:line="240" w:lineRule="auto"/>
    </w:pPr>
    <w:rPr>
      <w:lang w:eastAsia="ar-SA"/>
    </w:rPr>
  </w:style>
  <w:style w:type="character" w:customStyle="1" w:styleId="1f9">
    <w:name w:val="Нижний колонтитул Знак1"/>
    <w:uiPriority w:val="99"/>
    <w:semiHidden/>
    <w:rsid w:val="001D313B"/>
    <w:rPr>
      <w:rFonts w:ascii="Times New Roman" w:hAnsi="Times New Roman" w:cs="Times New Roman"/>
      <w:sz w:val="20"/>
      <w:szCs w:val="20"/>
      <w:lang w:eastAsia="ru-RU"/>
    </w:rPr>
  </w:style>
  <w:style w:type="character" w:customStyle="1" w:styleId="1fa">
    <w:name w:val="Текст выноски Знак1"/>
    <w:uiPriority w:val="99"/>
    <w:semiHidden/>
    <w:rsid w:val="001D313B"/>
    <w:rPr>
      <w:rFonts w:ascii="Tahoma" w:hAnsi="Tahoma" w:cs="Tahoma"/>
      <w:sz w:val="16"/>
      <w:szCs w:val="16"/>
      <w:lang w:eastAsia="ru-RU"/>
    </w:rPr>
  </w:style>
  <w:style w:type="numbering" w:customStyle="1" w:styleId="29">
    <w:name w:val="Нет списка2"/>
    <w:next w:val="a2"/>
    <w:semiHidden/>
    <w:unhideWhenUsed/>
    <w:rsid w:val="001D313B"/>
  </w:style>
  <w:style w:type="numbering" w:customStyle="1" w:styleId="37">
    <w:name w:val="Нет списка3"/>
    <w:next w:val="a2"/>
    <w:semiHidden/>
    <w:unhideWhenUsed/>
    <w:rsid w:val="001D313B"/>
  </w:style>
  <w:style w:type="numbering" w:customStyle="1" w:styleId="114">
    <w:name w:val="Нет списка11"/>
    <w:next w:val="a2"/>
    <w:semiHidden/>
    <w:rsid w:val="001D313B"/>
  </w:style>
  <w:style w:type="numbering" w:customStyle="1" w:styleId="43">
    <w:name w:val="Нет списка4"/>
    <w:next w:val="a2"/>
    <w:semiHidden/>
    <w:rsid w:val="001D313B"/>
  </w:style>
  <w:style w:type="paragraph" w:styleId="2a">
    <w:name w:val="List Bullet 2"/>
    <w:basedOn w:val="a"/>
    <w:autoRedefine/>
    <w:uiPriority w:val="99"/>
    <w:rsid w:val="001D313B"/>
    <w:pPr>
      <w:shd w:val="clear" w:color="auto" w:fill="FFFFFF"/>
      <w:spacing w:after="0" w:line="240" w:lineRule="auto"/>
    </w:pPr>
    <w:rPr>
      <w:rFonts w:ascii="Times New Roman" w:eastAsia="Calibri" w:hAnsi="Times New Roman" w:cs="Times New Roman"/>
      <w:iCs/>
      <w:spacing w:val="-6"/>
      <w:sz w:val="28"/>
      <w:szCs w:val="28"/>
      <w:lang w:eastAsia="ru-RU"/>
    </w:rPr>
  </w:style>
  <w:style w:type="paragraph" w:customStyle="1" w:styleId="Style9">
    <w:name w:val="Style9"/>
    <w:basedOn w:val="a"/>
    <w:uiPriority w:val="99"/>
    <w:rsid w:val="001D313B"/>
    <w:pPr>
      <w:widowControl w:val="0"/>
      <w:autoSpaceDE w:val="0"/>
      <w:autoSpaceDN w:val="0"/>
      <w:adjustRightInd w:val="0"/>
      <w:spacing w:after="0" w:line="356" w:lineRule="exact"/>
      <w:ind w:firstLine="701"/>
      <w:jc w:val="both"/>
    </w:pPr>
    <w:rPr>
      <w:rFonts w:ascii="Times New Roman" w:eastAsia="Calibri" w:hAnsi="Times New Roman" w:cs="Times New Roman"/>
      <w:sz w:val="24"/>
      <w:szCs w:val="24"/>
      <w:lang w:eastAsia="ru-RU"/>
    </w:rPr>
  </w:style>
  <w:style w:type="character" w:customStyle="1" w:styleId="FontStyle21">
    <w:name w:val="Font Style21"/>
    <w:uiPriority w:val="99"/>
    <w:rsid w:val="001D313B"/>
    <w:rPr>
      <w:rFonts w:ascii="Times New Roman" w:hAnsi="Times New Roman"/>
      <w:sz w:val="26"/>
    </w:rPr>
  </w:style>
  <w:style w:type="character" w:customStyle="1" w:styleId="1fb">
    <w:name w:val="Основной текст Знак1"/>
    <w:uiPriority w:val="99"/>
    <w:locked/>
    <w:rsid w:val="001D313B"/>
    <w:rPr>
      <w:rFonts w:ascii="Times New Roman" w:eastAsia="Calibri" w:hAnsi="Times New Roman" w:cs="Times New Roman"/>
      <w:sz w:val="24"/>
      <w:szCs w:val="24"/>
      <w:lang w:eastAsia="ru-RU"/>
    </w:rPr>
  </w:style>
  <w:style w:type="paragraph" w:customStyle="1" w:styleId="Style27">
    <w:name w:val="Style27"/>
    <w:basedOn w:val="a"/>
    <w:uiPriority w:val="99"/>
    <w:rsid w:val="001D313B"/>
    <w:pPr>
      <w:widowControl w:val="0"/>
      <w:autoSpaceDE w:val="0"/>
      <w:autoSpaceDN w:val="0"/>
      <w:adjustRightInd w:val="0"/>
      <w:spacing w:after="0" w:line="269" w:lineRule="exact"/>
      <w:jc w:val="center"/>
    </w:pPr>
    <w:rPr>
      <w:rFonts w:ascii="Times New Roman" w:eastAsia="Calibri" w:hAnsi="Times New Roman" w:cs="Times New Roman"/>
      <w:sz w:val="24"/>
      <w:szCs w:val="24"/>
      <w:lang w:eastAsia="ru-RU"/>
    </w:rPr>
  </w:style>
  <w:style w:type="character" w:customStyle="1" w:styleId="FontStyle35">
    <w:name w:val="Font Style35"/>
    <w:uiPriority w:val="99"/>
    <w:rsid w:val="001D313B"/>
    <w:rPr>
      <w:rFonts w:ascii="Times New Roman" w:hAnsi="Times New Roman"/>
      <w:sz w:val="24"/>
    </w:rPr>
  </w:style>
  <w:style w:type="paragraph" w:customStyle="1" w:styleId="38">
    <w:name w:val="Без интервала3"/>
    <w:basedOn w:val="a"/>
    <w:uiPriority w:val="99"/>
    <w:rsid w:val="001D313B"/>
    <w:pPr>
      <w:spacing w:after="0" w:line="240" w:lineRule="auto"/>
    </w:pPr>
    <w:rPr>
      <w:rFonts w:ascii="Calibri" w:eastAsia="Calibri" w:hAnsi="Calibri" w:cs="Times New Roman"/>
      <w:sz w:val="20"/>
      <w:szCs w:val="20"/>
      <w:lang w:eastAsia="ru-RU"/>
    </w:rPr>
  </w:style>
  <w:style w:type="table" w:styleId="afffe">
    <w:name w:val="Table Grid"/>
    <w:basedOn w:val="a1"/>
    <w:uiPriority w:val="99"/>
    <w:rsid w:val="001D313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Обычный1"/>
    <w:uiPriority w:val="99"/>
    <w:rsid w:val="001D313B"/>
    <w:pPr>
      <w:widowControl w:val="0"/>
      <w:spacing w:after="0" w:line="240" w:lineRule="auto"/>
    </w:pPr>
    <w:rPr>
      <w:rFonts w:ascii="Times New Roman" w:eastAsia="Calibri" w:hAnsi="Times New Roman" w:cs="Times New Roman"/>
      <w:sz w:val="20"/>
      <w:szCs w:val="20"/>
      <w:lang w:eastAsia="ru-RU"/>
    </w:rPr>
  </w:style>
  <w:style w:type="character" w:customStyle="1" w:styleId="44">
    <w:name w:val="Знак Знак4"/>
    <w:uiPriority w:val="99"/>
    <w:rsid w:val="001D313B"/>
    <w:rPr>
      <w:rFonts w:eastAsia="Times New Roman"/>
      <w:sz w:val="28"/>
      <w:lang w:val="ru-RU" w:eastAsia="ru-RU"/>
    </w:rPr>
  </w:style>
  <w:style w:type="character" w:customStyle="1" w:styleId="170">
    <w:name w:val="Знак Знак17"/>
    <w:uiPriority w:val="99"/>
    <w:rsid w:val="001D313B"/>
    <w:rPr>
      <w:sz w:val="24"/>
      <w:szCs w:val="24"/>
      <w:lang w:bidi="ar-SA"/>
    </w:rPr>
  </w:style>
  <w:style w:type="character" w:customStyle="1" w:styleId="150">
    <w:name w:val="Знак Знак15"/>
    <w:uiPriority w:val="99"/>
    <w:rsid w:val="001D313B"/>
    <w:rPr>
      <w:rFonts w:ascii="Tahoma" w:eastAsia="Calibri" w:hAnsi="Tahoma" w:cs="Tahoma"/>
      <w:sz w:val="16"/>
      <w:szCs w:val="16"/>
      <w:lang w:val="ru-RU" w:eastAsia="ru-RU" w:bidi="ar-SA"/>
    </w:rPr>
  </w:style>
  <w:style w:type="paragraph" w:customStyle="1" w:styleId="2b">
    <w:name w:val="Обычный2"/>
    <w:uiPriority w:val="99"/>
    <w:rsid w:val="001D313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00">
    <w:name w:val="Знак Знак20"/>
    <w:uiPriority w:val="99"/>
    <w:rsid w:val="001D313B"/>
    <w:rPr>
      <w:rFonts w:ascii="Arial" w:hAnsi="Arial" w:cs="Arial"/>
      <w:b/>
      <w:bCs/>
      <w:i/>
      <w:iCs/>
      <w:sz w:val="28"/>
      <w:szCs w:val="28"/>
      <w:lang w:val="ru-RU" w:eastAsia="ru-RU" w:bidi="ar-SA"/>
    </w:rPr>
  </w:style>
  <w:style w:type="character" w:customStyle="1" w:styleId="212">
    <w:name w:val="Знак Знак21"/>
    <w:uiPriority w:val="99"/>
    <w:rsid w:val="001D313B"/>
    <w:rPr>
      <w:rFonts w:ascii="Arial" w:hAnsi="Arial" w:cs="Arial"/>
      <w:b/>
      <w:bCs/>
      <w:kern w:val="32"/>
      <w:sz w:val="32"/>
      <w:szCs w:val="32"/>
      <w:lang w:val="ru-RU" w:eastAsia="ru-RU" w:bidi="ar-SA"/>
    </w:rPr>
  </w:style>
  <w:style w:type="character" w:customStyle="1" w:styleId="130">
    <w:name w:val="Знак Знак13"/>
    <w:uiPriority w:val="99"/>
    <w:rsid w:val="001D313B"/>
    <w:rPr>
      <w:rFonts w:eastAsia="Calibri"/>
      <w:sz w:val="28"/>
      <w:szCs w:val="28"/>
      <w:lang w:val="ru-RU" w:eastAsia="ru-RU" w:bidi="ar-SA"/>
    </w:rPr>
  </w:style>
  <w:style w:type="character" w:customStyle="1" w:styleId="190">
    <w:name w:val="Знак Знак19"/>
    <w:uiPriority w:val="99"/>
    <w:rsid w:val="001D313B"/>
    <w:rPr>
      <w:rFonts w:ascii="Cambria" w:hAnsi="Cambria"/>
      <w:b/>
      <w:bCs/>
      <w:sz w:val="26"/>
      <w:szCs w:val="26"/>
      <w:lang w:val="ru-RU" w:eastAsia="ru-RU" w:bidi="ar-SA"/>
    </w:rPr>
  </w:style>
  <w:style w:type="paragraph" w:customStyle="1" w:styleId="mb12">
    <w:name w:val="mb12"/>
    <w:basedOn w:val="a"/>
    <w:uiPriority w:val="99"/>
    <w:rsid w:val="001D313B"/>
    <w:pPr>
      <w:spacing w:after="288" w:line="240" w:lineRule="auto"/>
    </w:pPr>
    <w:rPr>
      <w:rFonts w:ascii="Arial" w:eastAsia="Times New Roman" w:hAnsi="Arial" w:cs="Arial"/>
      <w:sz w:val="19"/>
      <w:szCs w:val="19"/>
      <w:lang w:eastAsia="ru-RU"/>
    </w:rPr>
  </w:style>
  <w:style w:type="paragraph" w:customStyle="1" w:styleId="39">
    <w:name w:val="Знак Знак3 Знак Знак Знак Знак"/>
    <w:basedOn w:val="a"/>
    <w:uiPriority w:val="99"/>
    <w:rsid w:val="001D313B"/>
    <w:pPr>
      <w:spacing w:line="240" w:lineRule="exact"/>
    </w:pPr>
    <w:rPr>
      <w:rFonts w:ascii="Verdana" w:eastAsia="Times New Roman" w:hAnsi="Verdana" w:cs="Times New Roman"/>
      <w:sz w:val="20"/>
      <w:szCs w:val="20"/>
      <w:lang w:val="en-US"/>
    </w:rPr>
  </w:style>
  <w:style w:type="paragraph" w:customStyle="1" w:styleId="font5">
    <w:name w:val="font5"/>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1D31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1D313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uiPriority w:val="99"/>
    <w:rsid w:val="001D313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1D313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uiPriority w:val="99"/>
    <w:rsid w:val="001D313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1D313B"/>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20">
    <w:name w:val="Знак Знак12"/>
    <w:uiPriority w:val="99"/>
    <w:locked/>
    <w:rsid w:val="001D313B"/>
    <w:rPr>
      <w:rFonts w:ascii="Arial" w:hAnsi="Arial" w:cs="Arial"/>
      <w:b/>
      <w:bCs/>
      <w:i/>
      <w:iCs/>
      <w:sz w:val="28"/>
      <w:szCs w:val="28"/>
      <w:lang w:val="ru-RU" w:eastAsia="ru-RU" w:bidi="ar-SA"/>
    </w:rPr>
  </w:style>
  <w:style w:type="paragraph" w:styleId="1fd">
    <w:name w:val="toc 1"/>
    <w:basedOn w:val="a"/>
    <w:next w:val="a"/>
    <w:autoRedefine/>
    <w:uiPriority w:val="99"/>
    <w:rsid w:val="001D313B"/>
    <w:pPr>
      <w:tabs>
        <w:tab w:val="right" w:leader="dot" w:pos="9345"/>
      </w:tabs>
      <w:spacing w:before="120" w:after="120" w:line="276" w:lineRule="auto"/>
      <w:ind w:left="180"/>
    </w:pPr>
    <w:rPr>
      <w:rFonts w:ascii="Calibri" w:eastAsia="Calibri" w:hAnsi="Calibri" w:cs="Calibri"/>
      <w:b/>
      <w:bCs/>
      <w:caps/>
      <w:sz w:val="20"/>
      <w:szCs w:val="20"/>
    </w:rPr>
  </w:style>
  <w:style w:type="paragraph" w:styleId="2c">
    <w:name w:val="toc 2"/>
    <w:basedOn w:val="a"/>
    <w:next w:val="a"/>
    <w:autoRedefine/>
    <w:uiPriority w:val="99"/>
    <w:rsid w:val="001D313B"/>
    <w:pPr>
      <w:spacing w:after="0" w:line="276" w:lineRule="auto"/>
      <w:ind w:left="220"/>
    </w:pPr>
    <w:rPr>
      <w:rFonts w:ascii="Calibri" w:eastAsia="Calibri" w:hAnsi="Calibri" w:cs="Calibri"/>
      <w:smallCaps/>
      <w:sz w:val="20"/>
      <w:szCs w:val="20"/>
    </w:rPr>
  </w:style>
  <w:style w:type="paragraph" w:styleId="3a">
    <w:name w:val="toc 3"/>
    <w:basedOn w:val="a"/>
    <w:next w:val="a"/>
    <w:autoRedefine/>
    <w:uiPriority w:val="99"/>
    <w:rsid w:val="001D313B"/>
    <w:pPr>
      <w:spacing w:after="0" w:line="276" w:lineRule="auto"/>
      <w:ind w:left="440"/>
    </w:pPr>
    <w:rPr>
      <w:rFonts w:ascii="Calibri" w:eastAsia="Calibri" w:hAnsi="Calibri" w:cs="Calibri"/>
      <w:i/>
      <w:iCs/>
      <w:sz w:val="20"/>
      <w:szCs w:val="20"/>
    </w:rPr>
  </w:style>
  <w:style w:type="paragraph" w:styleId="45">
    <w:name w:val="toc 4"/>
    <w:basedOn w:val="a"/>
    <w:next w:val="a"/>
    <w:autoRedefine/>
    <w:uiPriority w:val="99"/>
    <w:rsid w:val="001D313B"/>
    <w:pPr>
      <w:spacing w:after="0" w:line="276" w:lineRule="auto"/>
      <w:ind w:left="660"/>
    </w:pPr>
    <w:rPr>
      <w:rFonts w:ascii="Calibri" w:eastAsia="Calibri" w:hAnsi="Calibri" w:cs="Calibri"/>
      <w:sz w:val="18"/>
      <w:szCs w:val="18"/>
    </w:rPr>
  </w:style>
  <w:style w:type="paragraph" w:styleId="51">
    <w:name w:val="toc 5"/>
    <w:basedOn w:val="a"/>
    <w:next w:val="a"/>
    <w:autoRedefine/>
    <w:uiPriority w:val="99"/>
    <w:rsid w:val="001D313B"/>
    <w:pPr>
      <w:spacing w:after="0" w:line="276" w:lineRule="auto"/>
      <w:ind w:left="880"/>
    </w:pPr>
    <w:rPr>
      <w:rFonts w:ascii="Calibri" w:eastAsia="Calibri" w:hAnsi="Calibri" w:cs="Calibri"/>
      <w:sz w:val="18"/>
      <w:szCs w:val="18"/>
    </w:rPr>
  </w:style>
  <w:style w:type="paragraph" w:styleId="6">
    <w:name w:val="toc 6"/>
    <w:basedOn w:val="a"/>
    <w:next w:val="a"/>
    <w:autoRedefine/>
    <w:uiPriority w:val="99"/>
    <w:rsid w:val="001D313B"/>
    <w:pPr>
      <w:spacing w:after="0" w:line="276" w:lineRule="auto"/>
      <w:ind w:left="1100"/>
    </w:pPr>
    <w:rPr>
      <w:rFonts w:ascii="Calibri" w:eastAsia="Calibri" w:hAnsi="Calibri" w:cs="Calibri"/>
      <w:sz w:val="18"/>
      <w:szCs w:val="18"/>
    </w:rPr>
  </w:style>
  <w:style w:type="paragraph" w:styleId="7">
    <w:name w:val="toc 7"/>
    <w:basedOn w:val="a"/>
    <w:next w:val="a"/>
    <w:autoRedefine/>
    <w:uiPriority w:val="99"/>
    <w:rsid w:val="001D313B"/>
    <w:pPr>
      <w:spacing w:after="0" w:line="276" w:lineRule="auto"/>
      <w:ind w:left="1320"/>
    </w:pPr>
    <w:rPr>
      <w:rFonts w:ascii="Calibri" w:eastAsia="Calibri" w:hAnsi="Calibri" w:cs="Calibri"/>
      <w:sz w:val="18"/>
      <w:szCs w:val="18"/>
    </w:rPr>
  </w:style>
  <w:style w:type="paragraph" w:styleId="8">
    <w:name w:val="toc 8"/>
    <w:basedOn w:val="a"/>
    <w:next w:val="a"/>
    <w:autoRedefine/>
    <w:uiPriority w:val="99"/>
    <w:rsid w:val="001D313B"/>
    <w:pPr>
      <w:spacing w:after="0" w:line="276" w:lineRule="auto"/>
      <w:ind w:left="1540"/>
    </w:pPr>
    <w:rPr>
      <w:rFonts w:ascii="Calibri" w:eastAsia="Calibri" w:hAnsi="Calibri" w:cs="Calibri"/>
      <w:sz w:val="18"/>
      <w:szCs w:val="18"/>
    </w:rPr>
  </w:style>
  <w:style w:type="paragraph" w:styleId="9">
    <w:name w:val="toc 9"/>
    <w:basedOn w:val="a"/>
    <w:next w:val="a"/>
    <w:autoRedefine/>
    <w:uiPriority w:val="99"/>
    <w:rsid w:val="001D313B"/>
    <w:pPr>
      <w:spacing w:after="0" w:line="276" w:lineRule="auto"/>
      <w:ind w:left="1760"/>
    </w:pPr>
    <w:rPr>
      <w:rFonts w:ascii="Calibri" w:eastAsia="Calibri" w:hAnsi="Calibri" w:cs="Calibri"/>
      <w:sz w:val="18"/>
      <w:szCs w:val="18"/>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1D313B"/>
    <w:rPr>
      <w:rFonts w:ascii="Calibri" w:hAnsi="Calibri" w:cs="Times New Roman"/>
      <w:sz w:val="20"/>
    </w:rPr>
  </w:style>
  <w:style w:type="character" w:styleId="affff">
    <w:name w:val="footnote reference"/>
    <w:uiPriority w:val="99"/>
    <w:rsid w:val="001D313B"/>
    <w:rPr>
      <w:rFonts w:cs="Times New Roman"/>
      <w:vertAlign w:val="superscript"/>
    </w:rPr>
  </w:style>
  <w:style w:type="character" w:customStyle="1" w:styleId="80">
    <w:name w:val="Знак Знак8"/>
    <w:uiPriority w:val="99"/>
    <w:rsid w:val="001D313B"/>
    <w:rPr>
      <w:rFonts w:ascii="Arial" w:hAnsi="Arial"/>
      <w:b/>
      <w:kern w:val="32"/>
      <w:sz w:val="32"/>
      <w:lang w:eastAsia="ru-RU"/>
    </w:rPr>
  </w:style>
  <w:style w:type="character" w:customStyle="1" w:styleId="140">
    <w:name w:val="Знак Знак14"/>
    <w:uiPriority w:val="99"/>
    <w:locked/>
    <w:rsid w:val="001D313B"/>
    <w:rPr>
      <w:rFonts w:eastAsia="Calibri"/>
      <w:sz w:val="28"/>
      <w:szCs w:val="28"/>
      <w:lang w:bidi="ar-SA"/>
    </w:rPr>
  </w:style>
  <w:style w:type="character" w:customStyle="1" w:styleId="60">
    <w:name w:val="Знак Знак6"/>
    <w:uiPriority w:val="99"/>
    <w:rsid w:val="001D313B"/>
    <w:rPr>
      <w:rFonts w:ascii="Calibri" w:hAnsi="Calibri"/>
      <w:sz w:val="22"/>
      <w:lang w:eastAsia="en-US"/>
    </w:rPr>
  </w:style>
  <w:style w:type="character" w:customStyle="1" w:styleId="52">
    <w:name w:val="Знак Знак5"/>
    <w:uiPriority w:val="99"/>
    <w:rsid w:val="001D313B"/>
    <w:rPr>
      <w:rFonts w:ascii="Calibri" w:hAnsi="Calibri"/>
      <w:sz w:val="22"/>
      <w:lang w:eastAsia="en-US"/>
    </w:rPr>
  </w:style>
  <w:style w:type="paragraph" w:customStyle="1" w:styleId="1fe">
    <w:name w:val="Заголовок оглавления1"/>
    <w:basedOn w:val="1"/>
    <w:next w:val="a"/>
    <w:uiPriority w:val="99"/>
    <w:rsid w:val="001D313B"/>
    <w:pPr>
      <w:keepLines/>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1D313B"/>
    <w:rPr>
      <w:rFonts w:eastAsia="Times New Roman" w:cs="Times New Roman"/>
      <w:b/>
      <w:i/>
      <w:sz w:val="28"/>
      <w:lang w:val="ru-RU" w:eastAsia="en-US"/>
    </w:rPr>
  </w:style>
  <w:style w:type="paragraph" w:customStyle="1" w:styleId="Web">
    <w:name w:val="Обычный (Web)"/>
    <w:basedOn w:val="a"/>
    <w:uiPriority w:val="99"/>
    <w:rsid w:val="001D313B"/>
    <w:pPr>
      <w:spacing w:before="100" w:after="100" w:line="240" w:lineRule="auto"/>
    </w:pPr>
    <w:rPr>
      <w:rFonts w:ascii="Times New Roman" w:eastAsia="Times New Roman" w:hAnsi="Times New Roman" w:cs="Times New Roman"/>
      <w:sz w:val="24"/>
      <w:szCs w:val="20"/>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1D313B"/>
    <w:rPr>
      <w:sz w:val="24"/>
      <w:szCs w:val="24"/>
      <w:lang w:bidi="ar-SA"/>
    </w:rPr>
  </w:style>
  <w:style w:type="paragraph" w:customStyle="1" w:styleId="rvps1401">
    <w:name w:val="rvps1401"/>
    <w:basedOn w:val="a"/>
    <w:uiPriority w:val="99"/>
    <w:rsid w:val="001D313B"/>
    <w:pPr>
      <w:spacing w:after="225" w:line="240" w:lineRule="auto"/>
    </w:pPr>
    <w:rPr>
      <w:rFonts w:ascii="Arial" w:eastAsia="Times New Roman" w:hAnsi="Arial" w:cs="Arial"/>
      <w:color w:val="000000"/>
      <w:sz w:val="18"/>
      <w:szCs w:val="18"/>
      <w:lang w:eastAsia="ru-RU"/>
    </w:rPr>
  </w:style>
  <w:style w:type="character" w:customStyle="1" w:styleId="TitleChar">
    <w:name w:val="Title Char"/>
    <w:locked/>
    <w:rsid w:val="001D313B"/>
    <w:rPr>
      <w:rFonts w:ascii="Arial" w:hAnsi="Arial" w:cs="Times New Roman"/>
      <w:b/>
      <w:sz w:val="28"/>
      <w:lang w:val="ru-RU" w:eastAsia="ru-RU"/>
    </w:rPr>
  </w:style>
  <w:style w:type="paragraph" w:customStyle="1" w:styleId="ufk2">
    <w:name w:val="ufk2"/>
    <w:basedOn w:val="a"/>
    <w:uiPriority w:val="99"/>
    <w:rsid w:val="001D313B"/>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Bodytext">
    <w:name w:val="Body text_"/>
    <w:uiPriority w:val="99"/>
    <w:locked/>
    <w:rsid w:val="001D313B"/>
    <w:rPr>
      <w:sz w:val="28"/>
    </w:rPr>
  </w:style>
  <w:style w:type="character" w:customStyle="1" w:styleId="FontStyle11">
    <w:name w:val="Font Style11"/>
    <w:uiPriority w:val="99"/>
    <w:rsid w:val="001D313B"/>
    <w:rPr>
      <w:rFonts w:ascii="Times New Roman" w:hAnsi="Times New Roman"/>
      <w:sz w:val="24"/>
    </w:rPr>
  </w:style>
  <w:style w:type="character" w:customStyle="1" w:styleId="100">
    <w:name w:val="Знак Знак10"/>
    <w:uiPriority w:val="99"/>
    <w:rsid w:val="001D313B"/>
    <w:rPr>
      <w:rFonts w:ascii="Arial" w:hAnsi="Arial"/>
      <w:b/>
      <w:kern w:val="32"/>
      <w:sz w:val="32"/>
      <w:lang w:eastAsia="ru-RU"/>
    </w:rPr>
  </w:style>
  <w:style w:type="character" w:customStyle="1" w:styleId="90">
    <w:name w:val="Знак Знак9"/>
    <w:uiPriority w:val="99"/>
    <w:locked/>
    <w:rsid w:val="001D313B"/>
    <w:rPr>
      <w:rFonts w:ascii="Arial" w:hAnsi="Arial"/>
      <w:b/>
      <w:i/>
      <w:sz w:val="28"/>
      <w:lang w:val="ru-RU" w:eastAsia="en-US"/>
    </w:rPr>
  </w:style>
  <w:style w:type="character" w:customStyle="1" w:styleId="FontStyle70">
    <w:name w:val="Font Style70"/>
    <w:uiPriority w:val="99"/>
    <w:rsid w:val="001D313B"/>
    <w:rPr>
      <w:rFonts w:ascii="Franklin Gothic Medium Cond" w:hAnsi="Franklin Gothic Medium Cond"/>
      <w:sz w:val="20"/>
    </w:rPr>
  </w:style>
  <w:style w:type="paragraph" w:customStyle="1" w:styleId="Style3">
    <w:name w:val="Style3"/>
    <w:basedOn w:val="a"/>
    <w:uiPriority w:val="99"/>
    <w:rsid w:val="001D313B"/>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D313B"/>
    <w:rPr>
      <w:rFonts w:ascii="Times New Roman" w:hAnsi="Times New Roman"/>
      <w:sz w:val="20"/>
    </w:rPr>
  </w:style>
  <w:style w:type="paragraph" w:customStyle="1" w:styleId="Style10">
    <w:name w:val="Style10"/>
    <w:basedOn w:val="a"/>
    <w:uiPriority w:val="99"/>
    <w:rsid w:val="001D313B"/>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character" w:customStyle="1" w:styleId="FontStyle26">
    <w:name w:val="Font Style26"/>
    <w:uiPriority w:val="99"/>
    <w:rsid w:val="001D313B"/>
    <w:rPr>
      <w:rFonts w:ascii="Times New Roman" w:hAnsi="Times New Roman"/>
      <w:i/>
      <w:sz w:val="20"/>
    </w:rPr>
  </w:style>
  <w:style w:type="paragraph" w:customStyle="1" w:styleId="Pa4">
    <w:name w:val="Pa4"/>
    <w:basedOn w:val="Default"/>
    <w:next w:val="Default"/>
    <w:uiPriority w:val="99"/>
    <w:rsid w:val="001D313B"/>
    <w:pPr>
      <w:spacing w:line="181" w:lineRule="atLeast"/>
    </w:pPr>
    <w:rPr>
      <w:rFonts w:ascii="Helios" w:hAnsi="Helios" w:cs="Times New Roman"/>
      <w:color w:val="auto"/>
    </w:rPr>
  </w:style>
  <w:style w:type="character" w:customStyle="1" w:styleId="2d">
    <w:name w:val="Знак Знак2"/>
    <w:uiPriority w:val="99"/>
    <w:rsid w:val="001D313B"/>
    <w:rPr>
      <w:rFonts w:ascii="Calibri" w:hAnsi="Calibri"/>
      <w:sz w:val="16"/>
      <w:lang w:eastAsia="en-US"/>
    </w:rPr>
  </w:style>
  <w:style w:type="paragraph" w:customStyle="1" w:styleId="affff0">
    <w:name w:val="МОН"/>
    <w:basedOn w:val="a"/>
    <w:uiPriority w:val="99"/>
    <w:rsid w:val="001D313B"/>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1">
    <w:name w:val="a"/>
    <w:basedOn w:val="a"/>
    <w:uiPriority w:val="99"/>
    <w:rsid w:val="001D313B"/>
    <w:pPr>
      <w:autoSpaceDE w:val="0"/>
      <w:autoSpaceDN w:val="0"/>
      <w:spacing w:after="0" w:line="240" w:lineRule="auto"/>
    </w:pPr>
    <w:rPr>
      <w:rFonts w:ascii="Times New Roman" w:eastAsia="Times New Roman" w:hAnsi="Times New Roman" w:cs="Times New Roman"/>
      <w:color w:val="000000"/>
      <w:lang w:eastAsia="ru-RU"/>
    </w:rPr>
  </w:style>
  <w:style w:type="character" w:customStyle="1" w:styleId="division">
    <w:name w:val="division"/>
    <w:uiPriority w:val="99"/>
    <w:rsid w:val="001D313B"/>
  </w:style>
  <w:style w:type="character" w:customStyle="1" w:styleId="2e">
    <w:name w:val="Текст примечания Знак2"/>
    <w:uiPriority w:val="99"/>
    <w:locked/>
    <w:rsid w:val="001D313B"/>
    <w:rPr>
      <w:rFonts w:ascii="Calibri" w:eastAsia="Calibri" w:hAnsi="Calibri" w:cs="Times New Roman"/>
      <w:sz w:val="20"/>
      <w:szCs w:val="20"/>
    </w:rPr>
  </w:style>
  <w:style w:type="paragraph" w:customStyle="1" w:styleId="nospacing">
    <w:name w:val="nospacing"/>
    <w:basedOn w:val="a"/>
    <w:uiPriority w:val="99"/>
    <w:rsid w:val="001D313B"/>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1D313B"/>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1D313B"/>
  </w:style>
  <w:style w:type="paragraph" w:customStyle="1" w:styleId="style13202222110000000419msonormal">
    <w:name w:val="style_13202222110000000419msonormal"/>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
    <w:name w:val="List 2"/>
    <w:basedOn w:val="a"/>
    <w:uiPriority w:val="99"/>
    <w:rsid w:val="001D313B"/>
    <w:pPr>
      <w:spacing w:after="0" w:line="240" w:lineRule="auto"/>
      <w:ind w:left="566" w:hanging="283"/>
    </w:pPr>
    <w:rPr>
      <w:rFonts w:ascii="Times New Roman" w:eastAsia="Times New Roman" w:hAnsi="Times New Roman" w:cs="Times New Roman"/>
      <w:sz w:val="24"/>
      <w:szCs w:val="24"/>
      <w:lang w:eastAsia="ru-RU"/>
    </w:rPr>
  </w:style>
  <w:style w:type="table" w:customStyle="1" w:styleId="1ff">
    <w:name w:val="Сетка таблицы1"/>
    <w:basedOn w:val="a1"/>
    <w:next w:val="afffe"/>
    <w:uiPriority w:val="99"/>
    <w:locked/>
    <w:rsid w:val="001D31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
    <w:uiPriority w:val="99"/>
    <w:rsid w:val="001D313B"/>
    <w:pPr>
      <w:spacing w:after="200" w:line="276" w:lineRule="auto"/>
      <w:ind w:left="720"/>
      <w:contextualSpacing/>
    </w:pPr>
    <w:rPr>
      <w:rFonts w:ascii="Calibri" w:eastAsia="Times New Roman" w:hAnsi="Calibri" w:cs="Times New Roman"/>
    </w:rPr>
  </w:style>
  <w:style w:type="character" w:customStyle="1" w:styleId="213">
    <w:name w:val="Заголовок 2 Знак1"/>
    <w:uiPriority w:val="99"/>
    <w:semiHidden/>
    <w:rsid w:val="001D313B"/>
    <w:rPr>
      <w:rFonts w:ascii="Cambria" w:hAnsi="Cambria"/>
      <w:b/>
      <w:color w:val="4F81BD"/>
      <w:sz w:val="26"/>
    </w:rPr>
  </w:style>
  <w:style w:type="paragraph" w:customStyle="1" w:styleId="Revision1">
    <w:name w:val="Revision1"/>
    <w:hidden/>
    <w:uiPriority w:val="99"/>
    <w:semiHidden/>
    <w:rsid w:val="001D313B"/>
    <w:pPr>
      <w:spacing w:after="0" w:line="240" w:lineRule="auto"/>
    </w:pPr>
    <w:rPr>
      <w:rFonts w:ascii="Calibri" w:eastAsia="Times New Roman" w:hAnsi="Calibri" w:cs="Times New Roman"/>
    </w:rPr>
  </w:style>
  <w:style w:type="paragraph" w:customStyle="1" w:styleId="Body1">
    <w:name w:val="Body 1"/>
    <w:uiPriority w:val="99"/>
    <w:rsid w:val="001D313B"/>
    <w:pPr>
      <w:spacing w:after="200" w:line="276" w:lineRule="auto"/>
      <w:outlineLvl w:val="0"/>
    </w:pPr>
    <w:rPr>
      <w:rFonts w:ascii="Helvetica" w:eastAsia="Arial Unicode MS" w:hAnsi="Helvetica" w:cs="Times New Roman"/>
      <w:color w:val="000000"/>
      <w:szCs w:val="20"/>
      <w:u w:color="000000"/>
      <w:lang w:eastAsia="ru-RU"/>
    </w:rPr>
  </w:style>
  <w:style w:type="character" w:customStyle="1" w:styleId="rvts7">
    <w:name w:val="rvts7"/>
    <w:uiPriority w:val="99"/>
    <w:rsid w:val="001D313B"/>
  </w:style>
  <w:style w:type="paragraph" w:customStyle="1" w:styleId="rvps3">
    <w:name w:val="rvps3"/>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uiPriority w:val="99"/>
    <w:rsid w:val="001D313B"/>
    <w:pPr>
      <w:spacing w:after="0" w:line="240" w:lineRule="auto"/>
      <w:ind w:firstLine="450"/>
      <w:jc w:val="both"/>
    </w:pPr>
    <w:rPr>
      <w:rFonts w:ascii="Times New Roman" w:eastAsia="Calibri" w:hAnsi="Times New Roman" w:cs="Times New Roman"/>
      <w:sz w:val="24"/>
      <w:szCs w:val="24"/>
      <w:lang w:eastAsia="ru-RU"/>
    </w:rPr>
  </w:style>
  <w:style w:type="paragraph" w:customStyle="1" w:styleId="46">
    <w:name w:val="Основной текст4"/>
    <w:basedOn w:val="a"/>
    <w:uiPriority w:val="99"/>
    <w:rsid w:val="001D313B"/>
    <w:pPr>
      <w:widowControl w:val="0"/>
      <w:shd w:val="clear" w:color="auto" w:fill="FFFFFF"/>
      <w:spacing w:before="540" w:after="180" w:line="365" w:lineRule="exact"/>
      <w:jc w:val="both"/>
    </w:pPr>
    <w:rPr>
      <w:rFonts w:ascii="Times New Roman" w:eastAsia="Calibri" w:hAnsi="Times New Roman" w:cs="Times New Roman"/>
      <w:sz w:val="26"/>
      <w:szCs w:val="20"/>
      <w:lang w:eastAsia="ru-RU"/>
    </w:rPr>
  </w:style>
  <w:style w:type="paragraph" w:customStyle="1" w:styleId="text1">
    <w:name w:val="text1"/>
    <w:basedOn w:val="a"/>
    <w:uiPriority w:val="99"/>
    <w:rsid w:val="001D313B"/>
    <w:pPr>
      <w:spacing w:after="0" w:line="240" w:lineRule="auto"/>
      <w:ind w:firstLine="312"/>
    </w:pPr>
    <w:rPr>
      <w:rFonts w:ascii="Arial" w:eastAsia="Calibri" w:hAnsi="Arial" w:cs="Arial"/>
      <w:color w:val="000000"/>
      <w:sz w:val="18"/>
      <w:szCs w:val="18"/>
      <w:lang w:eastAsia="ru-RU"/>
    </w:rPr>
  </w:style>
  <w:style w:type="paragraph" w:customStyle="1" w:styleId="Style4">
    <w:name w:val="Style4"/>
    <w:basedOn w:val="a"/>
    <w:uiPriority w:val="99"/>
    <w:rsid w:val="001D313B"/>
    <w:pPr>
      <w:widowControl w:val="0"/>
      <w:autoSpaceDE w:val="0"/>
      <w:autoSpaceDN w:val="0"/>
      <w:adjustRightInd w:val="0"/>
      <w:spacing w:after="0" w:line="319" w:lineRule="exact"/>
      <w:ind w:firstLine="713"/>
      <w:jc w:val="both"/>
    </w:pPr>
    <w:rPr>
      <w:rFonts w:ascii="Times New Roman" w:eastAsia="Calibri" w:hAnsi="Times New Roman" w:cs="Times New Roman"/>
      <w:sz w:val="24"/>
      <w:szCs w:val="24"/>
      <w:lang w:eastAsia="ru-RU"/>
    </w:rPr>
  </w:style>
  <w:style w:type="character" w:customStyle="1" w:styleId="FontStyle22">
    <w:name w:val="Font Style22"/>
    <w:uiPriority w:val="99"/>
    <w:rsid w:val="001D313B"/>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uiPriority w:val="99"/>
    <w:rsid w:val="001D313B"/>
    <w:pPr>
      <w:spacing w:after="0" w:line="240" w:lineRule="auto"/>
      <w:ind w:firstLine="360"/>
      <w:contextualSpacing/>
      <w:jc w:val="both"/>
    </w:pPr>
    <w:rPr>
      <w:rFonts w:ascii="Times New Roman" w:eastAsia="Calibri" w:hAnsi="Times New Roman" w:cs="Times New Roman"/>
      <w:sz w:val="28"/>
      <w:szCs w:val="28"/>
      <w:lang w:eastAsia="ru-RU"/>
    </w:rPr>
  </w:style>
  <w:style w:type="paragraph" w:customStyle="1" w:styleId="214">
    <w:name w:val="Основной текст с отступом 21"/>
    <w:basedOn w:val="a"/>
    <w:uiPriority w:val="99"/>
    <w:rsid w:val="001D313B"/>
    <w:pPr>
      <w:spacing w:after="120" w:line="480" w:lineRule="auto"/>
      <w:ind w:left="283"/>
    </w:pPr>
    <w:rPr>
      <w:rFonts w:ascii="Times New Roman" w:eastAsia="Calibri" w:hAnsi="Times New Roman" w:cs="Calibri"/>
      <w:sz w:val="24"/>
      <w:szCs w:val="24"/>
      <w:lang w:eastAsia="ar-SA"/>
    </w:rPr>
  </w:style>
  <w:style w:type="paragraph" w:customStyle="1" w:styleId="215">
    <w:name w:val="Основной текст 21"/>
    <w:basedOn w:val="a"/>
    <w:uiPriority w:val="99"/>
    <w:rsid w:val="001D313B"/>
    <w:pPr>
      <w:suppressAutoHyphens/>
      <w:spacing w:after="0" w:line="240" w:lineRule="auto"/>
      <w:jc w:val="both"/>
    </w:pPr>
    <w:rPr>
      <w:rFonts w:ascii="Times New Roman" w:eastAsia="Calibri" w:hAnsi="Times New Roman" w:cs="Times New Roman"/>
      <w:sz w:val="28"/>
      <w:szCs w:val="28"/>
      <w:lang w:eastAsia="ar-SA"/>
    </w:rPr>
  </w:style>
  <w:style w:type="character" w:customStyle="1" w:styleId="160">
    <w:name w:val="Знак Знак16"/>
    <w:uiPriority w:val="99"/>
    <w:rsid w:val="001D313B"/>
    <w:rPr>
      <w:sz w:val="24"/>
      <w:szCs w:val="24"/>
      <w:lang w:bidi="ar-SA"/>
    </w:rPr>
  </w:style>
  <w:style w:type="paragraph" w:customStyle="1" w:styleId="tekstob">
    <w:name w:val="tekstob"/>
    <w:basedOn w:val="a"/>
    <w:uiPriority w:val="99"/>
    <w:rsid w:val="001D313B"/>
    <w:pPr>
      <w:suppressAutoHyphens/>
      <w:spacing w:before="280" w:after="280" w:line="240" w:lineRule="auto"/>
    </w:pPr>
    <w:rPr>
      <w:rFonts w:ascii="Times New Roman" w:eastAsia="Calibri" w:hAnsi="Times New Roman" w:cs="Times New Roman"/>
      <w:sz w:val="24"/>
      <w:szCs w:val="24"/>
      <w:lang w:eastAsia="zh-CN"/>
    </w:rPr>
  </w:style>
  <w:style w:type="character" w:customStyle="1" w:styleId="s10">
    <w:name w:val="s_10"/>
    <w:uiPriority w:val="99"/>
    <w:rsid w:val="001D313B"/>
  </w:style>
  <w:style w:type="paragraph" w:customStyle="1" w:styleId="affff2">
    <w:name w:val="Базовый"/>
    <w:uiPriority w:val="99"/>
    <w:rsid w:val="001D313B"/>
    <w:pPr>
      <w:tabs>
        <w:tab w:val="left" w:pos="708"/>
      </w:tabs>
      <w:suppressAutoHyphens/>
      <w:spacing w:after="200" w:line="276" w:lineRule="auto"/>
    </w:pPr>
    <w:rPr>
      <w:rFonts w:ascii="Calibri" w:eastAsia="Calibri" w:hAnsi="Calibri" w:cs="Times New Roman"/>
    </w:rPr>
  </w:style>
  <w:style w:type="character" w:customStyle="1" w:styleId="Heading2Char1">
    <w:name w:val="Heading 2 Char1"/>
    <w:uiPriority w:val="99"/>
    <w:locked/>
    <w:rsid w:val="001D313B"/>
    <w:rPr>
      <w:rFonts w:ascii="Cambria" w:hAnsi="Cambria"/>
      <w:b/>
      <w:color w:val="4F81BD"/>
      <w:sz w:val="26"/>
      <w:lang w:val="ru-RU" w:eastAsia="en-US"/>
    </w:rPr>
  </w:style>
  <w:style w:type="character" w:customStyle="1" w:styleId="hl1">
    <w:name w:val="hl1"/>
    <w:uiPriority w:val="99"/>
    <w:rsid w:val="001D313B"/>
    <w:rPr>
      <w:color w:val="4682B4"/>
    </w:rPr>
  </w:style>
  <w:style w:type="character" w:customStyle="1" w:styleId="FontStyle84">
    <w:name w:val="Font Style84"/>
    <w:uiPriority w:val="99"/>
    <w:rsid w:val="001D313B"/>
    <w:rPr>
      <w:rFonts w:ascii="Times New Roman" w:hAnsi="Times New Roman"/>
      <w:sz w:val="22"/>
    </w:rPr>
  </w:style>
  <w:style w:type="paragraph" w:customStyle="1" w:styleId="Style39">
    <w:name w:val="Style39"/>
    <w:basedOn w:val="a"/>
    <w:uiPriority w:val="99"/>
    <w:rsid w:val="001D313B"/>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1D313B"/>
    <w:pPr>
      <w:spacing w:after="0" w:line="360" w:lineRule="auto"/>
      <w:ind w:firstLine="709"/>
      <w:jc w:val="both"/>
    </w:pPr>
    <w:rPr>
      <w:rFonts w:ascii="Times New Roman" w:eastAsia="Calibri" w:hAnsi="Times New Roman" w:cs="Times New Roman"/>
      <w:sz w:val="24"/>
      <w:szCs w:val="20"/>
      <w:lang w:eastAsia="ru-RU"/>
    </w:rPr>
  </w:style>
  <w:style w:type="paragraph" w:customStyle="1" w:styleId="Iauiue">
    <w:name w:val="Iau?iue"/>
    <w:uiPriority w:val="99"/>
    <w:rsid w:val="001D313B"/>
    <w:pPr>
      <w:widowControl w:val="0"/>
      <w:spacing w:after="0" w:line="240" w:lineRule="auto"/>
    </w:pPr>
    <w:rPr>
      <w:rFonts w:ascii="Times New Roman" w:eastAsia="Calibri" w:hAnsi="Times New Roman" w:cs="Times New Roman"/>
      <w:sz w:val="20"/>
      <w:szCs w:val="20"/>
      <w:lang w:eastAsia="ru-RU"/>
    </w:rPr>
  </w:style>
  <w:style w:type="paragraph" w:customStyle="1" w:styleId="Iniiaiieoaeno21">
    <w:name w:val="Iniiaiie oaeno 21"/>
    <w:basedOn w:val="a"/>
    <w:uiPriority w:val="99"/>
    <w:rsid w:val="001D313B"/>
    <w:pPr>
      <w:widowControl w:val="0"/>
      <w:tabs>
        <w:tab w:val="left" w:pos="4820"/>
      </w:tabs>
      <w:spacing w:after="0" w:line="360" w:lineRule="auto"/>
      <w:ind w:right="-851" w:firstLine="851"/>
      <w:jc w:val="both"/>
    </w:pPr>
    <w:rPr>
      <w:rFonts w:ascii="Times New Roman" w:eastAsia="Calibri" w:hAnsi="Times New Roman" w:cs="Times New Roman"/>
      <w:color w:val="0000FF"/>
      <w:sz w:val="28"/>
      <w:szCs w:val="20"/>
      <w:lang w:eastAsia="ru-RU"/>
    </w:rPr>
  </w:style>
  <w:style w:type="paragraph" w:customStyle="1" w:styleId="2f0">
    <w:name w:val="Без интервала2"/>
    <w:uiPriority w:val="99"/>
    <w:rsid w:val="001D313B"/>
    <w:pPr>
      <w:spacing w:after="0" w:line="240" w:lineRule="auto"/>
    </w:pPr>
    <w:rPr>
      <w:rFonts w:ascii="Calibri" w:eastAsia="Times New Roman" w:hAnsi="Calibri" w:cs="Times New Roman"/>
    </w:rPr>
  </w:style>
  <w:style w:type="character" w:customStyle="1" w:styleId="content">
    <w:name w:val="content"/>
    <w:uiPriority w:val="99"/>
    <w:rsid w:val="001D313B"/>
  </w:style>
  <w:style w:type="paragraph" w:customStyle="1" w:styleId="tex2st">
    <w:name w:val="tex2st"/>
    <w:basedOn w:val="a"/>
    <w:uiPriority w:val="99"/>
    <w:rsid w:val="001D313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0">
    <w:name w:val="Без интервала Знак"/>
    <w:link w:val="afff"/>
    <w:uiPriority w:val="99"/>
    <w:locked/>
    <w:rsid w:val="001D313B"/>
    <w:rPr>
      <w:rFonts w:ascii="Calibri" w:eastAsia="Calibri" w:hAnsi="Calibri" w:cs="Times New Roman"/>
    </w:rPr>
  </w:style>
  <w:style w:type="character" w:customStyle="1" w:styleId="81">
    <w:name w:val="Знак Знак81"/>
    <w:uiPriority w:val="99"/>
    <w:locked/>
    <w:rsid w:val="001D313B"/>
    <w:rPr>
      <w:rFonts w:ascii="Arial" w:hAnsi="Arial"/>
      <w:b/>
      <w:sz w:val="28"/>
      <w:lang w:val="ru-RU" w:eastAsia="ru-RU"/>
    </w:rPr>
  </w:style>
  <w:style w:type="character" w:customStyle="1" w:styleId="180">
    <w:name w:val="Знак Знак18"/>
    <w:uiPriority w:val="99"/>
    <w:rsid w:val="001D313B"/>
    <w:rPr>
      <w:rFonts w:ascii="Arial" w:hAnsi="Arial" w:cs="Arial"/>
      <w:b/>
      <w:bCs/>
      <w:kern w:val="32"/>
      <w:sz w:val="32"/>
      <w:szCs w:val="32"/>
      <w:lang w:val="ru-RU" w:eastAsia="ru-RU" w:bidi="ar-SA"/>
    </w:rPr>
  </w:style>
  <w:style w:type="paragraph" w:customStyle="1" w:styleId="3b">
    <w:name w:val="Абзац списка3"/>
    <w:basedOn w:val="a"/>
    <w:uiPriority w:val="99"/>
    <w:rsid w:val="001D313B"/>
    <w:pPr>
      <w:spacing w:after="0" w:line="240" w:lineRule="auto"/>
      <w:ind w:left="720"/>
    </w:pPr>
    <w:rPr>
      <w:rFonts w:ascii="Times New Roman" w:eastAsia="Calibri" w:hAnsi="Times New Roman" w:cs="Times New Roman"/>
      <w:sz w:val="28"/>
      <w:szCs w:val="20"/>
      <w:lang w:eastAsia="ru-RU"/>
    </w:rPr>
  </w:style>
  <w:style w:type="paragraph" w:customStyle="1" w:styleId="47">
    <w:name w:val="Без интервала4"/>
    <w:link w:val="NoSpacingChar4"/>
    <w:uiPriority w:val="99"/>
    <w:rsid w:val="001D313B"/>
    <w:pPr>
      <w:spacing w:after="0" w:line="240" w:lineRule="auto"/>
    </w:pPr>
    <w:rPr>
      <w:rFonts w:ascii="Calibri" w:eastAsia="Times New Roman" w:hAnsi="Calibri" w:cs="Times New Roman"/>
    </w:rPr>
  </w:style>
  <w:style w:type="paragraph" w:customStyle="1" w:styleId="2f1">
    <w:name w:val="Знак2"/>
    <w:basedOn w:val="a"/>
    <w:autoRedefine/>
    <w:uiPriority w:val="99"/>
    <w:rsid w:val="001D313B"/>
    <w:pPr>
      <w:spacing w:line="240" w:lineRule="exact"/>
    </w:pPr>
    <w:rPr>
      <w:rFonts w:ascii="Times New Roman" w:eastAsia="Calibri" w:hAnsi="Times New Roman" w:cs="Times New Roman"/>
      <w:sz w:val="28"/>
      <w:szCs w:val="28"/>
      <w:lang w:val="en-US"/>
    </w:rPr>
  </w:style>
  <w:style w:type="paragraph" w:customStyle="1" w:styleId="1ff0">
    <w:name w:val="Знак1"/>
    <w:basedOn w:val="a"/>
    <w:autoRedefine/>
    <w:uiPriority w:val="99"/>
    <w:rsid w:val="001D313B"/>
    <w:pPr>
      <w:spacing w:line="240" w:lineRule="exact"/>
    </w:pPr>
    <w:rPr>
      <w:rFonts w:ascii="Times New Roman" w:eastAsia="Calibri" w:hAnsi="Times New Roman" w:cs="Times New Roman"/>
      <w:sz w:val="28"/>
      <w:szCs w:val="28"/>
      <w:lang w:val="en-US"/>
    </w:rPr>
  </w:style>
  <w:style w:type="character" w:customStyle="1" w:styleId="NoSpacingChar4">
    <w:name w:val="No Spacing Char4"/>
    <w:link w:val="47"/>
    <w:uiPriority w:val="99"/>
    <w:locked/>
    <w:rsid w:val="001D313B"/>
    <w:rPr>
      <w:rFonts w:ascii="Calibri" w:eastAsia="Times New Roman" w:hAnsi="Calibri" w:cs="Times New Roman"/>
    </w:rPr>
  </w:style>
  <w:style w:type="character" w:customStyle="1" w:styleId="NoSpacingChar5">
    <w:name w:val="No Spacing Char5"/>
    <w:link w:val="17"/>
    <w:locked/>
    <w:rsid w:val="001D313B"/>
    <w:rPr>
      <w:rFonts w:ascii="Calibri" w:eastAsia="Times New Roman" w:hAnsi="Calibri" w:cs="Times New Roman"/>
    </w:rPr>
  </w:style>
  <w:style w:type="paragraph" w:customStyle="1" w:styleId="CharChar0">
    <w:name w:val="Char Char"/>
    <w:basedOn w:val="a"/>
    <w:autoRedefine/>
    <w:rsid w:val="001D313B"/>
    <w:pPr>
      <w:spacing w:line="240" w:lineRule="auto"/>
      <w:ind w:firstLine="720"/>
    </w:pPr>
    <w:rPr>
      <w:rFonts w:ascii="Times New Roman" w:eastAsia="Times New Roman" w:hAnsi="Times New Roman" w:cs="Times New Roman"/>
      <w:sz w:val="28"/>
      <w:szCs w:val="20"/>
      <w:lang w:val="en-US"/>
    </w:rPr>
  </w:style>
  <w:style w:type="character" w:customStyle="1" w:styleId="HTMLPreformattedChar">
    <w:name w:val="HTML Preformatted Char"/>
    <w:uiPriority w:val="99"/>
    <w:locked/>
    <w:rsid w:val="001D313B"/>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uiPriority w:val="99"/>
    <w:locked/>
    <w:rsid w:val="001D313B"/>
    <w:rPr>
      <w:rFonts w:ascii="Calibri" w:hAnsi="Calibri"/>
    </w:rPr>
  </w:style>
  <w:style w:type="character" w:customStyle="1" w:styleId="CommentTextChar">
    <w:name w:val="Comment Text Char"/>
    <w:uiPriority w:val="99"/>
    <w:locked/>
    <w:rsid w:val="001D313B"/>
    <w:rPr>
      <w:rFonts w:ascii="Calibri" w:hAnsi="Calibri"/>
    </w:rPr>
  </w:style>
  <w:style w:type="character" w:customStyle="1" w:styleId="EndnoteTextChar">
    <w:name w:val="Endnote Text Char"/>
    <w:uiPriority w:val="99"/>
    <w:locked/>
    <w:rsid w:val="001D313B"/>
    <w:rPr>
      <w:rFonts w:ascii="Calibri" w:hAnsi="Calibri"/>
    </w:rPr>
  </w:style>
  <w:style w:type="character" w:customStyle="1" w:styleId="TitleChar2">
    <w:name w:val="Title Char2"/>
    <w:uiPriority w:val="99"/>
    <w:locked/>
    <w:rsid w:val="001D313B"/>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uiPriority w:val="99"/>
    <w:locked/>
    <w:rsid w:val="001D313B"/>
    <w:rPr>
      <w:rFonts w:ascii="Calibri" w:hAnsi="Calibri"/>
      <w:sz w:val="24"/>
    </w:rPr>
  </w:style>
  <w:style w:type="character" w:customStyle="1" w:styleId="SubtitleChar2">
    <w:name w:val="Subtitle Char2"/>
    <w:uiPriority w:val="99"/>
    <w:locked/>
    <w:rsid w:val="001D313B"/>
    <w:rPr>
      <w:rFonts w:ascii="Calibri" w:hAnsi="Calibri"/>
      <w:b/>
      <w:i/>
      <w:sz w:val="28"/>
    </w:rPr>
  </w:style>
  <w:style w:type="character" w:customStyle="1" w:styleId="BodyTextFirstIndentChar">
    <w:name w:val="Body Text First Indent Char"/>
    <w:uiPriority w:val="99"/>
    <w:locked/>
    <w:rsid w:val="001D313B"/>
    <w:rPr>
      <w:rFonts w:ascii="Calibri" w:hAnsi="Calibri"/>
      <w:sz w:val="24"/>
    </w:rPr>
  </w:style>
  <w:style w:type="character" w:customStyle="1" w:styleId="BodyText2Char">
    <w:name w:val="Body Text 2 Char"/>
    <w:uiPriority w:val="99"/>
    <w:locked/>
    <w:rsid w:val="001D313B"/>
    <w:rPr>
      <w:rFonts w:ascii="Calibri" w:hAnsi="Calibri"/>
      <w:sz w:val="24"/>
    </w:rPr>
  </w:style>
  <w:style w:type="character" w:customStyle="1" w:styleId="BodyTextIndent2Char">
    <w:name w:val="Body Text Indent 2 Char"/>
    <w:uiPriority w:val="99"/>
    <w:locked/>
    <w:rsid w:val="001D313B"/>
    <w:rPr>
      <w:rFonts w:ascii="Calibri" w:hAnsi="Calibri"/>
      <w:sz w:val="24"/>
    </w:rPr>
  </w:style>
  <w:style w:type="character" w:customStyle="1" w:styleId="BodyTextIndent3Char">
    <w:name w:val="Body Text Indent 3 Char"/>
    <w:uiPriority w:val="99"/>
    <w:locked/>
    <w:rsid w:val="001D313B"/>
    <w:rPr>
      <w:rFonts w:ascii="Calibri" w:hAnsi="Calibri"/>
      <w:sz w:val="16"/>
    </w:rPr>
  </w:style>
  <w:style w:type="character" w:customStyle="1" w:styleId="DocumentMapChar">
    <w:name w:val="Document Map Char"/>
    <w:uiPriority w:val="99"/>
    <w:locked/>
    <w:rsid w:val="001D313B"/>
    <w:rPr>
      <w:rFonts w:ascii="Tahoma" w:hAnsi="Tahoma"/>
      <w:sz w:val="16"/>
    </w:rPr>
  </w:style>
  <w:style w:type="character" w:customStyle="1" w:styleId="PlainTextChar">
    <w:name w:val="Plain Text Char"/>
    <w:uiPriority w:val="99"/>
    <w:locked/>
    <w:rsid w:val="001D313B"/>
    <w:rPr>
      <w:rFonts w:ascii="Courier New" w:hAnsi="Courier New"/>
    </w:rPr>
  </w:style>
  <w:style w:type="character" w:customStyle="1" w:styleId="CommentSubjectChar">
    <w:name w:val="Comment Subject Char"/>
    <w:uiPriority w:val="99"/>
    <w:locked/>
    <w:rsid w:val="001D313B"/>
    <w:rPr>
      <w:rFonts w:ascii="Calibri" w:hAnsi="Calibri"/>
      <w:b/>
    </w:rPr>
  </w:style>
  <w:style w:type="paragraph" w:customStyle="1" w:styleId="CharChar5">
    <w:name w:val="Char Char5"/>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3c">
    <w:name w:val="Знак3"/>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ff3">
    <w:name w:val="Тезис"/>
    <w:basedOn w:val="a"/>
    <w:uiPriority w:val="99"/>
    <w:rsid w:val="001D313B"/>
    <w:pPr>
      <w:widowControl w:val="0"/>
      <w:spacing w:after="0" w:line="360" w:lineRule="auto"/>
      <w:ind w:firstLine="567"/>
      <w:jc w:val="both"/>
    </w:pPr>
    <w:rPr>
      <w:rFonts w:ascii="Times New Roman" w:eastAsia="Times New Roman" w:hAnsi="Times New Roman" w:cs="Times New Roman"/>
      <w:sz w:val="28"/>
      <w:szCs w:val="24"/>
      <w:lang w:eastAsia="ru-RU"/>
    </w:rPr>
  </w:style>
  <w:style w:type="paragraph" w:customStyle="1" w:styleId="CharChar6">
    <w:name w:val="Char Char6"/>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7">
    <w:name w:val="Char Char7"/>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11Char2">
    <w:name w:val="Знак1 Знак Знак Знак Знак Знак Знак Знак Знак1 Char2"/>
    <w:basedOn w:val="a"/>
    <w:uiPriority w:val="99"/>
    <w:rsid w:val="001D313B"/>
    <w:pPr>
      <w:spacing w:line="240" w:lineRule="exact"/>
    </w:pPr>
    <w:rPr>
      <w:rFonts w:ascii="Verdana" w:eastAsia="Times New Roman" w:hAnsi="Verdana" w:cs="Times New Roman"/>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tstup1">
    <w:name w:val="otstup1"/>
    <w:basedOn w:val="a"/>
    <w:uiPriority w:val="99"/>
    <w:rsid w:val="001D313B"/>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CharChar8">
    <w:name w:val="Char Char8"/>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9">
    <w:name w:val="Char Char"/>
    <w:basedOn w:val="a"/>
    <w:autoRedefine/>
    <w:rsid w:val="000E0A99"/>
    <w:pPr>
      <w:spacing w:line="240" w:lineRule="auto"/>
      <w:ind w:firstLine="720"/>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7BDD124C89D0DCF43113C0F86CED26C51BFA27ABD9DA9F05B9A2E01FF655DB21e1G" TargetMode="External"/><Relationship Id="rId117" Type="http://schemas.openxmlformats.org/officeDocument/2006/relationships/theme" Target="theme/theme1.xml"/><Relationship Id="rId21" Type="http://schemas.openxmlformats.org/officeDocument/2006/relationships/hyperlink" Target="consultantplus://offline/ref=AF7BDD124C89D0DCF43113C0F86CED26C51BFA27A9DDDE930BB9A2E01FF655DB21e1G" TargetMode="External"/><Relationship Id="rId42" Type="http://schemas.openxmlformats.org/officeDocument/2006/relationships/hyperlink" Target="consultantplus://offline/ref=AF7BDD124C89D0DCF43113C0F86CED26C51BFA27ABDDDA9D0DB9A2E01FF655DB11B4E0DE7A664E9C0408E42BeFG" TargetMode="External"/><Relationship Id="rId47" Type="http://schemas.openxmlformats.org/officeDocument/2006/relationships/hyperlink" Target="consultantplus://offline/ref=AF7BDD124C89D0DCF43113C0F86CED26C51BFA27A8DDDE9C05B9A2E01FF655DB11B4E0DE7A664E9C040AE72Be8G" TargetMode="External"/><Relationship Id="rId63" Type="http://schemas.openxmlformats.org/officeDocument/2006/relationships/hyperlink" Target="consultantplus://offline/ref=8A26C069326AD4807428B7025231716F89C31D054D32A38B436A3470875F403B6F4195DD3BF42E30wDy8L" TargetMode="External"/><Relationship Id="rId68" Type="http://schemas.openxmlformats.org/officeDocument/2006/relationships/hyperlink" Target="consultantplus://offline/ref=8A26C069326AD4807428B7025231716F89C31D054D32A38B436A3470875F403B6F4195DD3BF52832wDy8L" TargetMode="External"/><Relationship Id="rId84" Type="http://schemas.openxmlformats.org/officeDocument/2006/relationships/hyperlink" Target="consultantplus://offline/ref=019A3453FC98B693EC07D1703E783CFF90EA2769DABDD15FFF904F8A68B62C5614D8F89216F0DA9DE478A9m8w2M" TargetMode="External"/><Relationship Id="rId89" Type="http://schemas.openxmlformats.org/officeDocument/2006/relationships/hyperlink" Target="consultantplus://offline/ref=019A3453FC98B693EC07D1703E783CFF90EA2769DABDD15FFF904F8A68B62C5614D8F89216F0DA9DE478A9m8w2M" TargetMode="External"/><Relationship Id="rId112" Type="http://schemas.openxmlformats.org/officeDocument/2006/relationships/hyperlink" Target="consultantplus://offline/ref=B79452264E9E23FFE9D0572221AB6755C00F161E373B6875DE7FFDA59D5990AA6BC4888BB1C9F4DFADb6G" TargetMode="External"/><Relationship Id="rId16" Type="http://schemas.openxmlformats.org/officeDocument/2006/relationships/hyperlink" Target="consultantplus://offline/ref=AF7BDD124C89D0DCF43113C0F86CED26C51BFA27ABD8D19F08B9A2E01FF655DB11B4E0DE7A664E9C0408E52Be8G" TargetMode="External"/><Relationship Id="rId107" Type="http://schemas.openxmlformats.org/officeDocument/2006/relationships/hyperlink" Target="consultantplus://offline/ref=8A26C069326AD4807428A90F445D2F638BCA4B0B4A31AED51A356F2DD0564A6C280ECC9F7FF92F31DBC256wDy7L" TargetMode="External"/><Relationship Id="rId11" Type="http://schemas.openxmlformats.org/officeDocument/2006/relationships/header" Target="header1.xml"/><Relationship Id="rId24" Type="http://schemas.openxmlformats.org/officeDocument/2006/relationships/hyperlink" Target="consultantplus://offline/ref=AF7BDD124C89D0DCF43113C0F86CED26C51BFA27A9D1D09808B9A2E01FF655DB11B4E0DE7A664E9C0408E42Be9G" TargetMode="External"/><Relationship Id="rId32" Type="http://schemas.openxmlformats.org/officeDocument/2006/relationships/hyperlink" Target="consultantplus://offline/ref=AF7BDD124C89D0DCF43113C0F86CED26C51BFA27A9D1D0990FB9A2E01FF655DB11B4E0DE7A664E9C0408E52Be4G" TargetMode="External"/><Relationship Id="rId37" Type="http://schemas.openxmlformats.org/officeDocument/2006/relationships/hyperlink" Target="consultantplus://offline/ref=AF7BDD124C89D0DCF43113C0F86CED26C51BFA27ABDDD9930AB9A2E01FF655DB11B4E0DE7A664E9C0408E42Be8G" TargetMode="External"/><Relationship Id="rId40" Type="http://schemas.openxmlformats.org/officeDocument/2006/relationships/hyperlink" Target="consultantplus://offline/ref=AF7BDD124C89D0DCF43113C0F86CED26C51BFA27ABDADA9B0FB9A2E01FF655DB11B4E0DE7A664E9C0408E52Be4G" TargetMode="External"/><Relationship Id="rId45" Type="http://schemas.openxmlformats.org/officeDocument/2006/relationships/hyperlink" Target="consultantplus://offline/ref=AF7BDD124C89D0DCF43113C0F86CED26C51BFA27A8DBDB9C05B9A2E01FF655DB21e1G" TargetMode="External"/><Relationship Id="rId53" Type="http://schemas.openxmlformats.org/officeDocument/2006/relationships/hyperlink" Target="consultantplus://offline/ref=AF7BDD124C89D0DCF4310DCDEE00B32AC716A123AADBD2CC50E6F9BD482FeFG" TargetMode="External"/><Relationship Id="rId58" Type="http://schemas.openxmlformats.org/officeDocument/2006/relationships/hyperlink" Target="consultantplus://offline/ref=C19F13C47060124DC66C79E8A639D0ECCA5271E03B78F3D20784E30E133De9G" TargetMode="External"/><Relationship Id="rId66" Type="http://schemas.openxmlformats.org/officeDocument/2006/relationships/hyperlink" Target="consultantplus://offline/ref=8A26C069326AD4807428B7025231716F89C31D054D32A38B436A3470875F403B6F4195DD3BF52B30wDyBL" TargetMode="External"/><Relationship Id="rId74" Type="http://schemas.openxmlformats.org/officeDocument/2006/relationships/hyperlink" Target="consultantplus://offline/ref=019A3453FC98B693EC07D1703E783CFF90EA2769DABDD15FFF904F8A68B62C5614D8F89216F0DA9DE478A9m8w2M" TargetMode="External"/><Relationship Id="rId79" Type="http://schemas.openxmlformats.org/officeDocument/2006/relationships/hyperlink" Target="consultantplus://offline/ref=019A3453FC98B693EC07D1703E783CFF90EA2769DABDD15FFF904F8A68B62C5614D8F89216F0DA9DE478AAm8w4M" TargetMode="External"/><Relationship Id="rId87" Type="http://schemas.openxmlformats.org/officeDocument/2006/relationships/hyperlink" Target="consultantplus://offline/ref=019A3453FC98B693EC07D1703E783CFF90EA2769DABDD15FFF904F8A68B62C5614D8F89216F0DA9DE478A9m8w2M" TargetMode="External"/><Relationship Id="rId102" Type="http://schemas.openxmlformats.org/officeDocument/2006/relationships/header" Target="header7.xml"/><Relationship Id="rId110" Type="http://schemas.openxmlformats.org/officeDocument/2006/relationships/hyperlink" Target="http://www.msp29.ru" TargetMode="External"/><Relationship Id="rId115"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consultantplus://offline/ref=8A26C069326AD4807428B7025231716F89C51C014931A38B436A347087w5yFL" TargetMode="External"/><Relationship Id="rId82" Type="http://schemas.openxmlformats.org/officeDocument/2006/relationships/hyperlink" Target="consultantplus://offline/ref=019A3453FC98B693EC07D1703E783CFF90EA2769DABDD15FFF904F8A68B62C5614D8F89216F0DA9DE478A9m8w2M" TargetMode="External"/><Relationship Id="rId90" Type="http://schemas.openxmlformats.org/officeDocument/2006/relationships/hyperlink" Target="consultantplus://offline/ref=019A3453FC98B693EC07D1703E783CFF90EA2769DABDD15FFF904F8A68B62C5614D8F89216F0DA9DE478AAm8w4M" TargetMode="External"/><Relationship Id="rId95" Type="http://schemas.openxmlformats.org/officeDocument/2006/relationships/header" Target="header4.xml"/><Relationship Id="rId19" Type="http://schemas.openxmlformats.org/officeDocument/2006/relationships/hyperlink" Target="consultantplus://offline/ref=AF7BDD124C89D0DCF4310DCDEE00B32AC714A029ACDFD2CC50E6F9BD48FF5F8C56FBB99C3E6B4F9C20eCG" TargetMode="External"/><Relationship Id="rId14" Type="http://schemas.openxmlformats.org/officeDocument/2006/relationships/hyperlink" Target="consultantplus://offline/ref=AF7BDD124C89D0DCF43113C0F86CED26C51BFA27ABD9D09E0FB9A2E01FF655DB11B4E0DE7A664E9C0408E52Be8G" TargetMode="External"/><Relationship Id="rId22" Type="http://schemas.openxmlformats.org/officeDocument/2006/relationships/hyperlink" Target="consultantplus://offline/ref=AF7BDD124C89D0DCF43113C0F86CED26C51BFA27ABD9DA9F05B9A2E01FF655DB21e1G" TargetMode="External"/><Relationship Id="rId27" Type="http://schemas.openxmlformats.org/officeDocument/2006/relationships/hyperlink" Target="consultantplus://offline/ref=AF7BDD124C89D0DCF43113C0F86CED26C51BFA27A8D1D09305B9A2E01FF655DB21e1G" TargetMode="External"/><Relationship Id="rId30" Type="http://schemas.openxmlformats.org/officeDocument/2006/relationships/hyperlink" Target="consultantplus://offline/ref=AF7BDD124C89D0DCF4310DCDEE00B32AC716A123AADBD2CC50E6F9BD482FeFG" TargetMode="External"/><Relationship Id="rId35" Type="http://schemas.openxmlformats.org/officeDocument/2006/relationships/hyperlink" Target="consultantplus://offline/ref=AF7BDD124C89D0DCF4310DCDEE00B32AC716A62DA9DBD2CC50E6F9BD482FeFG" TargetMode="External"/><Relationship Id="rId43" Type="http://schemas.openxmlformats.org/officeDocument/2006/relationships/hyperlink" Target="consultantplus://offline/ref=AF7BDD124C89D0DCF43113C0F86CED26C51BFA27ABDBDA980EB9A2E01FF655DB11B4E0DE7A664E9C0408E52Be4G" TargetMode="External"/><Relationship Id="rId48" Type="http://schemas.openxmlformats.org/officeDocument/2006/relationships/hyperlink" Target="consultantplus://offline/ref=AF7BDD124C89D0DCF4310DCDEE00B32AC716A62DA9DBD2CC50E6F9BD482FeFG" TargetMode="External"/><Relationship Id="rId56" Type="http://schemas.openxmlformats.org/officeDocument/2006/relationships/hyperlink" Target="consultantplus://offline/ref=C19F13C47060124DC66C79E8A639D0ECCA567DEA3F7FF3D20784E30E133De9G" TargetMode="External"/><Relationship Id="rId64" Type="http://schemas.openxmlformats.org/officeDocument/2006/relationships/hyperlink" Target="consultantplus://offline/ref=8A26C069326AD4807428B7025231716F89C31D054D32A38B436A3470875F403B6F4195DD3BF42D34wDyCL" TargetMode="External"/><Relationship Id="rId69" Type="http://schemas.openxmlformats.org/officeDocument/2006/relationships/hyperlink" Target="consultantplus://offline/ref=C97E831079A6FD0A95870407625F6DFD9830A7C70F0E30C483E3870F558A9DB61D42B8E939BE10938DdD06L" TargetMode="External"/><Relationship Id="rId77" Type="http://schemas.openxmlformats.org/officeDocument/2006/relationships/hyperlink" Target="consultantplus://offline/ref=019A3453FC98B693EC07D1703E783CFF90EA2769DABDD15FFF904F8A68B62C5614D8F89216F0DA9DE478AAm8w7M" TargetMode="External"/><Relationship Id="rId100" Type="http://schemas.openxmlformats.org/officeDocument/2006/relationships/hyperlink" Target="consultantplus://offline/ref=B79452264E9E23FFE9D0572221AB6755C00F161E373B6875DE7FFDA59D5990AA6BC4888BB1C9F4D8ADbDG" TargetMode="External"/><Relationship Id="rId105" Type="http://schemas.openxmlformats.org/officeDocument/2006/relationships/header" Target="header10.xml"/><Relationship Id="rId113" Type="http://schemas.openxmlformats.org/officeDocument/2006/relationships/hyperlink" Target="consultantplus://offline/ref=B79452264E9E23FFE9D0572221AB6755C00F161E373B6875DE7FFDA59D5990AA6BC4888BB1C9F4D8ADbDG" TargetMode="External"/><Relationship Id="rId8" Type="http://schemas.openxmlformats.org/officeDocument/2006/relationships/hyperlink" Target="consultantplus://offline/ref=7609898FD57E5870D44043A073D562A664E28F56F79B8E375C75E1A4045286FC3BFC74901AF7F343645C18V164K" TargetMode="External"/><Relationship Id="rId51" Type="http://schemas.openxmlformats.org/officeDocument/2006/relationships/hyperlink" Target="consultantplus://offline/ref=AF7BDD124C89D0DCF4310DCDEE00B32AC716A123AADBD2CC50E6F9BD482FeFG" TargetMode="External"/><Relationship Id="rId72" Type="http://schemas.openxmlformats.org/officeDocument/2006/relationships/hyperlink" Target="consultantplus://offline/ref=019A3453FC98B693EC07D1703E783CFF90EA2769DABDD15FFF904F8A68B62C5614D8F89216F0DA9DE478A9m8w2M" TargetMode="External"/><Relationship Id="rId80" Type="http://schemas.openxmlformats.org/officeDocument/2006/relationships/hyperlink" Target="consultantplus://offline/ref=176B456A9D8834FEB83DFD61B622045873EA9927025022C8F1538795F9FC378B698D624601E3C530FFbF35K" TargetMode="External"/><Relationship Id="rId85" Type="http://schemas.openxmlformats.org/officeDocument/2006/relationships/hyperlink" Target="consultantplus://offline/ref=019A3453FC98B693EC07D1703E783CFF90EA2769DABDD15FFF904F8A68B62C5614D8F89216F0DA9DE478AAm8w4M" TargetMode="External"/><Relationship Id="rId93" Type="http://schemas.openxmlformats.org/officeDocument/2006/relationships/hyperlink" Target="consultantplus://offline/ref=8A26C069326AD4807428B7025231716F89C51C014931A38B436A3470875F403B6F4195DD3BF42F37wDyBL" TargetMode="External"/><Relationship Id="rId98" Type="http://schemas.openxmlformats.org/officeDocument/2006/relationships/hyperlink" Target="consultantplus://offline/ref=B79452264E9E23FFE9D0572221AB6755C00F161E373B6875DE7FFDA59D5990AA6BC4888BB1C9F5DDADb7G"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AF7BDD124C89D0DCF43113C0F86CED26C51BFA27ABDADD930BB9A2E01FF655DB11B4E0DE7A664E9C0408E52Be8G" TargetMode="External"/><Relationship Id="rId25" Type="http://schemas.openxmlformats.org/officeDocument/2006/relationships/hyperlink" Target="consultantplus://offline/ref=AF7BDD124C89D0DCF43113C0F86CED26C51BFA27ABDDD89C0FB9A2E01FF655DB11B4E0DE7A664E9C0408E52Be4G" TargetMode="External"/><Relationship Id="rId33" Type="http://schemas.openxmlformats.org/officeDocument/2006/relationships/hyperlink" Target="consultantplus://offline/ref=AF7BDD124C89D0DCF4310DCDEE00B32AC716A62DA9DBD2CC50E6F9BD482FeFG" TargetMode="External"/><Relationship Id="rId38" Type="http://schemas.openxmlformats.org/officeDocument/2006/relationships/hyperlink" Target="consultantplus://offline/ref=AF7BDD124C89D0DCF43113C0F86CED26C51BFA27ABDDD9930BB9A2E01FF655DB11B4E0DE7A664E9C0408E42BeFG" TargetMode="External"/><Relationship Id="rId46" Type="http://schemas.openxmlformats.org/officeDocument/2006/relationships/hyperlink" Target="consultantplus://offline/ref=AF7BDD124C89D0DCF4310DCDEE00B32AC712AD29AEDFD2CC50E6F9BD482FeFG" TargetMode="External"/><Relationship Id="rId59" Type="http://schemas.openxmlformats.org/officeDocument/2006/relationships/hyperlink" Target="consultantplus://offline/ref=8A26C069326AD4807428B7025231716F89C51C014931A38B436A3470875F403B6F4195DD3BF42F37wDyBL" TargetMode="External"/><Relationship Id="rId67" Type="http://schemas.openxmlformats.org/officeDocument/2006/relationships/hyperlink" Target="consultantplus://offline/ref=8A26C069326AD4807428B7025231716F89C31D054D32A38B436A3470875F403B6F4195DD3BF52B37wDyEL" TargetMode="External"/><Relationship Id="rId103" Type="http://schemas.openxmlformats.org/officeDocument/2006/relationships/header" Target="header8.xml"/><Relationship Id="rId108" Type="http://schemas.openxmlformats.org/officeDocument/2006/relationships/hyperlink" Target="http://www.msp29.ru" TargetMode="External"/><Relationship Id="rId116" Type="http://schemas.openxmlformats.org/officeDocument/2006/relationships/fontTable" Target="fontTable.xml"/><Relationship Id="rId20" Type="http://schemas.openxmlformats.org/officeDocument/2006/relationships/hyperlink" Target="consultantplus://offline/ref=AF7BDD124C89D0DCF4310DCDEE00B32AC712A72BACD1D2CC50E6F9BD48FF5F8C56FBB99C3E6B4F9D20e4G" TargetMode="External"/><Relationship Id="rId41" Type="http://schemas.openxmlformats.org/officeDocument/2006/relationships/hyperlink" Target="consultantplus://offline/ref=D4DC80750A1BF3825E6737B0391DA6A6A0A9784F153443D645408BC06DC335681BFB6E996591E30CE7F5BF590BG" TargetMode="External"/><Relationship Id="rId54" Type="http://schemas.openxmlformats.org/officeDocument/2006/relationships/hyperlink" Target="consultantplus://offline/ref=AF7BDD124C89D0DCF43113C0F86CED26C51BFA27ABD8DA9D0BB9A2E01FF655DB11B4E0DE7A664E9C040CE72BeBG" TargetMode="External"/><Relationship Id="rId62" Type="http://schemas.openxmlformats.org/officeDocument/2006/relationships/hyperlink" Target="consultantplus://offline/ref=8A26C069326AD4807428B7025231716F89C51C014931A38B436A347087w5yFL" TargetMode="External"/><Relationship Id="rId70" Type="http://schemas.openxmlformats.org/officeDocument/2006/relationships/hyperlink" Target="consultantplus://offline/ref=019A3453FC98B693EC07D1703E783CFF90EA2769DABDD15FFF904F8A68B62C5614D8F89216F0DA9DE478A9m8w2M" TargetMode="External"/><Relationship Id="rId75" Type="http://schemas.openxmlformats.org/officeDocument/2006/relationships/hyperlink" Target="consultantplus://offline/ref=019A3453FC98B693EC07D1703E783CFF90EA2769DABDD15FFF904F8A68B62C5614D8F89216F0DA9DE478A9m8wCM" TargetMode="External"/><Relationship Id="rId83" Type="http://schemas.openxmlformats.org/officeDocument/2006/relationships/hyperlink" Target="consultantplus://offline/ref=019A3453FC98B693EC07D1703E783CFF90EA2769DABDD15FFF904F8A68B62C5614D8F89216F0DA9DE478AAm8w4M" TargetMode="External"/><Relationship Id="rId88" Type="http://schemas.openxmlformats.org/officeDocument/2006/relationships/hyperlink" Target="consultantplus://offline/ref=019A3453FC98B693EC07D1703E783CFF90EA2769DABDD15FFF904F8A68B62C5614D8F89216F0DA9DE478AAm8w4M" TargetMode="External"/><Relationship Id="rId91" Type="http://schemas.openxmlformats.org/officeDocument/2006/relationships/hyperlink" Target="consultantplus://offline/ref=019A3453FC98B693EC07D1703E783CFF90EA2769DABDD15FFF904F8A68B62C5614D8F89216F0DA9DE478A9m8w2M" TargetMode="External"/><Relationship Id="rId96" Type="http://schemas.openxmlformats.org/officeDocument/2006/relationships/header" Target="header5.xml"/><Relationship Id="rId111" Type="http://schemas.openxmlformats.org/officeDocument/2006/relationships/hyperlink" Target="consultantplus://offline/ref=B79452264E9E23FFE9D0572221AB6755C00F161E373B6875DE7FFDA59D5990AA6BC4888BB1C9F5DDADb7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F7BDD124C89D0DCF43113C0F86CED26C51BFA27ABD8DF9904B9A2E01FF655DB11B4E0DE7A664E9C0408E52Be8G" TargetMode="External"/><Relationship Id="rId23" Type="http://schemas.openxmlformats.org/officeDocument/2006/relationships/hyperlink" Target="consultantplus://offline/ref=AF7BDD124C89D0DCF43113C0F86CED26C51BFA27A9DDDC9A0CB9A2E01FF655DB21e1G" TargetMode="External"/><Relationship Id="rId28" Type="http://schemas.openxmlformats.org/officeDocument/2006/relationships/hyperlink" Target="consultantplus://offline/ref=AF7BDD124C89D0DCF43113C0F86CED26C51BFA27A9DDDE930BB9A2E01FF655DB21e1G" TargetMode="External"/><Relationship Id="rId36" Type="http://schemas.openxmlformats.org/officeDocument/2006/relationships/hyperlink" Target="consultantplus://offline/ref=AF7BDD124C89D0DCF4310DCDEE00B32AC716A123AADBD2CC50E6F9BD482FeFG" TargetMode="External"/><Relationship Id="rId49" Type="http://schemas.openxmlformats.org/officeDocument/2006/relationships/hyperlink" Target="consultantplus://offline/ref=AF7BDD124C89D0DCF4310DCDEE00B32AC716A123AADBD2CC50E6F9BD482FeFG" TargetMode="External"/><Relationship Id="rId57" Type="http://schemas.openxmlformats.org/officeDocument/2006/relationships/hyperlink" Target="consultantplus://offline/ref=C19F13C47060124DC66C79E8A639D0ECCA567DEA3F7FF3D20784E30E133De9G" TargetMode="External"/><Relationship Id="rId106" Type="http://schemas.openxmlformats.org/officeDocument/2006/relationships/hyperlink" Target="consultantplus://offline/ref=8A26C069326AD4807428B7025231716F89C51C014931A38B436A3470875F403B6F4195DD3BF42F37wDyBL" TargetMode="External"/><Relationship Id="rId114" Type="http://schemas.openxmlformats.org/officeDocument/2006/relationships/header" Target="header11.xml"/><Relationship Id="rId10" Type="http://schemas.openxmlformats.org/officeDocument/2006/relationships/hyperlink" Target="consultantplus://offline/ref=7609898FD57E5870D44043A073D562A664E28F56F7998C3D5375E1A4045286FC3BFC74901AF7F343645C18V164K" TargetMode="External"/><Relationship Id="rId31" Type="http://schemas.openxmlformats.org/officeDocument/2006/relationships/hyperlink" Target="consultantplus://offline/ref=AF7BDD124C89D0DCF43113C0F86CED26C51BFA27ABDDD89C0FB9A2E01FF655DB11B4E0DE7A664E9C0408E52Be4G" TargetMode="External"/><Relationship Id="rId44" Type="http://schemas.openxmlformats.org/officeDocument/2006/relationships/hyperlink" Target="consultantplus://offline/ref=AF7BDD124C89D0DCF4310DCDEE00B32AC712AD29A9DAD2CC50E6F9BD482FeFG" TargetMode="External"/><Relationship Id="rId52" Type="http://schemas.openxmlformats.org/officeDocument/2006/relationships/hyperlink" Target="consultantplus://offline/ref=AF7BDD124C89D0DCF4310DCDEE00B32AC716A62DA9DBD2CC50E6F9BD482FeFG" TargetMode="External"/><Relationship Id="rId60" Type="http://schemas.openxmlformats.org/officeDocument/2006/relationships/hyperlink" Target="consultantplus://offline/ref=8A26C069326AD4807428A90F445D2F638BCA4B0B4A31AED51A356F2DD0564A6C280ECC9F7FF92F31DBC256wDy7L" TargetMode="External"/><Relationship Id="rId65" Type="http://schemas.openxmlformats.org/officeDocument/2006/relationships/hyperlink" Target="consultantplus://offline/ref=8A26C069326AD4807428B7025231716F89C31D054D32A38B436A3470875F403B6F4195DD3BF52A38wDy9L" TargetMode="External"/><Relationship Id="rId73" Type="http://schemas.openxmlformats.org/officeDocument/2006/relationships/hyperlink" Target="consultantplus://offline/ref=019A3453FC98B693EC07D1703E783CFF90EA2769DABDD15FFF904F8A68B62C5614D8F89216F0DA9DE478AAm8w4M" TargetMode="External"/><Relationship Id="rId78" Type="http://schemas.openxmlformats.org/officeDocument/2006/relationships/hyperlink" Target="consultantplus://offline/ref=019A3453FC98B693EC07D1703E783CFF90EA2769DABDD15FFF904F8A68B62C5614D8F89216F0DA9DE478A9m8w2M" TargetMode="External"/><Relationship Id="rId81" Type="http://schemas.openxmlformats.org/officeDocument/2006/relationships/hyperlink" Target="consultantplus://offline/ref=C97E831079A6FD0A95870407625F6DFD9830A7C70F0E30C483E3870F558A9DB61D42B8E939BE10938DdD06L" TargetMode="External"/><Relationship Id="rId86" Type="http://schemas.openxmlformats.org/officeDocument/2006/relationships/hyperlink" Target="consultantplus://offline/ref=019A3453FC98B693EC07D1703E783CFF90EA2769DABDD15FFF904F8A68B62C5614D8F89216F0DA9DE478A9m8w2M" TargetMode="External"/><Relationship Id="rId94" Type="http://schemas.openxmlformats.org/officeDocument/2006/relationships/hyperlink" Target="consultantplus://offline/ref=8A26C069326AD4807428A90F445D2F638BCA4B0B4A31AED51A356F2DD0564A6C280ECC9F7FF92F31DBC256wDy7L" TargetMode="External"/><Relationship Id="rId99" Type="http://schemas.openxmlformats.org/officeDocument/2006/relationships/hyperlink" Target="consultantplus://offline/ref=B79452264E9E23FFE9D0572221AB6755C00F161E373B6875DE7FFDA59D5990AA6BC4888BB1C9F4DFADb6G" TargetMode="External"/><Relationship Id="rId10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7609898FD57E5870D44043A073D562A664E28F56F79B80315075E1A4045286FC3BFC74901AF7F343645C18V164K" TargetMode="External"/><Relationship Id="rId13" Type="http://schemas.openxmlformats.org/officeDocument/2006/relationships/header" Target="header3.xml"/><Relationship Id="rId18" Type="http://schemas.openxmlformats.org/officeDocument/2006/relationships/hyperlink" Target="consultantplus://offline/ref=AF7BDD124C89D0DCF4310DCDEE00B32ACF10A22AACD28FC658BFF5BF4FF0009B51B2B59D3E6B4F29e4G" TargetMode="External"/><Relationship Id="rId39" Type="http://schemas.openxmlformats.org/officeDocument/2006/relationships/hyperlink" Target="consultantplus://offline/ref=AF7BDD124C89D0DCF43113C0F86CED26C51BFA27ABDDD99F0DB9A2E01FF655DB11B4E0DE7A664E9C0408E42Be8G" TargetMode="External"/><Relationship Id="rId109" Type="http://schemas.openxmlformats.org/officeDocument/2006/relationships/hyperlink" Target="http://www.dvinaland.ru" TargetMode="External"/><Relationship Id="rId34" Type="http://schemas.openxmlformats.org/officeDocument/2006/relationships/hyperlink" Target="consultantplus://offline/ref=AF7BDD124C89D0DCF4310DCDEE00B32AC716A123AADBD2CC50E6F9BD482FeFG" TargetMode="External"/><Relationship Id="rId50" Type="http://schemas.openxmlformats.org/officeDocument/2006/relationships/hyperlink" Target="consultantplus://offline/ref=AF7BDD124C89D0DCF4310DCDEE00B32AC714AD22AEDED2CC50E6F9BD482FeFG" TargetMode="External"/><Relationship Id="rId55" Type="http://schemas.openxmlformats.org/officeDocument/2006/relationships/hyperlink" Target="http://www.msp29.ru" TargetMode="External"/><Relationship Id="rId76" Type="http://schemas.openxmlformats.org/officeDocument/2006/relationships/hyperlink" Target="consultantplus://offline/ref=019A3453FC98B693EC07D1703E783CFF90EA2769DABDD15FFF904F8A68B62C5614D8F89216F0DA9DE478AAm8w5M" TargetMode="External"/><Relationship Id="rId97" Type="http://schemas.openxmlformats.org/officeDocument/2006/relationships/footer" Target="footer1.xml"/><Relationship Id="rId104" Type="http://schemas.openxmlformats.org/officeDocument/2006/relationships/header" Target="header9.xml"/><Relationship Id="rId7" Type="http://schemas.openxmlformats.org/officeDocument/2006/relationships/hyperlink" Target="consultantplus://offline/ref=7609898FD57E5870D44043A073D562A664E28F56F79A81305775E1A4045286FC3BFC74901AF7F343645C18V164K" TargetMode="External"/><Relationship Id="rId71" Type="http://schemas.openxmlformats.org/officeDocument/2006/relationships/hyperlink" Target="consultantplus://offline/ref=019A3453FC98B693EC07D1703E783CFF90EA2769DABDD15FFF904F8A68B62C5614D8F89216F0DA9DE478AAm8w4M" TargetMode="External"/><Relationship Id="rId92" Type="http://schemas.openxmlformats.org/officeDocument/2006/relationships/hyperlink" Target="consultantplus://offline/ref=C97E831079A6FD0A95870407625F6DFD9830A7C70F0E30C483E3870F558A9DB61D42B8E939BE10938DdD06L" TargetMode="External"/><Relationship Id="rId2" Type="http://schemas.openxmlformats.org/officeDocument/2006/relationships/styles" Target="styles.xml"/><Relationship Id="rId29" Type="http://schemas.openxmlformats.org/officeDocument/2006/relationships/hyperlink" Target="consultantplus://offline/ref=AF7BDD124C89D0DCF4310DCDEE00B32AC716A62DA9DBD2CC50E6F9BD482F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145</Pages>
  <Words>41273</Words>
  <Characters>235260</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275982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Владимирович</dc:creator>
  <cp:lastModifiedBy>User</cp:lastModifiedBy>
  <cp:revision>3</cp:revision>
  <dcterms:created xsi:type="dcterms:W3CDTF">2014-10-14T12:55:00Z</dcterms:created>
  <dcterms:modified xsi:type="dcterms:W3CDTF">2014-10-14T14:51:00Z</dcterms:modified>
</cp:coreProperties>
</file>